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8B7F138" w14:textId="64944BC3" w:rsidR="00976E6C" w:rsidRDefault="00B85E5A">
      <w:pPr>
        <w:spacing w:before="0" w:after="160" w:line="259" w:lineRule="auto"/>
        <w:jc w:val="left"/>
      </w:pPr>
      <w:r>
        <w:rPr>
          <w:noProof/>
        </w:rPr>
        <w:drawing>
          <wp:anchor distT="0" distB="0" distL="114300" distR="114300" simplePos="0" relativeHeight="251739136" behindDoc="0" locked="0" layoutInCell="1" allowOverlap="1" wp14:anchorId="54F4AE55" wp14:editId="044CC83B">
            <wp:simplePos x="0" y="0"/>
            <wp:positionH relativeFrom="page">
              <wp:align>left</wp:align>
            </wp:positionH>
            <wp:positionV relativeFrom="paragraph">
              <wp:posOffset>-720090</wp:posOffset>
            </wp:positionV>
            <wp:extent cx="7543800" cy="10669502"/>
            <wp:effectExtent l="0" t="0" r="0" b="0"/>
            <wp:wrapNone/>
            <wp:docPr id="505679558" name="Obrázek 1" descr="Obsah obrázku text, snímek obrazovky, siluet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679558" name="Obrázek 1" descr="Obsah obrázku text, snímek obrazovky, silueta&#10;&#10;Popis byl vytvořen automaticky"/>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548514" cy="10676169"/>
                    </a:xfrm>
                    <a:prstGeom prst="rect">
                      <a:avLst/>
                    </a:prstGeom>
                    <a:noFill/>
                    <a:ln>
                      <a:noFill/>
                    </a:ln>
                  </pic:spPr>
                </pic:pic>
              </a:graphicData>
            </a:graphic>
            <wp14:sizeRelH relativeFrom="page">
              <wp14:pctWidth>0</wp14:pctWidth>
            </wp14:sizeRelH>
            <wp14:sizeRelV relativeFrom="page">
              <wp14:pctHeight>0</wp14:pctHeight>
            </wp14:sizeRelV>
          </wp:anchor>
        </w:drawing>
      </w:r>
      <w:r w:rsidR="00976E6C">
        <w:br w:type="page"/>
      </w:r>
    </w:p>
    <w:p w14:paraId="7BD015EF" w14:textId="4AC4E4B9" w:rsidR="00976E6C" w:rsidRDefault="00976E6C">
      <w:pPr>
        <w:spacing w:before="0" w:after="160" w:line="259" w:lineRule="auto"/>
        <w:jc w:val="left"/>
      </w:pPr>
      <w:r>
        <w:lastRenderedPageBreak/>
        <w:t xml:space="preserve">Etapové hry </w:t>
      </w:r>
      <w:proofErr w:type="gramStart"/>
      <w:r>
        <w:t>patří</w:t>
      </w:r>
      <w:proofErr w:type="gramEnd"/>
      <w:r>
        <w:t xml:space="preserve"> k osvědčeným formám činnosti na letních táborech i během roku. Tábory i celoroční činnost díky nim získávají potřebný spád a mnoho příležitostí, jak zajímavě skloubit a propojit i odlišné činnosti.</w:t>
      </w:r>
    </w:p>
    <w:p w14:paraId="2BD0E5CD" w14:textId="77777777" w:rsidR="00976E6C" w:rsidRDefault="00976E6C">
      <w:pPr>
        <w:spacing w:before="0" w:after="160" w:line="259" w:lineRule="auto"/>
        <w:jc w:val="left"/>
      </w:pPr>
    </w:p>
    <w:p w14:paraId="68782E6E" w14:textId="188436F6" w:rsidR="00976E6C" w:rsidRDefault="00976E6C">
      <w:pPr>
        <w:spacing w:before="0" w:after="160" w:line="259" w:lineRule="auto"/>
        <w:jc w:val="left"/>
      </w:pPr>
      <w:r>
        <w:t>Soutěž etapových her se v Pionýru vyhlašuje již od roku 2003. Jejím cílem je shromáždit kvalitní etapové hry a poskytnout je pro další použití ostatním vedoucím ve spolku. Hry do ní může přihlásit každá pionýrská skupina.</w:t>
      </w:r>
    </w:p>
    <w:p w14:paraId="00852041" w14:textId="77777777" w:rsidR="00976E6C" w:rsidRDefault="00976E6C">
      <w:pPr>
        <w:spacing w:before="0" w:after="160" w:line="259" w:lineRule="auto"/>
        <w:jc w:val="left"/>
      </w:pPr>
    </w:p>
    <w:p w14:paraId="5557B13B" w14:textId="0A1D854E" w:rsidR="00976E6C" w:rsidRDefault="00976E6C">
      <w:pPr>
        <w:spacing w:before="0" w:after="160" w:line="259" w:lineRule="auto"/>
        <w:jc w:val="left"/>
      </w:pPr>
      <w:r>
        <w:t>Protože nechceme do rukopisů zasahovat více, než je nezbytné, je základní podmínkou přihlášky zpracování hrdy do obecně srozumitelné podoby, nejlépe podle připravené osnovy.</w:t>
      </w:r>
    </w:p>
    <w:p w14:paraId="08B98581" w14:textId="77777777" w:rsidR="00976E6C" w:rsidRDefault="00976E6C">
      <w:pPr>
        <w:spacing w:before="0" w:after="160" w:line="259" w:lineRule="auto"/>
        <w:jc w:val="left"/>
      </w:pPr>
    </w:p>
    <w:p w14:paraId="45D7ECF9" w14:textId="5720018C" w:rsidR="00976E6C" w:rsidRDefault="00976E6C">
      <w:pPr>
        <w:spacing w:before="0" w:after="160" w:line="259" w:lineRule="auto"/>
        <w:jc w:val="left"/>
      </w:pPr>
      <w:r>
        <w:t xml:space="preserve">Veškeré další informace o Soutěži etapových her včetně vydaných publikací, výsledků předchozích ročníků, statutu soutěže a osnovy naleznete na: </w:t>
      </w:r>
      <w:hyperlink r:id="rId9" w:history="1">
        <w:r w:rsidRPr="00976E6C">
          <w:rPr>
            <w:rStyle w:val="Hypertextovodkaz"/>
          </w:rPr>
          <w:t>pionyr.cz/</w:t>
        </w:r>
        <w:proofErr w:type="spellStart"/>
        <w:r w:rsidRPr="00976E6C">
          <w:rPr>
            <w:rStyle w:val="Hypertextovodkaz"/>
          </w:rPr>
          <w:t>soutezetapovychher</w:t>
        </w:r>
        <w:proofErr w:type="spellEnd"/>
      </w:hyperlink>
      <w:r>
        <w:t>.</w:t>
      </w:r>
    </w:p>
    <w:p w14:paraId="5ECFEAD6" w14:textId="77777777" w:rsidR="00976E6C" w:rsidRDefault="00976E6C">
      <w:pPr>
        <w:spacing w:before="0" w:after="160" w:line="259" w:lineRule="auto"/>
        <w:jc w:val="left"/>
      </w:pPr>
    </w:p>
    <w:p w14:paraId="4745697B" w14:textId="77777777" w:rsidR="00976E6C" w:rsidRDefault="00976E6C">
      <w:pPr>
        <w:spacing w:before="0" w:after="160" w:line="259" w:lineRule="auto"/>
        <w:jc w:val="left"/>
      </w:pPr>
    </w:p>
    <w:p w14:paraId="22C89229" w14:textId="77777777" w:rsidR="00976E6C" w:rsidRDefault="00976E6C">
      <w:pPr>
        <w:spacing w:before="0" w:after="160" w:line="259" w:lineRule="auto"/>
        <w:jc w:val="left"/>
      </w:pPr>
    </w:p>
    <w:p w14:paraId="1327B00F" w14:textId="77777777" w:rsidR="00976E6C" w:rsidRDefault="00976E6C">
      <w:pPr>
        <w:spacing w:before="0" w:after="160" w:line="259" w:lineRule="auto"/>
        <w:jc w:val="left"/>
      </w:pPr>
    </w:p>
    <w:p w14:paraId="50BFD775" w14:textId="77777777" w:rsidR="00976E6C" w:rsidRDefault="00976E6C">
      <w:pPr>
        <w:spacing w:before="0" w:after="160" w:line="259" w:lineRule="auto"/>
        <w:jc w:val="left"/>
      </w:pPr>
    </w:p>
    <w:p w14:paraId="67DF7817" w14:textId="77777777" w:rsidR="00976E6C" w:rsidRDefault="00976E6C">
      <w:pPr>
        <w:spacing w:before="0" w:after="160" w:line="259" w:lineRule="auto"/>
        <w:jc w:val="left"/>
      </w:pPr>
    </w:p>
    <w:p w14:paraId="6E40D93B" w14:textId="77777777" w:rsidR="00976E6C" w:rsidRDefault="00976E6C">
      <w:pPr>
        <w:spacing w:before="0" w:after="160" w:line="259" w:lineRule="auto"/>
        <w:jc w:val="left"/>
      </w:pPr>
    </w:p>
    <w:p w14:paraId="03668836" w14:textId="77777777" w:rsidR="00976E6C" w:rsidRDefault="00976E6C">
      <w:pPr>
        <w:spacing w:before="0" w:after="160" w:line="259" w:lineRule="auto"/>
        <w:jc w:val="left"/>
      </w:pPr>
    </w:p>
    <w:p w14:paraId="5CE85A0E" w14:textId="4343394E" w:rsidR="00976E6C" w:rsidRDefault="00976E6C">
      <w:pPr>
        <w:spacing w:before="0" w:after="160" w:line="259" w:lineRule="auto"/>
        <w:jc w:val="left"/>
      </w:pPr>
      <w:r>
        <w:t>Tato publikace vznikla díky Soutěži etapových her vyhlašované spolkem Pionýr (dříve ve spolupráci s nakladatelstvím Mravenec).</w:t>
      </w:r>
    </w:p>
    <w:p w14:paraId="11E57986" w14:textId="5F3F9E9F" w:rsidR="00976E6C" w:rsidRDefault="00976E6C">
      <w:pPr>
        <w:spacing w:before="0" w:after="160" w:line="259" w:lineRule="auto"/>
        <w:jc w:val="left"/>
      </w:pPr>
      <w:r>
        <w:t>Tuto publikaci je možné použít jako námět. Realizace hry musí vždy vycházet z konkrétních podmínek. Je třeba zohlednit podobu tábořiště, skladbu účastníků, oddílové a táborové tradice a další proměnné. Konečnou konkrétní podobu etapové hry musí vytvořit tým vedoucích a instruktorů a přizpůsobit ji tak vlastním podmínkám. Mimo jiné i proto, aby ji mohli přijmout a považovat za výslede</w:t>
      </w:r>
      <w:r w:rsidR="00691669">
        <w:t>k</w:t>
      </w:r>
      <w:r>
        <w:t xml:space="preserve"> vlastního úsilí.</w:t>
      </w:r>
    </w:p>
    <w:p w14:paraId="529B6881" w14:textId="77777777" w:rsidR="00976E6C" w:rsidRDefault="00976E6C">
      <w:pPr>
        <w:spacing w:before="0" w:after="160" w:line="259" w:lineRule="auto"/>
        <w:jc w:val="left"/>
      </w:pPr>
    </w:p>
    <w:p w14:paraId="6BE3AFC9" w14:textId="44B3FF15" w:rsidR="00976E6C" w:rsidRDefault="00976E6C">
      <w:pPr>
        <w:spacing w:before="0" w:after="160" w:line="259" w:lineRule="auto"/>
        <w:jc w:val="left"/>
      </w:pPr>
      <w:r>
        <w:t>Ať vám tato publikace pomůže poznávat nové věci a hledat nové nápady.</w:t>
      </w:r>
    </w:p>
    <w:p w14:paraId="33C51588" w14:textId="77777777" w:rsidR="00B81640" w:rsidRDefault="00B81640">
      <w:pPr>
        <w:spacing w:before="0" w:after="160" w:line="259" w:lineRule="auto"/>
        <w:jc w:val="left"/>
      </w:pPr>
    </w:p>
    <w:p w14:paraId="507CC5D2" w14:textId="68105AAF" w:rsidR="00EF0472" w:rsidRDefault="00EF0472">
      <w:pPr>
        <w:spacing w:before="0" w:after="160" w:line="259" w:lineRule="auto"/>
        <w:jc w:val="left"/>
        <w:sectPr w:rsidR="00EF0472" w:rsidSect="00113FA9">
          <w:headerReference w:type="even" r:id="rId10"/>
          <w:headerReference w:type="default" r:id="rId11"/>
          <w:footerReference w:type="even" r:id="rId12"/>
          <w:footerReference w:type="default" r:id="rId13"/>
          <w:pgSz w:w="11906" w:h="16838" w:code="9"/>
          <w:pgMar w:top="1134" w:right="851" w:bottom="1134" w:left="1418" w:header="709" w:footer="709" w:gutter="0"/>
          <w:cols w:space="708"/>
          <w:titlePg/>
          <w:docGrid w:linePitch="360"/>
        </w:sectPr>
      </w:pPr>
    </w:p>
    <w:p w14:paraId="7392189F" w14:textId="77777777" w:rsidR="004D542D" w:rsidRDefault="004D542D" w:rsidP="00040068">
      <w:pPr>
        <w:pStyle w:val="Podtitulek"/>
        <w:rPr>
          <w:rFonts w:eastAsiaTheme="majorEastAsia" w:cstheme="majorBidi"/>
          <w:caps/>
          <w:color w:val="0070C0"/>
          <w:spacing w:val="-10"/>
          <w:kern w:val="28"/>
          <w:sz w:val="72"/>
          <w:szCs w:val="56"/>
        </w:rPr>
      </w:pPr>
      <w:r w:rsidRPr="004D542D">
        <w:rPr>
          <w:rFonts w:eastAsiaTheme="majorEastAsia" w:cstheme="majorBidi"/>
          <w:caps/>
          <w:color w:val="0070C0"/>
          <w:spacing w:val="-10"/>
          <w:kern w:val="28"/>
          <w:sz w:val="72"/>
          <w:szCs w:val="56"/>
        </w:rPr>
        <w:lastRenderedPageBreak/>
        <w:t>AMBARILLION</w:t>
      </w:r>
    </w:p>
    <w:p w14:paraId="092AA8D5" w14:textId="2DB77F0E" w:rsidR="0033454F" w:rsidRDefault="0033454F" w:rsidP="00040068">
      <w:pPr>
        <w:pStyle w:val="Podtitulek"/>
      </w:pPr>
      <w:r>
        <w:t>Celotáborová etapová hra – metodický materiál</w:t>
      </w:r>
    </w:p>
    <w:p w14:paraId="449BA582" w14:textId="6C71A12B" w:rsidR="0033454F" w:rsidRDefault="0033454F" w:rsidP="00040068">
      <w:pPr>
        <w:pStyle w:val="Podtitulek"/>
      </w:pPr>
      <w:r>
        <w:t>- 20</w:t>
      </w:r>
      <w:r w:rsidR="00F57456">
        <w:t>2</w:t>
      </w:r>
      <w:r w:rsidR="004D542D">
        <w:t>2</w:t>
      </w:r>
      <w:r>
        <w:t xml:space="preserve"> –</w:t>
      </w:r>
    </w:p>
    <w:p w14:paraId="2229338F" w14:textId="77777777" w:rsidR="00040068" w:rsidRDefault="00040068" w:rsidP="009E6371">
      <w:pPr>
        <w:pStyle w:val="Podtitulek"/>
        <w:jc w:val="both"/>
      </w:pPr>
    </w:p>
    <w:sdt>
      <w:sdtPr>
        <w:rPr>
          <w:rFonts w:eastAsiaTheme="minorHAnsi" w:cstheme="minorBidi"/>
          <w:b w:val="0"/>
          <w:caps w:val="0"/>
          <w:color w:val="auto"/>
          <w:sz w:val="22"/>
          <w:szCs w:val="22"/>
          <w:lang w:eastAsia="en-US"/>
        </w:rPr>
        <w:id w:val="-795215933"/>
        <w:docPartObj>
          <w:docPartGallery w:val="Table of Contents"/>
          <w:docPartUnique/>
        </w:docPartObj>
      </w:sdtPr>
      <w:sdtEndPr>
        <w:rPr>
          <w:bCs/>
          <w:sz w:val="26"/>
        </w:rPr>
      </w:sdtEndPr>
      <w:sdtContent>
        <w:p w14:paraId="21ABCBCB" w14:textId="77777777" w:rsidR="0033454F" w:rsidRDefault="0033454F">
          <w:pPr>
            <w:pStyle w:val="Nadpisobsahu"/>
          </w:pPr>
          <w:r>
            <w:t>Obsah</w:t>
          </w:r>
        </w:p>
        <w:p w14:paraId="5A1FFA64" w14:textId="065ADE8D" w:rsidR="0089398B" w:rsidRDefault="00EF12CB">
          <w:pPr>
            <w:pStyle w:val="Obsah1"/>
            <w:tabs>
              <w:tab w:val="right" w:pos="9627"/>
            </w:tabs>
            <w:rPr>
              <w:rFonts w:asciiTheme="minorHAnsi" w:eastAsiaTheme="minorEastAsia" w:hAnsiTheme="minorHAnsi"/>
              <w:caps w:val="0"/>
              <w:noProof/>
              <w:color w:val="auto"/>
              <w:kern w:val="2"/>
              <w:sz w:val="22"/>
              <w:lang w:eastAsia="cs-CZ"/>
              <w14:ligatures w14:val="standardContextual"/>
            </w:rPr>
          </w:pPr>
          <w:r>
            <w:rPr>
              <w:b/>
              <w:bCs/>
            </w:rPr>
            <w:fldChar w:fldCharType="begin"/>
          </w:r>
          <w:r>
            <w:rPr>
              <w:b/>
              <w:bCs/>
            </w:rPr>
            <w:instrText xml:space="preserve"> TOC \o "1-3" \h \z \u </w:instrText>
          </w:r>
          <w:r>
            <w:rPr>
              <w:b/>
              <w:bCs/>
            </w:rPr>
            <w:fldChar w:fldCharType="separate"/>
          </w:r>
          <w:hyperlink w:anchor="_Toc148098204" w:history="1">
            <w:r w:rsidR="0089398B" w:rsidRPr="00A63EE7">
              <w:rPr>
                <w:rStyle w:val="Hypertextovodkaz"/>
                <w:noProof/>
              </w:rPr>
              <w:t>ÚVOD</w:t>
            </w:r>
            <w:r w:rsidR="0089398B">
              <w:rPr>
                <w:noProof/>
                <w:webHidden/>
              </w:rPr>
              <w:tab/>
            </w:r>
            <w:r w:rsidR="0089398B">
              <w:rPr>
                <w:noProof/>
                <w:webHidden/>
              </w:rPr>
              <w:fldChar w:fldCharType="begin"/>
            </w:r>
            <w:r w:rsidR="0089398B">
              <w:rPr>
                <w:noProof/>
                <w:webHidden/>
              </w:rPr>
              <w:instrText xml:space="preserve"> PAGEREF _Toc148098204 \h </w:instrText>
            </w:r>
            <w:r w:rsidR="0089398B">
              <w:rPr>
                <w:noProof/>
                <w:webHidden/>
              </w:rPr>
            </w:r>
            <w:r w:rsidR="0089398B">
              <w:rPr>
                <w:noProof/>
                <w:webHidden/>
              </w:rPr>
              <w:fldChar w:fldCharType="separate"/>
            </w:r>
            <w:r w:rsidR="00ED303E">
              <w:rPr>
                <w:noProof/>
                <w:webHidden/>
              </w:rPr>
              <w:t>4</w:t>
            </w:r>
            <w:r w:rsidR="0089398B">
              <w:rPr>
                <w:noProof/>
                <w:webHidden/>
              </w:rPr>
              <w:fldChar w:fldCharType="end"/>
            </w:r>
          </w:hyperlink>
        </w:p>
        <w:p w14:paraId="17D5AA31" w14:textId="79DF812B" w:rsidR="0089398B" w:rsidRDefault="0089398B">
          <w:pPr>
            <w:pStyle w:val="Obsah1"/>
            <w:tabs>
              <w:tab w:val="right" w:pos="9627"/>
            </w:tabs>
            <w:rPr>
              <w:rFonts w:asciiTheme="minorHAnsi" w:eastAsiaTheme="minorEastAsia" w:hAnsiTheme="minorHAnsi"/>
              <w:caps w:val="0"/>
              <w:noProof/>
              <w:color w:val="auto"/>
              <w:kern w:val="2"/>
              <w:sz w:val="22"/>
              <w:lang w:eastAsia="cs-CZ"/>
              <w14:ligatures w14:val="standardContextual"/>
            </w:rPr>
          </w:pPr>
          <w:hyperlink w:anchor="_Toc148098205" w:history="1">
            <w:r w:rsidRPr="00A63EE7">
              <w:rPr>
                <w:rStyle w:val="Hypertextovodkaz"/>
                <w:noProof/>
              </w:rPr>
              <w:t>POPIS HRY</w:t>
            </w:r>
            <w:r>
              <w:rPr>
                <w:noProof/>
                <w:webHidden/>
              </w:rPr>
              <w:tab/>
            </w:r>
            <w:r>
              <w:rPr>
                <w:noProof/>
                <w:webHidden/>
              </w:rPr>
              <w:fldChar w:fldCharType="begin"/>
            </w:r>
            <w:r>
              <w:rPr>
                <w:noProof/>
                <w:webHidden/>
              </w:rPr>
              <w:instrText xml:space="preserve"> PAGEREF _Toc148098205 \h </w:instrText>
            </w:r>
            <w:r>
              <w:rPr>
                <w:noProof/>
                <w:webHidden/>
              </w:rPr>
            </w:r>
            <w:r>
              <w:rPr>
                <w:noProof/>
                <w:webHidden/>
              </w:rPr>
              <w:fldChar w:fldCharType="separate"/>
            </w:r>
            <w:r w:rsidR="00ED303E">
              <w:rPr>
                <w:noProof/>
                <w:webHidden/>
              </w:rPr>
              <w:t>5</w:t>
            </w:r>
            <w:r>
              <w:rPr>
                <w:noProof/>
                <w:webHidden/>
              </w:rPr>
              <w:fldChar w:fldCharType="end"/>
            </w:r>
          </w:hyperlink>
        </w:p>
        <w:p w14:paraId="7AEEE7CC" w14:textId="42A829D6" w:rsidR="0089398B" w:rsidRDefault="0089398B">
          <w:pPr>
            <w:pStyle w:val="Obsah1"/>
            <w:tabs>
              <w:tab w:val="right" w:pos="9627"/>
            </w:tabs>
            <w:rPr>
              <w:rFonts w:asciiTheme="minorHAnsi" w:eastAsiaTheme="minorEastAsia" w:hAnsiTheme="minorHAnsi"/>
              <w:caps w:val="0"/>
              <w:noProof/>
              <w:color w:val="auto"/>
              <w:kern w:val="2"/>
              <w:sz w:val="22"/>
              <w:lang w:eastAsia="cs-CZ"/>
              <w14:ligatures w14:val="standardContextual"/>
            </w:rPr>
          </w:pPr>
          <w:hyperlink w:anchor="_Toc148098206" w:history="1">
            <w:r w:rsidRPr="00A63EE7">
              <w:rPr>
                <w:rStyle w:val="Hypertextovodkaz"/>
                <w:noProof/>
              </w:rPr>
              <w:t>PŘÍPRAVA</w:t>
            </w:r>
            <w:r>
              <w:rPr>
                <w:noProof/>
                <w:webHidden/>
              </w:rPr>
              <w:tab/>
            </w:r>
            <w:r>
              <w:rPr>
                <w:noProof/>
                <w:webHidden/>
              </w:rPr>
              <w:fldChar w:fldCharType="begin"/>
            </w:r>
            <w:r>
              <w:rPr>
                <w:noProof/>
                <w:webHidden/>
              </w:rPr>
              <w:instrText xml:space="preserve"> PAGEREF _Toc148098206 \h </w:instrText>
            </w:r>
            <w:r>
              <w:rPr>
                <w:noProof/>
                <w:webHidden/>
              </w:rPr>
            </w:r>
            <w:r>
              <w:rPr>
                <w:noProof/>
                <w:webHidden/>
              </w:rPr>
              <w:fldChar w:fldCharType="separate"/>
            </w:r>
            <w:r w:rsidR="00ED303E">
              <w:rPr>
                <w:noProof/>
                <w:webHidden/>
              </w:rPr>
              <w:t>17</w:t>
            </w:r>
            <w:r>
              <w:rPr>
                <w:noProof/>
                <w:webHidden/>
              </w:rPr>
              <w:fldChar w:fldCharType="end"/>
            </w:r>
          </w:hyperlink>
        </w:p>
        <w:p w14:paraId="3A3F80AF" w14:textId="365C300E" w:rsidR="0089398B" w:rsidRDefault="0089398B">
          <w:pPr>
            <w:pStyle w:val="Obsah1"/>
            <w:tabs>
              <w:tab w:val="right" w:pos="9627"/>
            </w:tabs>
            <w:rPr>
              <w:rFonts w:asciiTheme="minorHAnsi" w:eastAsiaTheme="minorEastAsia" w:hAnsiTheme="minorHAnsi"/>
              <w:caps w:val="0"/>
              <w:noProof/>
              <w:color w:val="auto"/>
              <w:kern w:val="2"/>
              <w:sz w:val="22"/>
              <w:lang w:eastAsia="cs-CZ"/>
              <w14:ligatures w14:val="standardContextual"/>
            </w:rPr>
          </w:pPr>
          <w:hyperlink w:anchor="_Toc148098207" w:history="1">
            <w:r w:rsidRPr="00A63EE7">
              <w:rPr>
                <w:rStyle w:val="Hypertextovodkaz"/>
                <w:noProof/>
              </w:rPr>
              <w:t>REALIZACE</w:t>
            </w:r>
            <w:r>
              <w:rPr>
                <w:noProof/>
                <w:webHidden/>
              </w:rPr>
              <w:tab/>
            </w:r>
            <w:r>
              <w:rPr>
                <w:noProof/>
                <w:webHidden/>
              </w:rPr>
              <w:fldChar w:fldCharType="begin"/>
            </w:r>
            <w:r>
              <w:rPr>
                <w:noProof/>
                <w:webHidden/>
              </w:rPr>
              <w:instrText xml:space="preserve"> PAGEREF _Toc148098207 \h </w:instrText>
            </w:r>
            <w:r>
              <w:rPr>
                <w:noProof/>
                <w:webHidden/>
              </w:rPr>
            </w:r>
            <w:r>
              <w:rPr>
                <w:noProof/>
                <w:webHidden/>
              </w:rPr>
              <w:fldChar w:fldCharType="separate"/>
            </w:r>
            <w:r w:rsidR="00ED303E">
              <w:rPr>
                <w:noProof/>
                <w:webHidden/>
              </w:rPr>
              <w:t>22</w:t>
            </w:r>
            <w:r>
              <w:rPr>
                <w:noProof/>
                <w:webHidden/>
              </w:rPr>
              <w:fldChar w:fldCharType="end"/>
            </w:r>
          </w:hyperlink>
        </w:p>
        <w:p w14:paraId="313891EA" w14:textId="342E1D5A" w:rsidR="0089398B" w:rsidRDefault="0089398B">
          <w:pPr>
            <w:pStyle w:val="Obsah2"/>
            <w:tabs>
              <w:tab w:val="right" w:pos="9627"/>
            </w:tabs>
            <w:rPr>
              <w:rFonts w:asciiTheme="minorHAnsi" w:eastAsiaTheme="minorEastAsia" w:hAnsiTheme="minorHAnsi"/>
              <w:b w:val="0"/>
              <w:caps w:val="0"/>
              <w:noProof/>
              <w:kern w:val="2"/>
              <w:sz w:val="22"/>
              <w:lang w:eastAsia="cs-CZ"/>
              <w14:ligatures w14:val="standardContextual"/>
            </w:rPr>
          </w:pPr>
          <w:hyperlink w:anchor="_Toc148098208" w:history="1">
            <w:r w:rsidRPr="00A63EE7">
              <w:rPr>
                <w:rStyle w:val="Hypertextovodkaz"/>
                <w:noProof/>
              </w:rPr>
              <w:t>ÚVODNÍ MOTIVACE</w:t>
            </w:r>
            <w:r>
              <w:rPr>
                <w:noProof/>
                <w:webHidden/>
              </w:rPr>
              <w:tab/>
            </w:r>
            <w:r>
              <w:rPr>
                <w:noProof/>
                <w:webHidden/>
              </w:rPr>
              <w:fldChar w:fldCharType="begin"/>
            </w:r>
            <w:r>
              <w:rPr>
                <w:noProof/>
                <w:webHidden/>
              </w:rPr>
              <w:instrText xml:space="preserve"> PAGEREF _Toc148098208 \h </w:instrText>
            </w:r>
            <w:r>
              <w:rPr>
                <w:noProof/>
                <w:webHidden/>
              </w:rPr>
            </w:r>
            <w:r>
              <w:rPr>
                <w:noProof/>
                <w:webHidden/>
              </w:rPr>
              <w:fldChar w:fldCharType="separate"/>
            </w:r>
            <w:r w:rsidR="00ED303E">
              <w:rPr>
                <w:noProof/>
                <w:webHidden/>
              </w:rPr>
              <w:t>22</w:t>
            </w:r>
            <w:r>
              <w:rPr>
                <w:noProof/>
                <w:webHidden/>
              </w:rPr>
              <w:fldChar w:fldCharType="end"/>
            </w:r>
          </w:hyperlink>
        </w:p>
        <w:p w14:paraId="62429DC4" w14:textId="7EDE6CEF" w:rsidR="0089398B" w:rsidRDefault="0089398B">
          <w:pPr>
            <w:pStyle w:val="Obsah2"/>
            <w:tabs>
              <w:tab w:val="right" w:pos="9627"/>
            </w:tabs>
            <w:rPr>
              <w:rFonts w:asciiTheme="minorHAnsi" w:eastAsiaTheme="minorEastAsia" w:hAnsiTheme="minorHAnsi"/>
              <w:b w:val="0"/>
              <w:caps w:val="0"/>
              <w:noProof/>
              <w:kern w:val="2"/>
              <w:sz w:val="22"/>
              <w:lang w:eastAsia="cs-CZ"/>
              <w14:ligatures w14:val="standardContextual"/>
            </w:rPr>
          </w:pPr>
          <w:hyperlink w:anchor="_Toc148098209" w:history="1">
            <w:r w:rsidRPr="00A63EE7">
              <w:rPr>
                <w:rStyle w:val="Hypertextovodkaz"/>
                <w:noProof/>
              </w:rPr>
              <w:t>ZAHÁJENÍ HRY A CELÁ DĚJOVÁ LINIE</w:t>
            </w:r>
            <w:r>
              <w:rPr>
                <w:noProof/>
                <w:webHidden/>
              </w:rPr>
              <w:tab/>
            </w:r>
            <w:r>
              <w:rPr>
                <w:noProof/>
                <w:webHidden/>
              </w:rPr>
              <w:fldChar w:fldCharType="begin"/>
            </w:r>
            <w:r>
              <w:rPr>
                <w:noProof/>
                <w:webHidden/>
              </w:rPr>
              <w:instrText xml:space="preserve"> PAGEREF _Toc148098209 \h </w:instrText>
            </w:r>
            <w:r>
              <w:rPr>
                <w:noProof/>
                <w:webHidden/>
              </w:rPr>
            </w:r>
            <w:r>
              <w:rPr>
                <w:noProof/>
                <w:webHidden/>
              </w:rPr>
              <w:fldChar w:fldCharType="separate"/>
            </w:r>
            <w:r w:rsidR="00ED303E">
              <w:rPr>
                <w:noProof/>
                <w:webHidden/>
              </w:rPr>
              <w:t>22</w:t>
            </w:r>
            <w:r>
              <w:rPr>
                <w:noProof/>
                <w:webHidden/>
              </w:rPr>
              <w:fldChar w:fldCharType="end"/>
            </w:r>
          </w:hyperlink>
        </w:p>
        <w:p w14:paraId="30AB474A" w14:textId="22BE2564" w:rsidR="0089398B" w:rsidRDefault="0089398B">
          <w:pPr>
            <w:pStyle w:val="Obsah2"/>
            <w:tabs>
              <w:tab w:val="right" w:pos="9627"/>
            </w:tabs>
            <w:rPr>
              <w:rFonts w:asciiTheme="minorHAnsi" w:eastAsiaTheme="minorEastAsia" w:hAnsiTheme="minorHAnsi"/>
              <w:b w:val="0"/>
              <w:caps w:val="0"/>
              <w:noProof/>
              <w:kern w:val="2"/>
              <w:sz w:val="22"/>
              <w:lang w:eastAsia="cs-CZ"/>
              <w14:ligatures w14:val="standardContextual"/>
            </w:rPr>
          </w:pPr>
          <w:hyperlink w:anchor="_Toc148098210" w:history="1">
            <w:r w:rsidRPr="00A63EE7">
              <w:rPr>
                <w:rStyle w:val="Hypertextovodkaz"/>
                <w:noProof/>
              </w:rPr>
              <w:t>CTH aréna</w:t>
            </w:r>
            <w:r>
              <w:rPr>
                <w:noProof/>
                <w:webHidden/>
              </w:rPr>
              <w:tab/>
            </w:r>
            <w:r>
              <w:rPr>
                <w:noProof/>
                <w:webHidden/>
              </w:rPr>
              <w:fldChar w:fldCharType="begin"/>
            </w:r>
            <w:r>
              <w:rPr>
                <w:noProof/>
                <w:webHidden/>
              </w:rPr>
              <w:instrText xml:space="preserve"> PAGEREF _Toc148098210 \h </w:instrText>
            </w:r>
            <w:r>
              <w:rPr>
                <w:noProof/>
                <w:webHidden/>
              </w:rPr>
            </w:r>
            <w:r>
              <w:rPr>
                <w:noProof/>
                <w:webHidden/>
              </w:rPr>
              <w:fldChar w:fldCharType="separate"/>
            </w:r>
            <w:r w:rsidR="00ED303E">
              <w:rPr>
                <w:noProof/>
                <w:webHidden/>
              </w:rPr>
              <w:t>29</w:t>
            </w:r>
            <w:r>
              <w:rPr>
                <w:noProof/>
                <w:webHidden/>
              </w:rPr>
              <w:fldChar w:fldCharType="end"/>
            </w:r>
          </w:hyperlink>
        </w:p>
        <w:p w14:paraId="35DAA89E" w14:textId="563A54B4" w:rsidR="0089398B" w:rsidRDefault="0089398B">
          <w:pPr>
            <w:pStyle w:val="Obsah2"/>
            <w:tabs>
              <w:tab w:val="right" w:pos="9627"/>
            </w:tabs>
            <w:rPr>
              <w:rFonts w:asciiTheme="minorHAnsi" w:eastAsiaTheme="minorEastAsia" w:hAnsiTheme="minorHAnsi"/>
              <w:b w:val="0"/>
              <w:caps w:val="0"/>
              <w:noProof/>
              <w:kern w:val="2"/>
              <w:sz w:val="22"/>
              <w:lang w:eastAsia="cs-CZ"/>
              <w14:ligatures w14:val="standardContextual"/>
            </w:rPr>
          </w:pPr>
          <w:hyperlink w:anchor="_Toc148098211" w:history="1">
            <w:r w:rsidRPr="00A63EE7">
              <w:rPr>
                <w:rStyle w:val="Hypertextovodkaz"/>
                <w:noProof/>
              </w:rPr>
              <w:t>CTH Průzkum okolí</w:t>
            </w:r>
            <w:r>
              <w:rPr>
                <w:noProof/>
                <w:webHidden/>
              </w:rPr>
              <w:tab/>
            </w:r>
            <w:r>
              <w:rPr>
                <w:noProof/>
                <w:webHidden/>
              </w:rPr>
              <w:fldChar w:fldCharType="begin"/>
            </w:r>
            <w:r>
              <w:rPr>
                <w:noProof/>
                <w:webHidden/>
              </w:rPr>
              <w:instrText xml:space="preserve"> PAGEREF _Toc148098211 \h </w:instrText>
            </w:r>
            <w:r>
              <w:rPr>
                <w:noProof/>
                <w:webHidden/>
              </w:rPr>
            </w:r>
            <w:r>
              <w:rPr>
                <w:noProof/>
                <w:webHidden/>
              </w:rPr>
              <w:fldChar w:fldCharType="separate"/>
            </w:r>
            <w:r w:rsidR="00ED303E">
              <w:rPr>
                <w:noProof/>
                <w:webHidden/>
              </w:rPr>
              <w:t>29</w:t>
            </w:r>
            <w:r>
              <w:rPr>
                <w:noProof/>
                <w:webHidden/>
              </w:rPr>
              <w:fldChar w:fldCharType="end"/>
            </w:r>
          </w:hyperlink>
        </w:p>
        <w:p w14:paraId="20837ADC" w14:textId="51140B17" w:rsidR="0089398B" w:rsidRDefault="0089398B">
          <w:pPr>
            <w:pStyle w:val="Obsah2"/>
            <w:tabs>
              <w:tab w:val="right" w:pos="9627"/>
            </w:tabs>
            <w:rPr>
              <w:rFonts w:asciiTheme="minorHAnsi" w:eastAsiaTheme="minorEastAsia" w:hAnsiTheme="minorHAnsi"/>
              <w:b w:val="0"/>
              <w:caps w:val="0"/>
              <w:noProof/>
              <w:kern w:val="2"/>
              <w:sz w:val="22"/>
              <w:lang w:eastAsia="cs-CZ"/>
              <w14:ligatures w14:val="standardContextual"/>
            </w:rPr>
          </w:pPr>
          <w:hyperlink w:anchor="_Toc148098212" w:history="1">
            <w:r w:rsidRPr="00A63EE7">
              <w:rPr>
                <w:rStyle w:val="Hypertextovodkaz"/>
                <w:noProof/>
              </w:rPr>
              <w:t>CTH Artefakty (družinový puťáček)</w:t>
            </w:r>
            <w:r>
              <w:rPr>
                <w:noProof/>
                <w:webHidden/>
              </w:rPr>
              <w:tab/>
            </w:r>
            <w:r>
              <w:rPr>
                <w:noProof/>
                <w:webHidden/>
              </w:rPr>
              <w:fldChar w:fldCharType="begin"/>
            </w:r>
            <w:r>
              <w:rPr>
                <w:noProof/>
                <w:webHidden/>
              </w:rPr>
              <w:instrText xml:space="preserve"> PAGEREF _Toc148098212 \h </w:instrText>
            </w:r>
            <w:r>
              <w:rPr>
                <w:noProof/>
                <w:webHidden/>
              </w:rPr>
            </w:r>
            <w:r>
              <w:rPr>
                <w:noProof/>
                <w:webHidden/>
              </w:rPr>
              <w:fldChar w:fldCharType="separate"/>
            </w:r>
            <w:r w:rsidR="00ED303E">
              <w:rPr>
                <w:noProof/>
                <w:webHidden/>
              </w:rPr>
              <w:t>30</w:t>
            </w:r>
            <w:r>
              <w:rPr>
                <w:noProof/>
                <w:webHidden/>
              </w:rPr>
              <w:fldChar w:fldCharType="end"/>
            </w:r>
          </w:hyperlink>
        </w:p>
        <w:p w14:paraId="6F0D0C02" w14:textId="03ED1CCF" w:rsidR="0089398B" w:rsidRDefault="0089398B">
          <w:pPr>
            <w:pStyle w:val="Obsah2"/>
            <w:tabs>
              <w:tab w:val="right" w:pos="9627"/>
            </w:tabs>
            <w:rPr>
              <w:rFonts w:asciiTheme="minorHAnsi" w:eastAsiaTheme="minorEastAsia" w:hAnsiTheme="minorHAnsi"/>
              <w:b w:val="0"/>
              <w:caps w:val="0"/>
              <w:noProof/>
              <w:kern w:val="2"/>
              <w:sz w:val="22"/>
              <w:lang w:eastAsia="cs-CZ"/>
              <w14:ligatures w14:val="standardContextual"/>
            </w:rPr>
          </w:pPr>
          <w:hyperlink w:anchor="_Toc148098213" w:history="1">
            <w:r w:rsidRPr="00A63EE7">
              <w:rPr>
                <w:rStyle w:val="Hypertextovodkaz"/>
                <w:noProof/>
              </w:rPr>
              <w:t>CTH Přenos ohně</w:t>
            </w:r>
            <w:r>
              <w:rPr>
                <w:noProof/>
                <w:webHidden/>
              </w:rPr>
              <w:tab/>
            </w:r>
            <w:r>
              <w:rPr>
                <w:noProof/>
                <w:webHidden/>
              </w:rPr>
              <w:fldChar w:fldCharType="begin"/>
            </w:r>
            <w:r>
              <w:rPr>
                <w:noProof/>
                <w:webHidden/>
              </w:rPr>
              <w:instrText xml:space="preserve"> PAGEREF _Toc148098213 \h </w:instrText>
            </w:r>
            <w:r>
              <w:rPr>
                <w:noProof/>
                <w:webHidden/>
              </w:rPr>
            </w:r>
            <w:r>
              <w:rPr>
                <w:noProof/>
                <w:webHidden/>
              </w:rPr>
              <w:fldChar w:fldCharType="separate"/>
            </w:r>
            <w:r w:rsidR="00ED303E">
              <w:rPr>
                <w:noProof/>
                <w:webHidden/>
              </w:rPr>
              <w:t>31</w:t>
            </w:r>
            <w:r>
              <w:rPr>
                <w:noProof/>
                <w:webHidden/>
              </w:rPr>
              <w:fldChar w:fldCharType="end"/>
            </w:r>
          </w:hyperlink>
        </w:p>
        <w:p w14:paraId="62928A82" w14:textId="7BD3EDAD" w:rsidR="0089398B" w:rsidRDefault="0089398B">
          <w:pPr>
            <w:pStyle w:val="Obsah2"/>
            <w:tabs>
              <w:tab w:val="right" w:pos="9627"/>
            </w:tabs>
            <w:rPr>
              <w:rFonts w:asciiTheme="minorHAnsi" w:eastAsiaTheme="minorEastAsia" w:hAnsiTheme="minorHAnsi"/>
              <w:b w:val="0"/>
              <w:caps w:val="0"/>
              <w:noProof/>
              <w:kern w:val="2"/>
              <w:sz w:val="22"/>
              <w:lang w:eastAsia="cs-CZ"/>
              <w14:ligatures w14:val="standardContextual"/>
            </w:rPr>
          </w:pPr>
          <w:hyperlink w:anchor="_Toc148098214" w:history="1">
            <w:r w:rsidRPr="00A63EE7">
              <w:rPr>
                <w:rStyle w:val="Hypertextovodkaz"/>
                <w:noProof/>
              </w:rPr>
              <w:t>CTH Hvězdičky</w:t>
            </w:r>
            <w:r>
              <w:rPr>
                <w:noProof/>
                <w:webHidden/>
              </w:rPr>
              <w:tab/>
            </w:r>
            <w:r>
              <w:rPr>
                <w:noProof/>
                <w:webHidden/>
              </w:rPr>
              <w:fldChar w:fldCharType="begin"/>
            </w:r>
            <w:r>
              <w:rPr>
                <w:noProof/>
                <w:webHidden/>
              </w:rPr>
              <w:instrText xml:space="preserve"> PAGEREF _Toc148098214 \h </w:instrText>
            </w:r>
            <w:r>
              <w:rPr>
                <w:noProof/>
                <w:webHidden/>
              </w:rPr>
            </w:r>
            <w:r>
              <w:rPr>
                <w:noProof/>
                <w:webHidden/>
              </w:rPr>
              <w:fldChar w:fldCharType="separate"/>
            </w:r>
            <w:r w:rsidR="00ED303E">
              <w:rPr>
                <w:noProof/>
                <w:webHidden/>
              </w:rPr>
              <w:t>33</w:t>
            </w:r>
            <w:r>
              <w:rPr>
                <w:noProof/>
                <w:webHidden/>
              </w:rPr>
              <w:fldChar w:fldCharType="end"/>
            </w:r>
          </w:hyperlink>
        </w:p>
        <w:p w14:paraId="2AD878B7" w14:textId="3F241079" w:rsidR="0089398B" w:rsidRDefault="0089398B">
          <w:pPr>
            <w:pStyle w:val="Obsah2"/>
            <w:tabs>
              <w:tab w:val="right" w:pos="9627"/>
            </w:tabs>
            <w:rPr>
              <w:rFonts w:asciiTheme="minorHAnsi" w:eastAsiaTheme="minorEastAsia" w:hAnsiTheme="minorHAnsi"/>
              <w:b w:val="0"/>
              <w:caps w:val="0"/>
              <w:noProof/>
              <w:kern w:val="2"/>
              <w:sz w:val="22"/>
              <w:lang w:eastAsia="cs-CZ"/>
              <w14:ligatures w14:val="standardContextual"/>
            </w:rPr>
          </w:pPr>
          <w:hyperlink w:anchor="_Toc148098215" w:history="1">
            <w:r w:rsidRPr="00A63EE7">
              <w:rPr>
                <w:rStyle w:val="Hypertextovodkaz"/>
                <w:noProof/>
              </w:rPr>
              <w:t>CTH zpráva</w:t>
            </w:r>
            <w:r>
              <w:rPr>
                <w:noProof/>
                <w:webHidden/>
              </w:rPr>
              <w:tab/>
            </w:r>
            <w:r>
              <w:rPr>
                <w:noProof/>
                <w:webHidden/>
              </w:rPr>
              <w:fldChar w:fldCharType="begin"/>
            </w:r>
            <w:r>
              <w:rPr>
                <w:noProof/>
                <w:webHidden/>
              </w:rPr>
              <w:instrText xml:space="preserve"> PAGEREF _Toc148098215 \h </w:instrText>
            </w:r>
            <w:r>
              <w:rPr>
                <w:noProof/>
                <w:webHidden/>
              </w:rPr>
            </w:r>
            <w:r>
              <w:rPr>
                <w:noProof/>
                <w:webHidden/>
              </w:rPr>
              <w:fldChar w:fldCharType="separate"/>
            </w:r>
            <w:r w:rsidR="00ED303E">
              <w:rPr>
                <w:noProof/>
                <w:webHidden/>
              </w:rPr>
              <w:t>34</w:t>
            </w:r>
            <w:r>
              <w:rPr>
                <w:noProof/>
                <w:webHidden/>
              </w:rPr>
              <w:fldChar w:fldCharType="end"/>
            </w:r>
          </w:hyperlink>
        </w:p>
        <w:p w14:paraId="4D9BD600" w14:textId="32563CB4" w:rsidR="0089398B" w:rsidRDefault="0089398B">
          <w:pPr>
            <w:pStyle w:val="Obsah2"/>
            <w:tabs>
              <w:tab w:val="right" w:pos="9627"/>
            </w:tabs>
            <w:rPr>
              <w:rFonts w:asciiTheme="minorHAnsi" w:eastAsiaTheme="minorEastAsia" w:hAnsiTheme="minorHAnsi"/>
              <w:b w:val="0"/>
              <w:caps w:val="0"/>
              <w:noProof/>
              <w:kern w:val="2"/>
              <w:sz w:val="22"/>
              <w:lang w:eastAsia="cs-CZ"/>
              <w14:ligatures w14:val="standardContextual"/>
            </w:rPr>
          </w:pPr>
          <w:hyperlink w:anchor="_Toc148098216" w:history="1">
            <w:r w:rsidRPr="00A63EE7">
              <w:rPr>
                <w:rStyle w:val="Hypertextovodkaz"/>
                <w:noProof/>
              </w:rPr>
              <w:t>CTH Přístav</w:t>
            </w:r>
            <w:r>
              <w:rPr>
                <w:noProof/>
                <w:webHidden/>
              </w:rPr>
              <w:tab/>
            </w:r>
            <w:r>
              <w:rPr>
                <w:noProof/>
                <w:webHidden/>
              </w:rPr>
              <w:fldChar w:fldCharType="begin"/>
            </w:r>
            <w:r>
              <w:rPr>
                <w:noProof/>
                <w:webHidden/>
              </w:rPr>
              <w:instrText xml:space="preserve"> PAGEREF _Toc148098216 \h </w:instrText>
            </w:r>
            <w:r>
              <w:rPr>
                <w:noProof/>
                <w:webHidden/>
              </w:rPr>
            </w:r>
            <w:r>
              <w:rPr>
                <w:noProof/>
                <w:webHidden/>
              </w:rPr>
              <w:fldChar w:fldCharType="separate"/>
            </w:r>
            <w:r w:rsidR="00ED303E">
              <w:rPr>
                <w:noProof/>
                <w:webHidden/>
              </w:rPr>
              <w:t>35</w:t>
            </w:r>
            <w:r>
              <w:rPr>
                <w:noProof/>
                <w:webHidden/>
              </w:rPr>
              <w:fldChar w:fldCharType="end"/>
            </w:r>
          </w:hyperlink>
        </w:p>
        <w:p w14:paraId="6E6DAFD0" w14:textId="5587501D" w:rsidR="0089398B" w:rsidRDefault="0089398B">
          <w:pPr>
            <w:pStyle w:val="Obsah2"/>
            <w:tabs>
              <w:tab w:val="right" w:pos="9627"/>
            </w:tabs>
            <w:rPr>
              <w:rFonts w:asciiTheme="minorHAnsi" w:eastAsiaTheme="minorEastAsia" w:hAnsiTheme="minorHAnsi"/>
              <w:b w:val="0"/>
              <w:caps w:val="0"/>
              <w:noProof/>
              <w:kern w:val="2"/>
              <w:sz w:val="22"/>
              <w:lang w:eastAsia="cs-CZ"/>
              <w14:ligatures w14:val="standardContextual"/>
            </w:rPr>
          </w:pPr>
          <w:hyperlink w:anchor="_Toc148098217" w:history="1">
            <w:r w:rsidRPr="00A63EE7">
              <w:rPr>
                <w:rStyle w:val="Hypertextovodkaz"/>
                <w:noProof/>
              </w:rPr>
              <w:t>CTH Průzkum podzemí (dungeon)</w:t>
            </w:r>
            <w:r>
              <w:rPr>
                <w:noProof/>
                <w:webHidden/>
              </w:rPr>
              <w:tab/>
            </w:r>
            <w:r>
              <w:rPr>
                <w:noProof/>
                <w:webHidden/>
              </w:rPr>
              <w:fldChar w:fldCharType="begin"/>
            </w:r>
            <w:r>
              <w:rPr>
                <w:noProof/>
                <w:webHidden/>
              </w:rPr>
              <w:instrText xml:space="preserve"> PAGEREF _Toc148098217 \h </w:instrText>
            </w:r>
            <w:r>
              <w:rPr>
                <w:noProof/>
                <w:webHidden/>
              </w:rPr>
            </w:r>
            <w:r>
              <w:rPr>
                <w:noProof/>
                <w:webHidden/>
              </w:rPr>
              <w:fldChar w:fldCharType="separate"/>
            </w:r>
            <w:r w:rsidR="00ED303E">
              <w:rPr>
                <w:noProof/>
                <w:webHidden/>
              </w:rPr>
              <w:t>36</w:t>
            </w:r>
            <w:r>
              <w:rPr>
                <w:noProof/>
                <w:webHidden/>
              </w:rPr>
              <w:fldChar w:fldCharType="end"/>
            </w:r>
          </w:hyperlink>
        </w:p>
        <w:p w14:paraId="00FEBB66" w14:textId="3CE8B978" w:rsidR="0089398B" w:rsidRDefault="0089398B">
          <w:pPr>
            <w:pStyle w:val="Obsah2"/>
            <w:tabs>
              <w:tab w:val="right" w:pos="9627"/>
            </w:tabs>
            <w:rPr>
              <w:rFonts w:asciiTheme="minorHAnsi" w:eastAsiaTheme="minorEastAsia" w:hAnsiTheme="minorHAnsi"/>
              <w:b w:val="0"/>
              <w:caps w:val="0"/>
              <w:noProof/>
              <w:kern w:val="2"/>
              <w:sz w:val="22"/>
              <w:lang w:eastAsia="cs-CZ"/>
              <w14:ligatures w14:val="standardContextual"/>
            </w:rPr>
          </w:pPr>
          <w:hyperlink w:anchor="_Toc148098218" w:history="1">
            <w:r w:rsidRPr="00A63EE7">
              <w:rPr>
                <w:rStyle w:val="Hypertextovodkaz"/>
                <w:noProof/>
              </w:rPr>
              <w:t>CTH Výroba lístkových talismanů (rukodělka)</w:t>
            </w:r>
            <w:r>
              <w:rPr>
                <w:noProof/>
                <w:webHidden/>
              </w:rPr>
              <w:tab/>
            </w:r>
            <w:r>
              <w:rPr>
                <w:noProof/>
                <w:webHidden/>
              </w:rPr>
              <w:fldChar w:fldCharType="begin"/>
            </w:r>
            <w:r>
              <w:rPr>
                <w:noProof/>
                <w:webHidden/>
              </w:rPr>
              <w:instrText xml:space="preserve"> PAGEREF _Toc148098218 \h </w:instrText>
            </w:r>
            <w:r>
              <w:rPr>
                <w:noProof/>
                <w:webHidden/>
              </w:rPr>
            </w:r>
            <w:r>
              <w:rPr>
                <w:noProof/>
                <w:webHidden/>
              </w:rPr>
              <w:fldChar w:fldCharType="separate"/>
            </w:r>
            <w:r w:rsidR="00ED303E">
              <w:rPr>
                <w:noProof/>
                <w:webHidden/>
              </w:rPr>
              <w:t>37</w:t>
            </w:r>
            <w:r>
              <w:rPr>
                <w:noProof/>
                <w:webHidden/>
              </w:rPr>
              <w:fldChar w:fldCharType="end"/>
            </w:r>
          </w:hyperlink>
        </w:p>
        <w:p w14:paraId="4767DCD8" w14:textId="303D9887" w:rsidR="0089398B" w:rsidRDefault="0089398B">
          <w:pPr>
            <w:pStyle w:val="Obsah2"/>
            <w:tabs>
              <w:tab w:val="right" w:pos="9627"/>
            </w:tabs>
            <w:rPr>
              <w:rFonts w:asciiTheme="minorHAnsi" w:eastAsiaTheme="minorEastAsia" w:hAnsiTheme="minorHAnsi"/>
              <w:b w:val="0"/>
              <w:caps w:val="0"/>
              <w:noProof/>
              <w:kern w:val="2"/>
              <w:sz w:val="22"/>
              <w:lang w:eastAsia="cs-CZ"/>
              <w14:ligatures w14:val="standardContextual"/>
            </w:rPr>
          </w:pPr>
          <w:hyperlink w:anchor="_Toc148098219" w:history="1">
            <w:r w:rsidRPr="00A63EE7">
              <w:rPr>
                <w:rStyle w:val="Hypertextovodkaz"/>
                <w:noProof/>
              </w:rPr>
              <w:t>CTH Lodní turnaj</w:t>
            </w:r>
            <w:r>
              <w:rPr>
                <w:noProof/>
                <w:webHidden/>
              </w:rPr>
              <w:tab/>
            </w:r>
            <w:r>
              <w:rPr>
                <w:noProof/>
                <w:webHidden/>
              </w:rPr>
              <w:fldChar w:fldCharType="begin"/>
            </w:r>
            <w:r>
              <w:rPr>
                <w:noProof/>
                <w:webHidden/>
              </w:rPr>
              <w:instrText xml:space="preserve"> PAGEREF _Toc148098219 \h </w:instrText>
            </w:r>
            <w:r>
              <w:rPr>
                <w:noProof/>
                <w:webHidden/>
              </w:rPr>
            </w:r>
            <w:r>
              <w:rPr>
                <w:noProof/>
                <w:webHidden/>
              </w:rPr>
              <w:fldChar w:fldCharType="separate"/>
            </w:r>
            <w:r w:rsidR="00ED303E">
              <w:rPr>
                <w:noProof/>
                <w:webHidden/>
              </w:rPr>
              <w:t>38</w:t>
            </w:r>
            <w:r>
              <w:rPr>
                <w:noProof/>
                <w:webHidden/>
              </w:rPr>
              <w:fldChar w:fldCharType="end"/>
            </w:r>
          </w:hyperlink>
        </w:p>
        <w:p w14:paraId="76902B6D" w14:textId="1ED981A2" w:rsidR="0089398B" w:rsidRDefault="0089398B">
          <w:pPr>
            <w:pStyle w:val="Obsah2"/>
            <w:tabs>
              <w:tab w:val="right" w:pos="9627"/>
            </w:tabs>
            <w:rPr>
              <w:rFonts w:asciiTheme="minorHAnsi" w:eastAsiaTheme="minorEastAsia" w:hAnsiTheme="minorHAnsi"/>
              <w:b w:val="0"/>
              <w:caps w:val="0"/>
              <w:noProof/>
              <w:kern w:val="2"/>
              <w:sz w:val="22"/>
              <w:lang w:eastAsia="cs-CZ"/>
              <w14:ligatures w14:val="standardContextual"/>
            </w:rPr>
          </w:pPr>
          <w:hyperlink w:anchor="_Toc148098220" w:history="1">
            <w:r w:rsidRPr="00A63EE7">
              <w:rPr>
                <w:rStyle w:val="Hypertextovodkaz"/>
                <w:noProof/>
              </w:rPr>
              <w:t>CTH Kooperativní dungeon</w:t>
            </w:r>
            <w:r>
              <w:rPr>
                <w:noProof/>
                <w:webHidden/>
              </w:rPr>
              <w:tab/>
            </w:r>
            <w:r>
              <w:rPr>
                <w:noProof/>
                <w:webHidden/>
              </w:rPr>
              <w:fldChar w:fldCharType="begin"/>
            </w:r>
            <w:r>
              <w:rPr>
                <w:noProof/>
                <w:webHidden/>
              </w:rPr>
              <w:instrText xml:space="preserve"> PAGEREF _Toc148098220 \h </w:instrText>
            </w:r>
            <w:r>
              <w:rPr>
                <w:noProof/>
                <w:webHidden/>
              </w:rPr>
            </w:r>
            <w:r>
              <w:rPr>
                <w:noProof/>
                <w:webHidden/>
              </w:rPr>
              <w:fldChar w:fldCharType="separate"/>
            </w:r>
            <w:r w:rsidR="00ED303E">
              <w:rPr>
                <w:noProof/>
                <w:webHidden/>
              </w:rPr>
              <w:t>39</w:t>
            </w:r>
            <w:r>
              <w:rPr>
                <w:noProof/>
                <w:webHidden/>
              </w:rPr>
              <w:fldChar w:fldCharType="end"/>
            </w:r>
          </w:hyperlink>
        </w:p>
        <w:p w14:paraId="13DEDB8D" w14:textId="017959C0" w:rsidR="0089398B" w:rsidRDefault="0089398B">
          <w:pPr>
            <w:pStyle w:val="Obsah2"/>
            <w:tabs>
              <w:tab w:val="right" w:pos="9627"/>
            </w:tabs>
            <w:rPr>
              <w:rFonts w:asciiTheme="minorHAnsi" w:eastAsiaTheme="minorEastAsia" w:hAnsiTheme="minorHAnsi"/>
              <w:b w:val="0"/>
              <w:caps w:val="0"/>
              <w:noProof/>
              <w:kern w:val="2"/>
              <w:sz w:val="22"/>
              <w:lang w:eastAsia="cs-CZ"/>
              <w14:ligatures w14:val="standardContextual"/>
            </w:rPr>
          </w:pPr>
          <w:hyperlink w:anchor="_Toc148098221" w:history="1">
            <w:r w:rsidRPr="00A63EE7">
              <w:rPr>
                <w:rStyle w:val="Hypertextovodkaz"/>
                <w:noProof/>
              </w:rPr>
              <w:t>CTH Cesta za prstenem</w:t>
            </w:r>
            <w:r>
              <w:rPr>
                <w:noProof/>
                <w:webHidden/>
              </w:rPr>
              <w:tab/>
            </w:r>
            <w:r>
              <w:rPr>
                <w:noProof/>
                <w:webHidden/>
              </w:rPr>
              <w:fldChar w:fldCharType="begin"/>
            </w:r>
            <w:r>
              <w:rPr>
                <w:noProof/>
                <w:webHidden/>
              </w:rPr>
              <w:instrText xml:space="preserve"> PAGEREF _Toc148098221 \h </w:instrText>
            </w:r>
            <w:r>
              <w:rPr>
                <w:noProof/>
                <w:webHidden/>
              </w:rPr>
            </w:r>
            <w:r>
              <w:rPr>
                <w:noProof/>
                <w:webHidden/>
              </w:rPr>
              <w:fldChar w:fldCharType="separate"/>
            </w:r>
            <w:r w:rsidR="00ED303E">
              <w:rPr>
                <w:noProof/>
                <w:webHidden/>
              </w:rPr>
              <w:t>39</w:t>
            </w:r>
            <w:r>
              <w:rPr>
                <w:noProof/>
                <w:webHidden/>
              </w:rPr>
              <w:fldChar w:fldCharType="end"/>
            </w:r>
          </w:hyperlink>
        </w:p>
        <w:p w14:paraId="679979E0" w14:textId="47EFEF0B" w:rsidR="0089398B" w:rsidRDefault="0089398B">
          <w:pPr>
            <w:pStyle w:val="Obsah2"/>
            <w:tabs>
              <w:tab w:val="right" w:pos="9627"/>
            </w:tabs>
            <w:rPr>
              <w:rFonts w:asciiTheme="minorHAnsi" w:eastAsiaTheme="minorEastAsia" w:hAnsiTheme="minorHAnsi"/>
              <w:b w:val="0"/>
              <w:caps w:val="0"/>
              <w:noProof/>
              <w:kern w:val="2"/>
              <w:sz w:val="22"/>
              <w:lang w:eastAsia="cs-CZ"/>
              <w14:ligatures w14:val="standardContextual"/>
            </w:rPr>
          </w:pPr>
          <w:hyperlink w:anchor="_Toc148098222" w:history="1">
            <w:r w:rsidRPr="00A63EE7">
              <w:rPr>
                <w:rStyle w:val="Hypertextovodkaz"/>
                <w:noProof/>
              </w:rPr>
              <w:t>CTH Průzkum brlohu (noční hra)</w:t>
            </w:r>
            <w:r>
              <w:rPr>
                <w:noProof/>
                <w:webHidden/>
              </w:rPr>
              <w:tab/>
            </w:r>
            <w:r>
              <w:rPr>
                <w:noProof/>
                <w:webHidden/>
              </w:rPr>
              <w:fldChar w:fldCharType="begin"/>
            </w:r>
            <w:r>
              <w:rPr>
                <w:noProof/>
                <w:webHidden/>
              </w:rPr>
              <w:instrText xml:space="preserve"> PAGEREF _Toc148098222 \h </w:instrText>
            </w:r>
            <w:r>
              <w:rPr>
                <w:noProof/>
                <w:webHidden/>
              </w:rPr>
            </w:r>
            <w:r>
              <w:rPr>
                <w:noProof/>
                <w:webHidden/>
              </w:rPr>
              <w:fldChar w:fldCharType="separate"/>
            </w:r>
            <w:r w:rsidR="00ED303E">
              <w:rPr>
                <w:noProof/>
                <w:webHidden/>
              </w:rPr>
              <w:t>39</w:t>
            </w:r>
            <w:r>
              <w:rPr>
                <w:noProof/>
                <w:webHidden/>
              </w:rPr>
              <w:fldChar w:fldCharType="end"/>
            </w:r>
          </w:hyperlink>
        </w:p>
        <w:p w14:paraId="05E5756C" w14:textId="07754E0E" w:rsidR="0089398B" w:rsidRDefault="0089398B">
          <w:pPr>
            <w:pStyle w:val="Obsah2"/>
            <w:tabs>
              <w:tab w:val="right" w:pos="9627"/>
            </w:tabs>
            <w:rPr>
              <w:rFonts w:asciiTheme="minorHAnsi" w:eastAsiaTheme="minorEastAsia" w:hAnsiTheme="minorHAnsi"/>
              <w:b w:val="0"/>
              <w:caps w:val="0"/>
              <w:noProof/>
              <w:kern w:val="2"/>
              <w:sz w:val="22"/>
              <w:lang w:eastAsia="cs-CZ"/>
              <w14:ligatures w14:val="standardContextual"/>
            </w:rPr>
          </w:pPr>
          <w:hyperlink w:anchor="_Toc148098223" w:history="1">
            <w:r w:rsidRPr="00A63EE7">
              <w:rPr>
                <w:rStyle w:val="Hypertextovodkaz"/>
                <w:noProof/>
              </w:rPr>
              <w:t>CTH Závěrečná bitva</w:t>
            </w:r>
            <w:r>
              <w:rPr>
                <w:noProof/>
                <w:webHidden/>
              </w:rPr>
              <w:tab/>
            </w:r>
            <w:r>
              <w:rPr>
                <w:noProof/>
                <w:webHidden/>
              </w:rPr>
              <w:fldChar w:fldCharType="begin"/>
            </w:r>
            <w:r>
              <w:rPr>
                <w:noProof/>
                <w:webHidden/>
              </w:rPr>
              <w:instrText xml:space="preserve"> PAGEREF _Toc148098223 \h </w:instrText>
            </w:r>
            <w:r>
              <w:rPr>
                <w:noProof/>
                <w:webHidden/>
              </w:rPr>
            </w:r>
            <w:r>
              <w:rPr>
                <w:noProof/>
                <w:webHidden/>
              </w:rPr>
              <w:fldChar w:fldCharType="separate"/>
            </w:r>
            <w:r w:rsidR="00ED303E">
              <w:rPr>
                <w:noProof/>
                <w:webHidden/>
              </w:rPr>
              <w:t>41</w:t>
            </w:r>
            <w:r>
              <w:rPr>
                <w:noProof/>
                <w:webHidden/>
              </w:rPr>
              <w:fldChar w:fldCharType="end"/>
            </w:r>
          </w:hyperlink>
        </w:p>
        <w:p w14:paraId="4ED66B0D" w14:textId="4A71F4DD" w:rsidR="0089398B" w:rsidRDefault="0089398B">
          <w:pPr>
            <w:pStyle w:val="Obsah2"/>
            <w:tabs>
              <w:tab w:val="right" w:pos="9627"/>
            </w:tabs>
            <w:rPr>
              <w:rFonts w:asciiTheme="minorHAnsi" w:eastAsiaTheme="minorEastAsia" w:hAnsiTheme="minorHAnsi"/>
              <w:b w:val="0"/>
              <w:caps w:val="0"/>
              <w:noProof/>
              <w:kern w:val="2"/>
              <w:sz w:val="22"/>
              <w:lang w:eastAsia="cs-CZ"/>
              <w14:ligatures w14:val="standardContextual"/>
            </w:rPr>
          </w:pPr>
          <w:hyperlink w:anchor="_Toc148098224" w:history="1">
            <w:r w:rsidRPr="00A63EE7">
              <w:rPr>
                <w:rStyle w:val="Hypertextovodkaz"/>
                <w:noProof/>
              </w:rPr>
              <w:t>ODKAZY NA UŽITečné ZDROJE (INFORMAČNÍ, TECHNICKÉ, MATERIÁLNÍ ATD.)</w:t>
            </w:r>
            <w:r>
              <w:rPr>
                <w:noProof/>
                <w:webHidden/>
              </w:rPr>
              <w:tab/>
            </w:r>
            <w:r>
              <w:rPr>
                <w:noProof/>
                <w:webHidden/>
              </w:rPr>
              <w:fldChar w:fldCharType="begin"/>
            </w:r>
            <w:r>
              <w:rPr>
                <w:noProof/>
                <w:webHidden/>
              </w:rPr>
              <w:instrText xml:space="preserve"> PAGEREF _Toc148098224 \h </w:instrText>
            </w:r>
            <w:r>
              <w:rPr>
                <w:noProof/>
                <w:webHidden/>
              </w:rPr>
            </w:r>
            <w:r>
              <w:rPr>
                <w:noProof/>
                <w:webHidden/>
              </w:rPr>
              <w:fldChar w:fldCharType="separate"/>
            </w:r>
            <w:r w:rsidR="00ED303E">
              <w:rPr>
                <w:noProof/>
                <w:webHidden/>
              </w:rPr>
              <w:t>42</w:t>
            </w:r>
            <w:r>
              <w:rPr>
                <w:noProof/>
                <w:webHidden/>
              </w:rPr>
              <w:fldChar w:fldCharType="end"/>
            </w:r>
          </w:hyperlink>
        </w:p>
        <w:p w14:paraId="12D5C21E" w14:textId="6CC159D9" w:rsidR="0089398B" w:rsidRDefault="0089398B">
          <w:pPr>
            <w:pStyle w:val="Obsah2"/>
            <w:tabs>
              <w:tab w:val="right" w:pos="9627"/>
            </w:tabs>
            <w:rPr>
              <w:rFonts w:asciiTheme="minorHAnsi" w:eastAsiaTheme="minorEastAsia" w:hAnsiTheme="minorHAnsi"/>
              <w:b w:val="0"/>
              <w:caps w:val="0"/>
              <w:noProof/>
              <w:kern w:val="2"/>
              <w:sz w:val="22"/>
              <w:lang w:eastAsia="cs-CZ"/>
              <w14:ligatures w14:val="standardContextual"/>
            </w:rPr>
          </w:pPr>
          <w:hyperlink w:anchor="_Toc148098225" w:history="1">
            <w:r w:rsidRPr="00A63EE7">
              <w:rPr>
                <w:rStyle w:val="Hypertextovodkaz"/>
                <w:noProof/>
              </w:rPr>
              <w:t>ZAKONČENÍ HRY</w:t>
            </w:r>
            <w:r>
              <w:rPr>
                <w:noProof/>
                <w:webHidden/>
              </w:rPr>
              <w:tab/>
            </w:r>
            <w:r>
              <w:rPr>
                <w:noProof/>
                <w:webHidden/>
              </w:rPr>
              <w:fldChar w:fldCharType="begin"/>
            </w:r>
            <w:r>
              <w:rPr>
                <w:noProof/>
                <w:webHidden/>
              </w:rPr>
              <w:instrText xml:space="preserve"> PAGEREF _Toc148098225 \h </w:instrText>
            </w:r>
            <w:r>
              <w:rPr>
                <w:noProof/>
                <w:webHidden/>
              </w:rPr>
            </w:r>
            <w:r>
              <w:rPr>
                <w:noProof/>
                <w:webHidden/>
              </w:rPr>
              <w:fldChar w:fldCharType="separate"/>
            </w:r>
            <w:r w:rsidR="00ED303E">
              <w:rPr>
                <w:noProof/>
                <w:webHidden/>
              </w:rPr>
              <w:t>42</w:t>
            </w:r>
            <w:r>
              <w:rPr>
                <w:noProof/>
                <w:webHidden/>
              </w:rPr>
              <w:fldChar w:fldCharType="end"/>
            </w:r>
          </w:hyperlink>
        </w:p>
        <w:p w14:paraId="2D84BE0F" w14:textId="44582E59" w:rsidR="0089398B" w:rsidRDefault="0089398B">
          <w:pPr>
            <w:pStyle w:val="Obsah2"/>
            <w:tabs>
              <w:tab w:val="right" w:pos="9627"/>
            </w:tabs>
            <w:rPr>
              <w:rFonts w:asciiTheme="minorHAnsi" w:eastAsiaTheme="minorEastAsia" w:hAnsiTheme="minorHAnsi"/>
              <w:b w:val="0"/>
              <w:caps w:val="0"/>
              <w:noProof/>
              <w:kern w:val="2"/>
              <w:sz w:val="22"/>
              <w:lang w:eastAsia="cs-CZ"/>
              <w14:ligatures w14:val="standardContextual"/>
            </w:rPr>
          </w:pPr>
          <w:hyperlink w:anchor="_Toc148098226" w:history="1">
            <w:r w:rsidRPr="00A63EE7">
              <w:rPr>
                <w:rStyle w:val="Hypertextovodkaz"/>
                <w:noProof/>
              </w:rPr>
              <w:t>CELKOVÉ VYHODNOCENÍ</w:t>
            </w:r>
            <w:r>
              <w:rPr>
                <w:noProof/>
                <w:webHidden/>
              </w:rPr>
              <w:tab/>
            </w:r>
            <w:r>
              <w:rPr>
                <w:noProof/>
                <w:webHidden/>
              </w:rPr>
              <w:fldChar w:fldCharType="begin"/>
            </w:r>
            <w:r>
              <w:rPr>
                <w:noProof/>
                <w:webHidden/>
              </w:rPr>
              <w:instrText xml:space="preserve"> PAGEREF _Toc148098226 \h </w:instrText>
            </w:r>
            <w:r>
              <w:rPr>
                <w:noProof/>
                <w:webHidden/>
              </w:rPr>
            </w:r>
            <w:r>
              <w:rPr>
                <w:noProof/>
                <w:webHidden/>
              </w:rPr>
              <w:fldChar w:fldCharType="separate"/>
            </w:r>
            <w:r w:rsidR="00ED303E">
              <w:rPr>
                <w:noProof/>
                <w:webHidden/>
              </w:rPr>
              <w:t>42</w:t>
            </w:r>
            <w:r>
              <w:rPr>
                <w:noProof/>
                <w:webHidden/>
              </w:rPr>
              <w:fldChar w:fldCharType="end"/>
            </w:r>
          </w:hyperlink>
        </w:p>
        <w:p w14:paraId="587C1206" w14:textId="6967F47E" w:rsidR="0089398B" w:rsidRDefault="0089398B">
          <w:pPr>
            <w:pStyle w:val="Obsah1"/>
            <w:tabs>
              <w:tab w:val="right" w:pos="9627"/>
            </w:tabs>
            <w:rPr>
              <w:rFonts w:asciiTheme="minorHAnsi" w:eastAsiaTheme="minorEastAsia" w:hAnsiTheme="minorHAnsi"/>
              <w:caps w:val="0"/>
              <w:noProof/>
              <w:color w:val="auto"/>
              <w:kern w:val="2"/>
              <w:sz w:val="22"/>
              <w:lang w:eastAsia="cs-CZ"/>
              <w14:ligatures w14:val="standardContextual"/>
            </w:rPr>
          </w:pPr>
          <w:hyperlink w:anchor="_Toc148098227" w:history="1">
            <w:r w:rsidRPr="00A63EE7">
              <w:rPr>
                <w:rStyle w:val="Hypertextovodkaz"/>
                <w:noProof/>
              </w:rPr>
              <w:t>HODNOCENÍ HRY A JEJÍ DOKUMENTACE</w:t>
            </w:r>
            <w:r>
              <w:rPr>
                <w:noProof/>
                <w:webHidden/>
              </w:rPr>
              <w:tab/>
            </w:r>
            <w:r>
              <w:rPr>
                <w:noProof/>
                <w:webHidden/>
              </w:rPr>
              <w:fldChar w:fldCharType="begin"/>
            </w:r>
            <w:r>
              <w:rPr>
                <w:noProof/>
                <w:webHidden/>
              </w:rPr>
              <w:instrText xml:space="preserve"> PAGEREF _Toc148098227 \h </w:instrText>
            </w:r>
            <w:r>
              <w:rPr>
                <w:noProof/>
                <w:webHidden/>
              </w:rPr>
            </w:r>
            <w:r>
              <w:rPr>
                <w:noProof/>
                <w:webHidden/>
              </w:rPr>
              <w:fldChar w:fldCharType="separate"/>
            </w:r>
            <w:r w:rsidR="00ED303E">
              <w:rPr>
                <w:noProof/>
                <w:webHidden/>
              </w:rPr>
              <w:t>43</w:t>
            </w:r>
            <w:r>
              <w:rPr>
                <w:noProof/>
                <w:webHidden/>
              </w:rPr>
              <w:fldChar w:fldCharType="end"/>
            </w:r>
          </w:hyperlink>
        </w:p>
        <w:p w14:paraId="2ACC6272" w14:textId="3E9C3D3E" w:rsidR="0089398B" w:rsidRDefault="0089398B">
          <w:pPr>
            <w:pStyle w:val="Obsah2"/>
            <w:tabs>
              <w:tab w:val="right" w:pos="9627"/>
            </w:tabs>
            <w:rPr>
              <w:rFonts w:asciiTheme="minorHAnsi" w:eastAsiaTheme="minorEastAsia" w:hAnsiTheme="minorHAnsi"/>
              <w:b w:val="0"/>
              <w:caps w:val="0"/>
              <w:noProof/>
              <w:kern w:val="2"/>
              <w:sz w:val="22"/>
              <w:lang w:eastAsia="cs-CZ"/>
              <w14:ligatures w14:val="standardContextual"/>
            </w:rPr>
          </w:pPr>
          <w:hyperlink w:anchor="_Toc148098228" w:history="1">
            <w:r w:rsidRPr="00A63EE7">
              <w:rPr>
                <w:rStyle w:val="Hypertextovodkaz"/>
                <w:noProof/>
              </w:rPr>
              <w:t>Hodnocení realizace, dokumentace (fotografie, diplomy, denní rozkazy, kroniky, táborové občasníky, webová prezentace a podobně)</w:t>
            </w:r>
            <w:r>
              <w:rPr>
                <w:noProof/>
                <w:webHidden/>
              </w:rPr>
              <w:tab/>
            </w:r>
            <w:r>
              <w:rPr>
                <w:noProof/>
                <w:webHidden/>
              </w:rPr>
              <w:fldChar w:fldCharType="begin"/>
            </w:r>
            <w:r>
              <w:rPr>
                <w:noProof/>
                <w:webHidden/>
              </w:rPr>
              <w:instrText xml:space="preserve"> PAGEREF _Toc148098228 \h </w:instrText>
            </w:r>
            <w:r>
              <w:rPr>
                <w:noProof/>
                <w:webHidden/>
              </w:rPr>
            </w:r>
            <w:r>
              <w:rPr>
                <w:noProof/>
                <w:webHidden/>
              </w:rPr>
              <w:fldChar w:fldCharType="separate"/>
            </w:r>
            <w:r w:rsidR="00ED303E">
              <w:rPr>
                <w:noProof/>
                <w:webHidden/>
              </w:rPr>
              <w:t>43</w:t>
            </w:r>
            <w:r>
              <w:rPr>
                <w:noProof/>
                <w:webHidden/>
              </w:rPr>
              <w:fldChar w:fldCharType="end"/>
            </w:r>
          </w:hyperlink>
        </w:p>
        <w:p w14:paraId="7DE98953" w14:textId="40CB139A" w:rsidR="0089398B" w:rsidRDefault="0089398B">
          <w:pPr>
            <w:pStyle w:val="Obsah2"/>
            <w:tabs>
              <w:tab w:val="right" w:pos="9627"/>
            </w:tabs>
            <w:rPr>
              <w:rFonts w:asciiTheme="minorHAnsi" w:eastAsiaTheme="minorEastAsia" w:hAnsiTheme="minorHAnsi"/>
              <w:b w:val="0"/>
              <w:caps w:val="0"/>
              <w:noProof/>
              <w:kern w:val="2"/>
              <w:sz w:val="22"/>
              <w:lang w:eastAsia="cs-CZ"/>
              <w14:ligatures w14:val="standardContextual"/>
            </w:rPr>
          </w:pPr>
          <w:hyperlink w:anchor="_Toc148098229" w:history="1">
            <w:r w:rsidRPr="00A63EE7">
              <w:rPr>
                <w:rStyle w:val="Hypertextovodkaz"/>
                <w:noProof/>
              </w:rPr>
              <w:t>Předvídatelné nástrahy, nastalé potíže a jejich vyzkoušená řešení</w:t>
            </w:r>
            <w:r>
              <w:rPr>
                <w:noProof/>
                <w:webHidden/>
              </w:rPr>
              <w:tab/>
            </w:r>
            <w:r>
              <w:rPr>
                <w:noProof/>
                <w:webHidden/>
              </w:rPr>
              <w:fldChar w:fldCharType="begin"/>
            </w:r>
            <w:r>
              <w:rPr>
                <w:noProof/>
                <w:webHidden/>
              </w:rPr>
              <w:instrText xml:space="preserve"> PAGEREF _Toc148098229 \h </w:instrText>
            </w:r>
            <w:r>
              <w:rPr>
                <w:noProof/>
                <w:webHidden/>
              </w:rPr>
            </w:r>
            <w:r>
              <w:rPr>
                <w:noProof/>
                <w:webHidden/>
              </w:rPr>
              <w:fldChar w:fldCharType="separate"/>
            </w:r>
            <w:r w:rsidR="00ED303E">
              <w:rPr>
                <w:noProof/>
                <w:webHidden/>
              </w:rPr>
              <w:t>43</w:t>
            </w:r>
            <w:r>
              <w:rPr>
                <w:noProof/>
                <w:webHidden/>
              </w:rPr>
              <w:fldChar w:fldCharType="end"/>
            </w:r>
          </w:hyperlink>
        </w:p>
        <w:p w14:paraId="2665750E" w14:textId="03463429" w:rsidR="00BF29F3" w:rsidRDefault="00EF12CB">
          <w:pPr>
            <w:rPr>
              <w:bCs/>
            </w:rPr>
          </w:pPr>
          <w:r>
            <w:rPr>
              <w:b/>
              <w:bCs/>
              <w:color w:val="595959" w:themeColor="text1" w:themeTint="A6"/>
              <w:sz w:val="24"/>
            </w:rPr>
            <w:fldChar w:fldCharType="end"/>
          </w:r>
        </w:p>
      </w:sdtContent>
    </w:sdt>
    <w:p w14:paraId="73A56B6F" w14:textId="77777777" w:rsidR="006A4287" w:rsidRPr="00E80736" w:rsidRDefault="006A4287" w:rsidP="00E80736">
      <w:pPr>
        <w:pStyle w:val="Nadpis1"/>
      </w:pPr>
      <w:bookmarkStart w:id="0" w:name="_Toc55029814"/>
      <w:bookmarkStart w:id="1" w:name="_Toc148098204"/>
      <w:r w:rsidRPr="00E80736">
        <w:lastRenderedPageBreak/>
        <w:t>ÚVOD</w:t>
      </w:r>
      <w:bookmarkEnd w:id="0"/>
      <w:bookmarkEnd w:id="1"/>
    </w:p>
    <w:p w14:paraId="2C176F3F" w14:textId="77777777" w:rsidR="006A4287" w:rsidRPr="00A34E65" w:rsidRDefault="006A4287" w:rsidP="006A4287">
      <w:pPr>
        <w:rPr>
          <w:sz w:val="22"/>
        </w:rPr>
      </w:pPr>
    </w:p>
    <w:p w14:paraId="1A138959" w14:textId="77777777" w:rsidR="006A4287" w:rsidRPr="00B1349C" w:rsidRDefault="006A4287" w:rsidP="006A4287">
      <w:pPr>
        <w:spacing w:after="120"/>
        <w:rPr>
          <w:b/>
          <w:sz w:val="22"/>
        </w:rPr>
      </w:pPr>
      <w:r w:rsidRPr="00B1349C">
        <w:rPr>
          <w:b/>
          <w:sz w:val="22"/>
        </w:rPr>
        <w:t>JMÉNO A PŘÍJMENÍ AUTORA</w:t>
      </w:r>
    </w:p>
    <w:p w14:paraId="7A88DD6A" w14:textId="2BC5A827" w:rsidR="006A4287" w:rsidRPr="00A34E65" w:rsidRDefault="0031378E" w:rsidP="006A4287">
      <w:pPr>
        <w:spacing w:after="120"/>
        <w:rPr>
          <w:sz w:val="22"/>
        </w:rPr>
      </w:pPr>
      <w:r>
        <w:rPr>
          <w:sz w:val="22"/>
        </w:rPr>
        <w:t>Veronika Cejpková</w:t>
      </w:r>
    </w:p>
    <w:p w14:paraId="6FA333A6" w14:textId="77777777" w:rsidR="006A4287" w:rsidRPr="00A34E65" w:rsidRDefault="006A4287" w:rsidP="006A4287">
      <w:pPr>
        <w:spacing w:after="120"/>
        <w:rPr>
          <w:sz w:val="22"/>
        </w:rPr>
      </w:pPr>
    </w:p>
    <w:p w14:paraId="63016927" w14:textId="77777777" w:rsidR="006A4287" w:rsidRPr="00B1349C" w:rsidRDefault="006A4287" w:rsidP="006A4287">
      <w:pPr>
        <w:spacing w:after="120"/>
        <w:rPr>
          <w:b/>
          <w:sz w:val="22"/>
        </w:rPr>
      </w:pPr>
      <w:r w:rsidRPr="00B1349C">
        <w:rPr>
          <w:b/>
          <w:sz w:val="22"/>
        </w:rPr>
        <w:t>PIONÝRSKÁ SKUPINA</w:t>
      </w:r>
    </w:p>
    <w:p w14:paraId="5967C568" w14:textId="111B3173" w:rsidR="006A4287" w:rsidRDefault="006A4287" w:rsidP="006A4287">
      <w:pPr>
        <w:spacing w:after="120"/>
        <w:rPr>
          <w:sz w:val="22"/>
        </w:rPr>
      </w:pPr>
      <w:r w:rsidRPr="006A4287">
        <w:rPr>
          <w:sz w:val="22"/>
        </w:rPr>
        <w:t xml:space="preserve">Pionýr, z. s. - Pionýrská skupina </w:t>
      </w:r>
      <w:r w:rsidR="0031378E">
        <w:rPr>
          <w:sz w:val="22"/>
        </w:rPr>
        <w:t>Pavučina</w:t>
      </w:r>
    </w:p>
    <w:p w14:paraId="080A5063" w14:textId="77777777" w:rsidR="006A4287" w:rsidRPr="00A34E65" w:rsidRDefault="006A4287" w:rsidP="006A4287">
      <w:pPr>
        <w:spacing w:after="120"/>
        <w:rPr>
          <w:sz w:val="22"/>
        </w:rPr>
      </w:pPr>
    </w:p>
    <w:p w14:paraId="7D0D1F7D" w14:textId="77777777" w:rsidR="006A4287" w:rsidRPr="00B1349C" w:rsidRDefault="006A4287" w:rsidP="006A4287">
      <w:pPr>
        <w:spacing w:after="120"/>
        <w:rPr>
          <w:b/>
          <w:sz w:val="22"/>
        </w:rPr>
      </w:pPr>
      <w:r w:rsidRPr="00B1349C">
        <w:rPr>
          <w:b/>
          <w:sz w:val="22"/>
        </w:rPr>
        <w:t>TYP TÁBORA NEBO PROSTŘEDÍ, PRO KTERÉ JE HRA VHODNÁ (NAPŘ. NUT</w:t>
      </w:r>
      <w:r>
        <w:rPr>
          <w:b/>
          <w:sz w:val="22"/>
        </w:rPr>
        <w:t>NOST VODNÍ PLOCHY, SKÁLY APOD.)</w:t>
      </w:r>
    </w:p>
    <w:p w14:paraId="35CE4A10" w14:textId="3A433529" w:rsidR="006A4287" w:rsidRPr="00A34E65" w:rsidRDefault="004D542D" w:rsidP="006A4287">
      <w:pPr>
        <w:spacing w:after="120"/>
        <w:rPr>
          <w:b/>
          <w:bCs/>
          <w:smallCaps/>
          <w:sz w:val="22"/>
        </w:rPr>
      </w:pPr>
      <w:r w:rsidRPr="004D542D">
        <w:rPr>
          <w:sz w:val="22"/>
        </w:rPr>
        <w:t>Dvoutýdenní letní tábor s týdenním putováním na začátku (není nutné). Většina her je myšlena do lesa a na louku. Pro plné využití potenciálu systému boje je vhodný rozmanitý (ale bezpečný) terén.</w:t>
      </w:r>
    </w:p>
    <w:p w14:paraId="45FC192F" w14:textId="77777777" w:rsidR="006A4287" w:rsidRPr="00A34E65" w:rsidRDefault="006A4287" w:rsidP="006A4287">
      <w:pPr>
        <w:rPr>
          <w:b/>
          <w:bCs/>
          <w:smallCaps/>
          <w:sz w:val="22"/>
        </w:rPr>
      </w:pPr>
    </w:p>
    <w:p w14:paraId="735F03F3" w14:textId="77777777" w:rsidR="006A4287" w:rsidRPr="00A34E65" w:rsidRDefault="006A4287" w:rsidP="006A4287">
      <w:pPr>
        <w:rPr>
          <w:b/>
          <w:bCs/>
          <w:smallCaps/>
          <w:sz w:val="22"/>
        </w:rPr>
      </w:pPr>
    </w:p>
    <w:p w14:paraId="1F27865A" w14:textId="77777777" w:rsidR="006A4287" w:rsidRPr="00A34E65" w:rsidRDefault="006A4287" w:rsidP="006A4287">
      <w:pPr>
        <w:rPr>
          <w:b/>
          <w:bCs/>
          <w:smallCaps/>
          <w:sz w:val="22"/>
        </w:rPr>
      </w:pPr>
    </w:p>
    <w:p w14:paraId="4A59F4F3" w14:textId="77777777" w:rsidR="006A4287" w:rsidRPr="00A34E65" w:rsidRDefault="006A4287" w:rsidP="006A4287">
      <w:pPr>
        <w:rPr>
          <w:b/>
          <w:bCs/>
          <w:smallCaps/>
          <w:sz w:val="22"/>
        </w:rPr>
      </w:pPr>
    </w:p>
    <w:p w14:paraId="7816E857" w14:textId="77777777" w:rsidR="006A4287" w:rsidRPr="00A34E65" w:rsidRDefault="006A4287" w:rsidP="006A4287">
      <w:pPr>
        <w:rPr>
          <w:b/>
          <w:bCs/>
          <w:smallCaps/>
          <w:sz w:val="22"/>
        </w:rPr>
      </w:pPr>
    </w:p>
    <w:p w14:paraId="21DC382F" w14:textId="77777777" w:rsidR="006A4287" w:rsidRPr="00A34E65" w:rsidRDefault="006A4287" w:rsidP="006A4287">
      <w:pPr>
        <w:rPr>
          <w:b/>
          <w:bCs/>
          <w:smallCaps/>
          <w:sz w:val="22"/>
        </w:rPr>
      </w:pPr>
    </w:p>
    <w:p w14:paraId="1864302E" w14:textId="77777777" w:rsidR="006A4287" w:rsidRPr="00A34E65" w:rsidRDefault="006A4287" w:rsidP="006A4287">
      <w:pPr>
        <w:rPr>
          <w:b/>
          <w:bCs/>
          <w:smallCaps/>
          <w:sz w:val="22"/>
        </w:rPr>
      </w:pPr>
    </w:p>
    <w:p w14:paraId="569904AA" w14:textId="77777777" w:rsidR="006A4287" w:rsidRPr="00A34E65" w:rsidRDefault="006A4287" w:rsidP="006A4287">
      <w:pPr>
        <w:rPr>
          <w:b/>
          <w:bCs/>
          <w:smallCaps/>
          <w:sz w:val="22"/>
        </w:rPr>
      </w:pPr>
    </w:p>
    <w:p w14:paraId="4754D130" w14:textId="77777777" w:rsidR="006A4287" w:rsidRPr="00A34E65" w:rsidRDefault="006A4287" w:rsidP="006A4287">
      <w:pPr>
        <w:rPr>
          <w:b/>
          <w:bCs/>
          <w:smallCaps/>
          <w:sz w:val="22"/>
        </w:rPr>
      </w:pPr>
    </w:p>
    <w:p w14:paraId="1BE9F9B4" w14:textId="77777777" w:rsidR="006A4287" w:rsidRPr="00A34E65" w:rsidRDefault="006A4287" w:rsidP="006A4287">
      <w:pPr>
        <w:rPr>
          <w:b/>
          <w:bCs/>
          <w:smallCaps/>
          <w:sz w:val="22"/>
        </w:rPr>
      </w:pPr>
    </w:p>
    <w:p w14:paraId="7A1D2B01" w14:textId="77777777" w:rsidR="006A4287" w:rsidRPr="00A34E65" w:rsidRDefault="006A4287" w:rsidP="006A4287">
      <w:pPr>
        <w:rPr>
          <w:b/>
          <w:bCs/>
          <w:smallCaps/>
          <w:sz w:val="22"/>
        </w:rPr>
      </w:pPr>
    </w:p>
    <w:p w14:paraId="4C07C38B" w14:textId="77777777" w:rsidR="006A4287" w:rsidRPr="00A34E65" w:rsidRDefault="006A4287" w:rsidP="006A4287">
      <w:pPr>
        <w:rPr>
          <w:b/>
          <w:bCs/>
          <w:smallCaps/>
          <w:sz w:val="22"/>
        </w:rPr>
      </w:pPr>
    </w:p>
    <w:p w14:paraId="60E580D6" w14:textId="77777777" w:rsidR="006A4287" w:rsidRPr="00A34E65" w:rsidRDefault="006A4287" w:rsidP="006A4287">
      <w:pPr>
        <w:rPr>
          <w:b/>
          <w:bCs/>
          <w:smallCaps/>
          <w:sz w:val="22"/>
        </w:rPr>
      </w:pPr>
    </w:p>
    <w:p w14:paraId="5F8C8DAC" w14:textId="77777777" w:rsidR="006A4287" w:rsidRPr="00A34E65" w:rsidRDefault="006A4287" w:rsidP="006A4287">
      <w:pPr>
        <w:rPr>
          <w:b/>
          <w:bCs/>
          <w:smallCaps/>
          <w:sz w:val="22"/>
        </w:rPr>
      </w:pPr>
    </w:p>
    <w:p w14:paraId="2E23E9F5" w14:textId="77777777" w:rsidR="006A4287" w:rsidRPr="00A34E65" w:rsidRDefault="006A4287" w:rsidP="006A4287">
      <w:pPr>
        <w:rPr>
          <w:b/>
          <w:bCs/>
          <w:smallCaps/>
          <w:sz w:val="22"/>
        </w:rPr>
      </w:pPr>
    </w:p>
    <w:p w14:paraId="32D33A1D" w14:textId="77777777" w:rsidR="006A4287" w:rsidRPr="00A34E65" w:rsidRDefault="006A4287" w:rsidP="006A4287">
      <w:pPr>
        <w:rPr>
          <w:b/>
          <w:bCs/>
          <w:smallCaps/>
          <w:sz w:val="22"/>
        </w:rPr>
      </w:pPr>
    </w:p>
    <w:p w14:paraId="6C6949C4" w14:textId="77777777" w:rsidR="006A4287" w:rsidRPr="00A34E65" w:rsidRDefault="006A4287" w:rsidP="006A4287">
      <w:pPr>
        <w:rPr>
          <w:b/>
          <w:bCs/>
          <w:smallCaps/>
          <w:sz w:val="22"/>
        </w:rPr>
      </w:pPr>
    </w:p>
    <w:p w14:paraId="1E3FDF3D" w14:textId="77777777" w:rsidR="006A4287" w:rsidRPr="00A34E65" w:rsidRDefault="006A4287" w:rsidP="006A4287">
      <w:pPr>
        <w:rPr>
          <w:b/>
          <w:bCs/>
          <w:smallCaps/>
          <w:sz w:val="22"/>
        </w:rPr>
      </w:pPr>
    </w:p>
    <w:p w14:paraId="1363E488" w14:textId="77777777" w:rsidR="006A4287" w:rsidRPr="00A34E65" w:rsidRDefault="006A4287" w:rsidP="006A4287">
      <w:pPr>
        <w:rPr>
          <w:b/>
          <w:bCs/>
          <w:smallCaps/>
          <w:sz w:val="22"/>
        </w:rPr>
      </w:pPr>
    </w:p>
    <w:p w14:paraId="7A42DFD0" w14:textId="77777777" w:rsidR="006A4287" w:rsidRPr="00A34E65" w:rsidRDefault="006A4287" w:rsidP="006A4287">
      <w:pPr>
        <w:rPr>
          <w:b/>
          <w:bCs/>
          <w:smallCaps/>
          <w:sz w:val="22"/>
        </w:rPr>
      </w:pPr>
    </w:p>
    <w:p w14:paraId="7291276B" w14:textId="77777777" w:rsidR="006A4287" w:rsidRPr="00A34E65" w:rsidRDefault="006A4287" w:rsidP="006A4287">
      <w:pPr>
        <w:rPr>
          <w:b/>
          <w:bCs/>
          <w:smallCaps/>
          <w:sz w:val="22"/>
        </w:rPr>
      </w:pPr>
    </w:p>
    <w:p w14:paraId="45A233A0" w14:textId="77777777" w:rsidR="006A4287" w:rsidRPr="00A34E65" w:rsidRDefault="006A4287" w:rsidP="006A4287">
      <w:pPr>
        <w:rPr>
          <w:b/>
          <w:bCs/>
          <w:smallCaps/>
          <w:sz w:val="22"/>
        </w:rPr>
      </w:pPr>
    </w:p>
    <w:p w14:paraId="7AA34F6C" w14:textId="77777777" w:rsidR="006A4287" w:rsidRPr="00A34E65" w:rsidRDefault="006A4287" w:rsidP="006A4287">
      <w:pPr>
        <w:rPr>
          <w:b/>
          <w:bCs/>
          <w:smallCaps/>
          <w:sz w:val="22"/>
        </w:rPr>
      </w:pPr>
    </w:p>
    <w:p w14:paraId="662ADB51" w14:textId="77777777" w:rsidR="006A4287" w:rsidRPr="00A34E65" w:rsidRDefault="006A4287" w:rsidP="006A4287">
      <w:pPr>
        <w:rPr>
          <w:b/>
          <w:bCs/>
          <w:smallCaps/>
          <w:sz w:val="22"/>
        </w:rPr>
      </w:pPr>
    </w:p>
    <w:p w14:paraId="152CA0A6" w14:textId="77777777" w:rsidR="006A4287" w:rsidRPr="00A34E65" w:rsidRDefault="006A4287" w:rsidP="006A4287">
      <w:pPr>
        <w:rPr>
          <w:b/>
          <w:bCs/>
          <w:smallCaps/>
          <w:sz w:val="22"/>
        </w:rPr>
      </w:pPr>
    </w:p>
    <w:p w14:paraId="6C1BBB32" w14:textId="77777777" w:rsidR="006A4287" w:rsidRPr="00A34E65" w:rsidRDefault="006A4287" w:rsidP="006A4287">
      <w:pPr>
        <w:rPr>
          <w:b/>
          <w:bCs/>
          <w:smallCaps/>
          <w:sz w:val="22"/>
        </w:rPr>
      </w:pPr>
    </w:p>
    <w:p w14:paraId="6B89E286" w14:textId="77777777" w:rsidR="006A4287" w:rsidRPr="00A34E65" w:rsidRDefault="006A4287" w:rsidP="006A4287">
      <w:pPr>
        <w:rPr>
          <w:b/>
          <w:bCs/>
          <w:smallCaps/>
          <w:sz w:val="22"/>
        </w:rPr>
      </w:pPr>
    </w:p>
    <w:p w14:paraId="42AEDE32" w14:textId="77777777" w:rsidR="006A4287" w:rsidRPr="00E80736" w:rsidRDefault="006A4287" w:rsidP="00E80736">
      <w:pPr>
        <w:pStyle w:val="Nadpis1"/>
      </w:pPr>
      <w:bookmarkStart w:id="2" w:name="_Toc55029815"/>
      <w:bookmarkStart w:id="3" w:name="_Toc148098205"/>
      <w:r w:rsidRPr="00E80736">
        <w:lastRenderedPageBreak/>
        <w:t>POPIS HRY</w:t>
      </w:r>
      <w:bookmarkEnd w:id="2"/>
      <w:bookmarkEnd w:id="3"/>
    </w:p>
    <w:p w14:paraId="498F0BF1" w14:textId="77777777" w:rsidR="006A4287" w:rsidRDefault="006A4287" w:rsidP="006A4287">
      <w:pPr>
        <w:rPr>
          <w:b/>
          <w:sz w:val="22"/>
        </w:rPr>
      </w:pPr>
    </w:p>
    <w:p w14:paraId="0FC9E5FC" w14:textId="77777777" w:rsidR="006A4287" w:rsidRPr="00B1349C" w:rsidRDefault="006A4287" w:rsidP="006A4287">
      <w:pPr>
        <w:spacing w:after="120"/>
        <w:rPr>
          <w:b/>
          <w:sz w:val="22"/>
        </w:rPr>
      </w:pPr>
      <w:r w:rsidRPr="00B1349C">
        <w:rPr>
          <w:b/>
          <w:sz w:val="22"/>
        </w:rPr>
        <w:t>NÁZEV ETAPOVÉ HRY</w:t>
      </w:r>
    </w:p>
    <w:p w14:paraId="4F88A852" w14:textId="00C9C95E" w:rsidR="006A4287" w:rsidRPr="00A34E65" w:rsidRDefault="004D542D" w:rsidP="006A4287">
      <w:pPr>
        <w:spacing w:after="120"/>
        <w:rPr>
          <w:sz w:val="22"/>
        </w:rPr>
      </w:pPr>
      <w:proofErr w:type="spellStart"/>
      <w:r w:rsidRPr="004D542D">
        <w:rPr>
          <w:sz w:val="22"/>
        </w:rPr>
        <w:t>Ambarillion</w:t>
      </w:r>
      <w:proofErr w:type="spellEnd"/>
    </w:p>
    <w:p w14:paraId="48AE3F56" w14:textId="77777777" w:rsidR="006A4287" w:rsidRPr="00A34E65" w:rsidRDefault="006A4287" w:rsidP="006A4287">
      <w:pPr>
        <w:spacing w:after="120"/>
        <w:rPr>
          <w:sz w:val="22"/>
        </w:rPr>
      </w:pPr>
    </w:p>
    <w:p w14:paraId="5FC08F25" w14:textId="77777777" w:rsidR="006A4287" w:rsidRPr="00B1349C" w:rsidRDefault="006A4287" w:rsidP="006A4287">
      <w:pPr>
        <w:spacing w:after="120"/>
        <w:rPr>
          <w:b/>
          <w:sz w:val="22"/>
        </w:rPr>
      </w:pPr>
      <w:r w:rsidRPr="00B1349C">
        <w:rPr>
          <w:b/>
          <w:sz w:val="22"/>
        </w:rPr>
        <w:t>JMÉNA AUTORŮ (TEXTOVÉ I ILUSTRAČNÍ ČÁSTI)</w:t>
      </w:r>
    </w:p>
    <w:p w14:paraId="79407486" w14:textId="6224D8D1" w:rsidR="006A4287" w:rsidRPr="00A34E65" w:rsidRDefault="0014664A" w:rsidP="006A4287">
      <w:pPr>
        <w:spacing w:after="120"/>
        <w:rPr>
          <w:sz w:val="22"/>
        </w:rPr>
      </w:pPr>
      <w:r>
        <w:rPr>
          <w:sz w:val="22"/>
        </w:rPr>
        <w:t>Veronika Cejpková</w:t>
      </w:r>
    </w:p>
    <w:p w14:paraId="38C34313" w14:textId="77777777" w:rsidR="006A4287" w:rsidRPr="00A34E65" w:rsidRDefault="006A4287" w:rsidP="006A4287">
      <w:pPr>
        <w:spacing w:after="120"/>
        <w:rPr>
          <w:sz w:val="22"/>
        </w:rPr>
      </w:pPr>
    </w:p>
    <w:p w14:paraId="35F0F643" w14:textId="77777777" w:rsidR="006A4287" w:rsidRPr="00B1349C" w:rsidRDefault="006A4287" w:rsidP="006A4287">
      <w:pPr>
        <w:spacing w:after="120"/>
        <w:rPr>
          <w:b/>
          <w:sz w:val="22"/>
        </w:rPr>
      </w:pPr>
      <w:r w:rsidRPr="00B1349C">
        <w:rPr>
          <w:b/>
          <w:sz w:val="22"/>
        </w:rPr>
        <w:t>VYLÍČENÍ PŘÍBĚHU, DĚJOVÉ LINKY</w:t>
      </w:r>
    </w:p>
    <w:p w14:paraId="4D68FADF" w14:textId="39E88C8C" w:rsidR="004D542D" w:rsidRPr="004D542D" w:rsidRDefault="004D542D" w:rsidP="004D542D">
      <w:pPr>
        <w:rPr>
          <w:sz w:val="22"/>
        </w:rPr>
      </w:pPr>
      <w:r w:rsidRPr="004D542D">
        <w:rPr>
          <w:sz w:val="22"/>
        </w:rPr>
        <w:t xml:space="preserve">Celý příběh se odehrává ve fantasy světě na motivy pana profesora Tolkiena. Tedy v dávné minulosti na naší planetě Středozemi. Je to svět plný sličných elfů, silných trpaslíků, nenápadných hobitů, znalých </w:t>
      </w:r>
      <w:proofErr w:type="spellStart"/>
      <w:r w:rsidRPr="004D542D">
        <w:rPr>
          <w:sz w:val="22"/>
        </w:rPr>
        <w:t>n</w:t>
      </w:r>
      <w:r w:rsidR="005B5EAB">
        <w:rPr>
          <w:sz w:val="22"/>
        </w:rPr>
        <w:t>ú</w:t>
      </w:r>
      <w:r w:rsidRPr="004D542D">
        <w:rPr>
          <w:sz w:val="22"/>
        </w:rPr>
        <w:t>menorejců</w:t>
      </w:r>
      <w:proofErr w:type="spellEnd"/>
      <w:r w:rsidRPr="004D542D">
        <w:rPr>
          <w:sz w:val="22"/>
        </w:rPr>
        <w:t xml:space="preserve"> a dalších dobrých ras. Od poslední bitvy uplynulo již tisíc let, celý svět žije v dokonalé harmonii a nevypadá to, že by mělo něco tyto pořádky narušit. Děti se už na srazu setkávají s králi a starostkou čtyř zmiňovaných ras. Všichni společně vyrážíme na velkolepou oslavu onoho tisíciletého míru.</w:t>
      </w:r>
    </w:p>
    <w:p w14:paraId="4F6D0E02" w14:textId="184B8426" w:rsidR="004D542D" w:rsidRPr="004D542D" w:rsidRDefault="004D542D" w:rsidP="004D542D">
      <w:pPr>
        <w:rPr>
          <w:sz w:val="22"/>
        </w:rPr>
      </w:pPr>
      <w:r w:rsidRPr="004D542D">
        <w:rPr>
          <w:sz w:val="22"/>
        </w:rPr>
        <w:t xml:space="preserve">Při cestě z oslav do našich domovin se ale stane cosi nečekaného. Napadnou nás krvelační skřeti – rasa, která nebyla posledních tisíc let spatřena. Králové (a starostka) na nic nečekají a </w:t>
      </w:r>
      <w:proofErr w:type="gramStart"/>
      <w:r w:rsidRPr="004D542D">
        <w:rPr>
          <w:sz w:val="22"/>
        </w:rPr>
        <w:t>ničí</w:t>
      </w:r>
      <w:proofErr w:type="gramEnd"/>
      <w:r w:rsidRPr="004D542D">
        <w:rPr>
          <w:sz w:val="22"/>
        </w:rPr>
        <w:t xml:space="preserve"> své Pečetě míru – pečetě, jež mají být zničeny pouze v případě nejvyšší nouze. Tyto pečetě nám řeknou, že se máme vydat na specifické místo. Poté co na místo dojdeme, zjistíme, že se jedná o</w:t>
      </w:r>
      <w:r w:rsidR="005B5EAB">
        <w:rPr>
          <w:sz w:val="22"/>
        </w:rPr>
        <w:t> </w:t>
      </w:r>
      <w:r w:rsidRPr="004D542D">
        <w:rPr>
          <w:sz w:val="22"/>
        </w:rPr>
        <w:t>obydlí Čarodějky – nejmocnější obyvatelky našeho světa.</w:t>
      </w:r>
    </w:p>
    <w:p w14:paraId="25BF4A21" w14:textId="77777777" w:rsidR="004D542D" w:rsidRPr="004D542D" w:rsidRDefault="004D542D" w:rsidP="004D542D">
      <w:pPr>
        <w:rPr>
          <w:sz w:val="22"/>
        </w:rPr>
      </w:pPr>
      <w:r w:rsidRPr="004D542D">
        <w:rPr>
          <w:sz w:val="22"/>
        </w:rPr>
        <w:t xml:space="preserve">Čarodějka nám vysvětlí, že se v zemi začaly objevovat pukliny a těmi ze země vylézají skřeti na povrch. Je potřeba zamezit příchodu nekonečných hord skřetů z těchto děr. Bohužel zacelení je nad naše síly. Zbývá tedy poslední možnost. Musíme zažehnout </w:t>
      </w:r>
      <w:proofErr w:type="spellStart"/>
      <w:r w:rsidRPr="004D542D">
        <w:rPr>
          <w:b/>
          <w:bCs/>
          <w:sz w:val="22"/>
        </w:rPr>
        <w:t>Ambarillion</w:t>
      </w:r>
      <w:proofErr w:type="spellEnd"/>
      <w:r w:rsidRPr="004D542D">
        <w:rPr>
          <w:sz w:val="22"/>
        </w:rPr>
        <w:t>. Prastarý rituál, jehož důsledky jsou nedozírné. Po jeho vykonání se může stát cokoliv. Jenže my nemáme jinou možnost, pokud chceme spasit svět.</w:t>
      </w:r>
    </w:p>
    <w:p w14:paraId="368BA0F1" w14:textId="77777777" w:rsidR="004D542D" w:rsidRPr="004D542D" w:rsidRDefault="004D542D" w:rsidP="004D542D">
      <w:pPr>
        <w:rPr>
          <w:sz w:val="22"/>
        </w:rPr>
      </w:pPr>
      <w:r w:rsidRPr="004D542D">
        <w:rPr>
          <w:sz w:val="22"/>
        </w:rPr>
        <w:t xml:space="preserve">K tomu, aby mohl být vykonán </w:t>
      </w:r>
      <w:proofErr w:type="spellStart"/>
      <w:r w:rsidRPr="004D542D">
        <w:rPr>
          <w:b/>
          <w:bCs/>
          <w:sz w:val="22"/>
        </w:rPr>
        <w:t>Ambarillion</w:t>
      </w:r>
      <w:proofErr w:type="spellEnd"/>
      <w:r w:rsidRPr="004D542D">
        <w:rPr>
          <w:sz w:val="22"/>
        </w:rPr>
        <w:t xml:space="preserve"> je třeba nejprve shromáždit čtyři artefakty dávných předků – jeden artefakt pro každou ze čtyř ras. Krom toho také potřebujeme pátý, temný artefakt – Palcát Černokněžného krále. Vydáme se je tedy hledat, získáme je a ve velkém očekáváním zažehneme oheň “Patřící konci” - </w:t>
      </w:r>
      <w:proofErr w:type="spellStart"/>
      <w:r w:rsidRPr="005B5EAB">
        <w:rPr>
          <w:b/>
          <w:bCs/>
          <w:sz w:val="22"/>
        </w:rPr>
        <w:t>Ambarillion</w:t>
      </w:r>
      <w:proofErr w:type="spellEnd"/>
      <w:r w:rsidRPr="004D542D">
        <w:rPr>
          <w:sz w:val="22"/>
        </w:rPr>
        <w:t>.</w:t>
      </w:r>
    </w:p>
    <w:p w14:paraId="25AA05EF" w14:textId="76EC4510" w:rsidR="004D542D" w:rsidRPr="004D542D" w:rsidRDefault="004D542D" w:rsidP="004D542D">
      <w:pPr>
        <w:rPr>
          <w:sz w:val="22"/>
        </w:rPr>
      </w:pPr>
      <w:r w:rsidRPr="004D542D">
        <w:rPr>
          <w:sz w:val="22"/>
        </w:rPr>
        <w:t xml:space="preserve">Po vykonání </w:t>
      </w:r>
      <w:proofErr w:type="spellStart"/>
      <w:r w:rsidRPr="005B5EAB">
        <w:rPr>
          <w:b/>
          <w:bCs/>
          <w:sz w:val="22"/>
        </w:rPr>
        <w:t>Ambarillionu</w:t>
      </w:r>
      <w:proofErr w:type="spellEnd"/>
      <w:r w:rsidRPr="004D542D">
        <w:rPr>
          <w:sz w:val="22"/>
        </w:rPr>
        <w:t xml:space="preserve"> dojde k vyvolání </w:t>
      </w:r>
      <w:proofErr w:type="spellStart"/>
      <w:r w:rsidRPr="004D542D">
        <w:rPr>
          <w:sz w:val="22"/>
        </w:rPr>
        <w:t>Valar</w:t>
      </w:r>
      <w:proofErr w:type="spellEnd"/>
      <w:r w:rsidRPr="004D542D">
        <w:rPr>
          <w:sz w:val="22"/>
        </w:rPr>
        <w:t xml:space="preserve"> – božské zjevení. Od nich se dozvíme, že jeden z</w:t>
      </w:r>
      <w:r w:rsidR="005B5EAB">
        <w:rPr>
          <w:sz w:val="22"/>
        </w:rPr>
        <w:t> </w:t>
      </w:r>
      <w:proofErr w:type="spellStart"/>
      <w:r w:rsidRPr="004D542D">
        <w:rPr>
          <w:sz w:val="22"/>
        </w:rPr>
        <w:t>Valar</w:t>
      </w:r>
      <w:proofErr w:type="spellEnd"/>
      <w:r w:rsidRPr="004D542D">
        <w:rPr>
          <w:sz w:val="22"/>
        </w:rPr>
        <w:t xml:space="preserve">, zlý </w:t>
      </w:r>
      <w:proofErr w:type="spellStart"/>
      <w:r w:rsidRPr="004D542D">
        <w:rPr>
          <w:sz w:val="22"/>
        </w:rPr>
        <w:t>Melkor</w:t>
      </w:r>
      <w:proofErr w:type="spellEnd"/>
      <w:r w:rsidRPr="004D542D">
        <w:rPr>
          <w:sz w:val="22"/>
        </w:rPr>
        <w:t>, udeřil svým Kladivem po</w:t>
      </w:r>
      <w:r w:rsidR="005B5EAB">
        <w:rPr>
          <w:sz w:val="22"/>
        </w:rPr>
        <w:t>d</w:t>
      </w:r>
      <w:r w:rsidRPr="004D542D">
        <w:rPr>
          <w:sz w:val="22"/>
        </w:rPr>
        <w:t>světí do země a tím na ní vznikly trhliny, jimiž vylézají skřeti. Po vykonání rituálu jsou sice díry zaceleny, ale svět, jaký jsme znali, již není. Zbyli jsme pouze my, celá historie naší Středozemě byla vrácena na její začátek. Je na nás abychom Středozemi provedli znovu touto historií. Musíme zapříčinit, aby se historie stala tak, jak se stát měla.</w:t>
      </w:r>
    </w:p>
    <w:p w14:paraId="06B26723" w14:textId="77777777" w:rsidR="004D542D" w:rsidRPr="004D542D" w:rsidRDefault="004D542D" w:rsidP="004D542D">
      <w:pPr>
        <w:rPr>
          <w:sz w:val="22"/>
        </w:rPr>
      </w:pPr>
      <w:r w:rsidRPr="004D542D">
        <w:rPr>
          <w:sz w:val="22"/>
        </w:rPr>
        <w:t xml:space="preserve">V následujících dnech tedy zažehneme Velké lampy, probudíme elfy, nalezneme místo, kde spí trpasličí královna a tím vdechneme ostatním trpaslíkům duši, pomůžeme </w:t>
      </w:r>
      <w:proofErr w:type="spellStart"/>
      <w:r w:rsidRPr="004D542D">
        <w:rPr>
          <w:sz w:val="22"/>
        </w:rPr>
        <w:t>númenorejcům</w:t>
      </w:r>
      <w:proofErr w:type="spellEnd"/>
      <w:r w:rsidRPr="004D542D">
        <w:rPr>
          <w:sz w:val="22"/>
        </w:rPr>
        <w:t xml:space="preserve"> dostat se na jejich ostrov, vyvedeme hobity z Temného hvozdu přes Mlžné hory do bezpečí, a konečně porazíme </w:t>
      </w:r>
      <w:proofErr w:type="spellStart"/>
      <w:r w:rsidRPr="004D542D">
        <w:rPr>
          <w:sz w:val="22"/>
        </w:rPr>
        <w:t>Saurona</w:t>
      </w:r>
      <w:proofErr w:type="spellEnd"/>
      <w:r w:rsidRPr="004D542D">
        <w:rPr>
          <w:sz w:val="22"/>
        </w:rPr>
        <w:t xml:space="preserve"> zničením Prstene moci.</w:t>
      </w:r>
    </w:p>
    <w:p w14:paraId="052B5DDE" w14:textId="77777777" w:rsidR="004D542D" w:rsidRPr="004D542D" w:rsidRDefault="004D542D" w:rsidP="004D542D">
      <w:pPr>
        <w:rPr>
          <w:sz w:val="22"/>
        </w:rPr>
      </w:pPr>
      <w:r w:rsidRPr="004D542D">
        <w:rPr>
          <w:sz w:val="22"/>
        </w:rPr>
        <w:t xml:space="preserve">Po zopakování těchto událostí stojíme v historii v okamžiku, po němž následoval tisíciletý mír oslavený na začátku tábora. Vše, co se mělo stát se stalo a nyní si již jen můžeme opět užívat míru. Nebo ne? Cožpak si myslíme, že </w:t>
      </w:r>
      <w:proofErr w:type="spellStart"/>
      <w:r w:rsidRPr="004D542D">
        <w:rPr>
          <w:sz w:val="22"/>
        </w:rPr>
        <w:t>Melkor</w:t>
      </w:r>
      <w:proofErr w:type="spellEnd"/>
      <w:r w:rsidRPr="004D542D">
        <w:rPr>
          <w:sz w:val="22"/>
        </w:rPr>
        <w:t xml:space="preserve"> jen tak udeřil do země, a už o něm nikdy neuslyšíme?</w:t>
      </w:r>
    </w:p>
    <w:p w14:paraId="6BBCD14E" w14:textId="77777777" w:rsidR="004D542D" w:rsidRPr="004D542D" w:rsidRDefault="004D542D" w:rsidP="004D542D">
      <w:pPr>
        <w:rPr>
          <w:sz w:val="22"/>
        </w:rPr>
      </w:pPr>
      <w:r w:rsidRPr="004D542D">
        <w:rPr>
          <w:sz w:val="22"/>
        </w:rPr>
        <w:t xml:space="preserve">K oslavnému ohni přibíhá posel s tím, že </w:t>
      </w:r>
      <w:proofErr w:type="spellStart"/>
      <w:r w:rsidRPr="004D542D">
        <w:rPr>
          <w:sz w:val="22"/>
        </w:rPr>
        <w:t>Melkor</w:t>
      </w:r>
      <w:proofErr w:type="spellEnd"/>
      <w:r w:rsidRPr="004D542D">
        <w:rPr>
          <w:sz w:val="22"/>
        </w:rPr>
        <w:t xml:space="preserve"> po celou dobu sdružoval obrovskou armádu skřetů, </w:t>
      </w:r>
      <w:proofErr w:type="spellStart"/>
      <w:r w:rsidRPr="004D542D">
        <w:rPr>
          <w:sz w:val="22"/>
        </w:rPr>
        <w:t>vrků</w:t>
      </w:r>
      <w:proofErr w:type="spellEnd"/>
      <w:r w:rsidRPr="004D542D">
        <w:rPr>
          <w:sz w:val="22"/>
        </w:rPr>
        <w:t xml:space="preserve">, temných </w:t>
      </w:r>
      <w:proofErr w:type="spellStart"/>
      <w:r w:rsidRPr="004D542D">
        <w:rPr>
          <w:sz w:val="22"/>
        </w:rPr>
        <w:t>númenorejců</w:t>
      </w:r>
      <w:proofErr w:type="spellEnd"/>
      <w:r w:rsidRPr="004D542D">
        <w:rPr>
          <w:sz w:val="22"/>
        </w:rPr>
        <w:t xml:space="preserve"> a </w:t>
      </w:r>
      <w:proofErr w:type="spellStart"/>
      <w:r w:rsidRPr="004D542D">
        <w:rPr>
          <w:sz w:val="22"/>
        </w:rPr>
        <w:t>trolů</w:t>
      </w:r>
      <w:proofErr w:type="spellEnd"/>
      <w:r w:rsidRPr="004D542D">
        <w:rPr>
          <w:sz w:val="22"/>
        </w:rPr>
        <w:t xml:space="preserve"> a chystá se na nás zaútočit a zničit nás. Vzpomeneme si na všechny naše kamarády, kterým jsme během tábora pomohli a pošleme pro ně posly, protože sami nemáme proti přesile šanci.</w:t>
      </w:r>
    </w:p>
    <w:p w14:paraId="45B69E5D" w14:textId="019BAD72" w:rsidR="004D542D" w:rsidRPr="004D542D" w:rsidRDefault="004D542D" w:rsidP="004D542D">
      <w:pPr>
        <w:rPr>
          <w:sz w:val="22"/>
        </w:rPr>
      </w:pPr>
      <w:r w:rsidRPr="004D542D">
        <w:rPr>
          <w:sz w:val="22"/>
        </w:rPr>
        <w:t xml:space="preserve">Další den vytvoříme strategický plán bitvy, pošleme armády spřátelených ras bránit útoky ze stran a ze zálohy a my se postavíme proti samotnému </w:t>
      </w:r>
      <w:proofErr w:type="spellStart"/>
      <w:r w:rsidRPr="004D542D">
        <w:rPr>
          <w:sz w:val="22"/>
        </w:rPr>
        <w:t>Melkorovi</w:t>
      </w:r>
      <w:proofErr w:type="spellEnd"/>
      <w:r w:rsidRPr="004D542D">
        <w:rPr>
          <w:sz w:val="22"/>
        </w:rPr>
        <w:t>. Ubráníme se mnoha jeho útokům, a</w:t>
      </w:r>
      <w:r w:rsidR="005B5EAB">
        <w:rPr>
          <w:sz w:val="22"/>
        </w:rPr>
        <w:t> </w:t>
      </w:r>
      <w:r w:rsidRPr="004D542D">
        <w:rPr>
          <w:sz w:val="22"/>
        </w:rPr>
        <w:t xml:space="preserve">nakonec zaútočíme a porazíme samotného </w:t>
      </w:r>
      <w:proofErr w:type="spellStart"/>
      <w:r w:rsidRPr="004D542D">
        <w:rPr>
          <w:sz w:val="22"/>
        </w:rPr>
        <w:t>Melkora</w:t>
      </w:r>
      <w:proofErr w:type="spellEnd"/>
      <w:r w:rsidRPr="004D542D">
        <w:rPr>
          <w:sz w:val="22"/>
        </w:rPr>
        <w:t>, čímž ho navždy sprovodíme ze světa.</w:t>
      </w:r>
    </w:p>
    <w:p w14:paraId="406CD35B" w14:textId="09E62789" w:rsidR="006A4287" w:rsidRPr="009C08EF" w:rsidRDefault="004D542D" w:rsidP="004D542D">
      <w:pPr>
        <w:rPr>
          <w:sz w:val="22"/>
        </w:rPr>
      </w:pPr>
      <w:r w:rsidRPr="004D542D">
        <w:rPr>
          <w:sz w:val="22"/>
        </w:rPr>
        <w:lastRenderedPageBreak/>
        <w:t xml:space="preserve">Večer se nám opět zjeví </w:t>
      </w:r>
      <w:proofErr w:type="spellStart"/>
      <w:r w:rsidRPr="004D542D">
        <w:rPr>
          <w:sz w:val="22"/>
        </w:rPr>
        <w:t>Valar</w:t>
      </w:r>
      <w:proofErr w:type="spellEnd"/>
      <w:r w:rsidRPr="004D542D">
        <w:rPr>
          <w:sz w:val="22"/>
        </w:rPr>
        <w:t xml:space="preserve">, poděkují nám za záchranu světa a jmenují nás </w:t>
      </w:r>
      <w:proofErr w:type="spellStart"/>
      <w:r w:rsidRPr="004D542D">
        <w:rPr>
          <w:sz w:val="22"/>
        </w:rPr>
        <w:t>GorValar</w:t>
      </w:r>
      <w:proofErr w:type="spellEnd"/>
      <w:r w:rsidRPr="004D542D">
        <w:rPr>
          <w:sz w:val="22"/>
        </w:rPr>
        <w:t xml:space="preserve"> – pomocníky </w:t>
      </w:r>
      <w:proofErr w:type="spellStart"/>
      <w:r w:rsidRPr="004D542D">
        <w:rPr>
          <w:sz w:val="22"/>
        </w:rPr>
        <w:t>Valar</w:t>
      </w:r>
      <w:proofErr w:type="spellEnd"/>
      <w:r w:rsidRPr="004D542D">
        <w:rPr>
          <w:sz w:val="22"/>
        </w:rPr>
        <w:t>.</w:t>
      </w:r>
      <w:r w:rsidR="006A4287">
        <w:rPr>
          <w:sz w:val="22"/>
        </w:rPr>
        <w:t xml:space="preserve"> </w:t>
      </w:r>
    </w:p>
    <w:p w14:paraId="29F51464" w14:textId="77777777" w:rsidR="006A4287" w:rsidRPr="00A34E65" w:rsidRDefault="006A4287" w:rsidP="006A4287">
      <w:pPr>
        <w:spacing w:after="120"/>
        <w:rPr>
          <w:sz w:val="22"/>
        </w:rPr>
      </w:pPr>
    </w:p>
    <w:p w14:paraId="3A1BFAFF" w14:textId="77777777" w:rsidR="006A4287" w:rsidRPr="00B1349C" w:rsidRDefault="006A4287" w:rsidP="006A4287">
      <w:pPr>
        <w:spacing w:after="120"/>
        <w:rPr>
          <w:b/>
          <w:sz w:val="22"/>
        </w:rPr>
      </w:pPr>
      <w:r w:rsidRPr="00B1349C">
        <w:rPr>
          <w:b/>
          <w:sz w:val="22"/>
        </w:rPr>
        <w:t>VĚKOVÁ KATEGORIE, PRO KTEROU JE URČENA</w:t>
      </w:r>
    </w:p>
    <w:p w14:paraId="5E78EB17" w14:textId="5D1BF0B4" w:rsidR="006A4287" w:rsidRPr="00A34E65" w:rsidRDefault="0014664A" w:rsidP="006A4287">
      <w:pPr>
        <w:spacing w:after="120"/>
        <w:rPr>
          <w:sz w:val="22"/>
        </w:rPr>
      </w:pPr>
      <w:r>
        <w:rPr>
          <w:sz w:val="22"/>
        </w:rPr>
        <w:t>10</w:t>
      </w:r>
      <w:r w:rsidR="0047733E">
        <w:rPr>
          <w:sz w:val="22"/>
        </w:rPr>
        <w:t xml:space="preserve"> až </w:t>
      </w:r>
      <w:r w:rsidR="006A4287" w:rsidRPr="00A34E65">
        <w:rPr>
          <w:sz w:val="22"/>
        </w:rPr>
        <w:t>15 let</w:t>
      </w:r>
    </w:p>
    <w:p w14:paraId="5FDFC51E" w14:textId="77777777" w:rsidR="006A4287" w:rsidRPr="00A34E65" w:rsidRDefault="006A4287" w:rsidP="006A4287">
      <w:pPr>
        <w:spacing w:after="120"/>
        <w:rPr>
          <w:sz w:val="22"/>
        </w:rPr>
      </w:pPr>
    </w:p>
    <w:p w14:paraId="269A0217" w14:textId="77777777" w:rsidR="006A4287" w:rsidRPr="00B1349C" w:rsidRDefault="006A4287" w:rsidP="006A4287">
      <w:pPr>
        <w:spacing w:after="120"/>
        <w:rPr>
          <w:b/>
          <w:sz w:val="22"/>
        </w:rPr>
      </w:pPr>
      <w:r w:rsidRPr="00B1349C">
        <w:rPr>
          <w:b/>
          <w:sz w:val="22"/>
        </w:rPr>
        <w:t>VÝCHOVNÉ CÍLE</w:t>
      </w:r>
    </w:p>
    <w:p w14:paraId="5AA509BC" w14:textId="3CA75F25" w:rsidR="006A4287" w:rsidRDefault="0047733E" w:rsidP="006A4287">
      <w:pPr>
        <w:spacing w:after="120"/>
        <w:rPr>
          <w:sz w:val="22"/>
        </w:rPr>
      </w:pPr>
      <w:r w:rsidRPr="0047733E">
        <w:rPr>
          <w:sz w:val="22"/>
        </w:rPr>
        <w:t xml:space="preserve">Spolupráce, podpora fungování kolektivu jako celku, strategie řešení problémů, přemýšlení „out </w:t>
      </w:r>
      <w:proofErr w:type="spellStart"/>
      <w:r w:rsidRPr="0047733E">
        <w:rPr>
          <w:sz w:val="22"/>
        </w:rPr>
        <w:t>of</w:t>
      </w:r>
      <w:proofErr w:type="spellEnd"/>
      <w:r w:rsidRPr="0047733E">
        <w:rPr>
          <w:sz w:val="22"/>
        </w:rPr>
        <w:t xml:space="preserve"> </w:t>
      </w:r>
      <w:proofErr w:type="spellStart"/>
      <w:r w:rsidRPr="0047733E">
        <w:rPr>
          <w:sz w:val="22"/>
        </w:rPr>
        <w:t>the</w:t>
      </w:r>
      <w:proofErr w:type="spellEnd"/>
      <w:r w:rsidRPr="0047733E">
        <w:rPr>
          <w:sz w:val="22"/>
        </w:rPr>
        <w:t xml:space="preserve"> box“. Naučení táborových dovedností – orientace, mapa, zdravověda, poznávání přírody, práce s jehlou a nití. Schopnost odhalit své silné stránky, sebepoznání, </w:t>
      </w:r>
      <w:proofErr w:type="spellStart"/>
      <w:r w:rsidRPr="0047733E">
        <w:rPr>
          <w:sz w:val="22"/>
        </w:rPr>
        <w:t>sebezotavení</w:t>
      </w:r>
      <w:proofErr w:type="spellEnd"/>
      <w:r w:rsidRPr="0047733E">
        <w:rPr>
          <w:sz w:val="22"/>
        </w:rPr>
        <w:t>, rozšíření obzorů, utužení vlastní morálky, přijetí sociálních, kulturních a jiných rozdílů.</w:t>
      </w:r>
    </w:p>
    <w:p w14:paraId="34A0DB0D" w14:textId="77777777" w:rsidR="0014664A" w:rsidRPr="00A34E65" w:rsidRDefault="0014664A" w:rsidP="006A4287">
      <w:pPr>
        <w:spacing w:after="120"/>
        <w:rPr>
          <w:sz w:val="22"/>
        </w:rPr>
      </w:pPr>
    </w:p>
    <w:p w14:paraId="08734658" w14:textId="77777777" w:rsidR="006A4287" w:rsidRDefault="006A4287" w:rsidP="006A4287">
      <w:pPr>
        <w:spacing w:after="120"/>
        <w:rPr>
          <w:b/>
          <w:sz w:val="22"/>
        </w:rPr>
      </w:pPr>
      <w:r w:rsidRPr="00B1349C">
        <w:rPr>
          <w:b/>
          <w:sz w:val="22"/>
        </w:rPr>
        <w:t>POPIS SYSTÉM</w:t>
      </w:r>
      <w:r>
        <w:rPr>
          <w:b/>
          <w:sz w:val="22"/>
        </w:rPr>
        <w:t>U</w:t>
      </w:r>
      <w:r w:rsidRPr="00B1349C">
        <w:rPr>
          <w:b/>
          <w:sz w:val="22"/>
        </w:rPr>
        <w:t xml:space="preserve"> HRY</w:t>
      </w:r>
    </w:p>
    <w:p w14:paraId="7F59E3A7" w14:textId="371EF0B5" w:rsidR="006A4287" w:rsidRPr="00B1349C" w:rsidRDefault="006A4287" w:rsidP="006A4287">
      <w:pPr>
        <w:spacing w:after="120"/>
        <w:rPr>
          <w:b/>
          <w:sz w:val="22"/>
        </w:rPr>
      </w:pPr>
      <w:r w:rsidRPr="00B1349C">
        <w:rPr>
          <w:b/>
          <w:sz w:val="22"/>
        </w:rPr>
        <w:t xml:space="preserve">PRVKY VYJADŘUJÍCÍ PŘÍBĚH (ODĚVY, </w:t>
      </w:r>
      <w:r w:rsidR="00887781" w:rsidRPr="00B1349C">
        <w:rPr>
          <w:b/>
          <w:sz w:val="22"/>
        </w:rPr>
        <w:t>DENÍKY, …</w:t>
      </w:r>
      <w:r w:rsidRPr="00B1349C">
        <w:rPr>
          <w:b/>
          <w:sz w:val="22"/>
        </w:rPr>
        <w:t>)</w:t>
      </w:r>
    </w:p>
    <w:p w14:paraId="1B7BED3F" w14:textId="77777777" w:rsidR="002F1E5C" w:rsidRPr="002F1E5C" w:rsidRDefault="002F1E5C" w:rsidP="002F1E5C">
      <w:pPr>
        <w:spacing w:after="120"/>
        <w:rPr>
          <w:b/>
          <w:bCs/>
          <w:sz w:val="22"/>
        </w:rPr>
      </w:pPr>
      <w:r w:rsidRPr="002F1E5C">
        <w:rPr>
          <w:b/>
          <w:bCs/>
          <w:sz w:val="22"/>
        </w:rPr>
        <w:t>Kostýmy</w:t>
      </w:r>
    </w:p>
    <w:p w14:paraId="7C4951BD" w14:textId="62575467" w:rsidR="002F1E5C" w:rsidRDefault="002F1E5C" w:rsidP="002F1E5C">
      <w:pPr>
        <w:spacing w:after="120"/>
        <w:rPr>
          <w:sz w:val="22"/>
        </w:rPr>
      </w:pPr>
      <w:r w:rsidRPr="00416E69">
        <w:rPr>
          <w:noProof/>
        </w:rPr>
        <w:drawing>
          <wp:anchor distT="0" distB="0" distL="114300" distR="114300" simplePos="0" relativeHeight="251720704" behindDoc="0" locked="0" layoutInCell="1" allowOverlap="1" wp14:anchorId="5D0467DA" wp14:editId="4E44E711">
            <wp:simplePos x="0" y="0"/>
            <wp:positionH relativeFrom="margin">
              <wp:align>center</wp:align>
            </wp:positionH>
            <wp:positionV relativeFrom="paragraph">
              <wp:posOffset>610095</wp:posOffset>
            </wp:positionV>
            <wp:extent cx="3973195" cy="1878965"/>
            <wp:effectExtent l="0" t="0" r="8255" b="6985"/>
            <wp:wrapTopAndBottom/>
            <wp:docPr id="3" name="Picture 3" descr="Obsah obrázku oblečení, osoba, boty, venku&#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Obsah obrázku oblečení, osoba, boty, venku&#10;&#10;Popis byl vytvořen automaticky"/>
                    <pic:cNvPicPr/>
                  </pic:nvPicPr>
                  <pic:blipFill>
                    <a:blip r:embed="rId14">
                      <a:extLst>
                        <a:ext uri="{28A0092B-C50C-407E-A947-70E740481C1C}">
                          <a14:useLocalDpi xmlns:a14="http://schemas.microsoft.com/office/drawing/2010/main"/>
                        </a:ext>
                      </a:extLst>
                    </a:blip>
                    <a:stretch>
                      <a:fillRect/>
                    </a:stretch>
                  </pic:blipFill>
                  <pic:spPr>
                    <a:xfrm>
                      <a:off x="0" y="0"/>
                      <a:ext cx="3973195" cy="1878965"/>
                    </a:xfrm>
                    <a:prstGeom prst="rect">
                      <a:avLst/>
                    </a:prstGeom>
                  </pic:spPr>
                </pic:pic>
              </a:graphicData>
            </a:graphic>
            <wp14:sizeRelH relativeFrom="margin">
              <wp14:pctWidth>0</wp14:pctWidth>
            </wp14:sizeRelH>
            <wp14:sizeRelV relativeFrom="margin">
              <wp14:pctHeight>0</wp14:pctHeight>
            </wp14:sizeRelV>
          </wp:anchor>
        </w:drawing>
      </w:r>
      <w:r w:rsidRPr="002F1E5C">
        <w:rPr>
          <w:sz w:val="22"/>
        </w:rPr>
        <w:t xml:space="preserve">Králové a starostové ras, Čarodějka – tyto postavy se v příběhu vyskytují po celou jeho </w:t>
      </w:r>
      <w:r w:rsidR="001A2AE7" w:rsidRPr="002F1E5C">
        <w:rPr>
          <w:sz w:val="22"/>
        </w:rPr>
        <w:t>dobu – jsou</w:t>
      </w:r>
      <w:r w:rsidRPr="002F1E5C">
        <w:rPr>
          <w:sz w:val="22"/>
        </w:rPr>
        <w:t xml:space="preserve"> to </w:t>
      </w:r>
      <w:proofErr w:type="spellStart"/>
      <w:r w:rsidRPr="002F1E5C">
        <w:rPr>
          <w:sz w:val="22"/>
        </w:rPr>
        <w:t>družinkoví</w:t>
      </w:r>
      <w:proofErr w:type="spellEnd"/>
      <w:r w:rsidRPr="002F1E5C">
        <w:rPr>
          <w:sz w:val="22"/>
        </w:rPr>
        <w:t xml:space="preserve"> vedoucí + hlavní vedoucí. Kostýmy tedy nosí takřka pořád – hry, jídla, nástupy, zkoušky…</w:t>
      </w:r>
    </w:p>
    <w:p w14:paraId="0C6E89C7" w14:textId="47515C9A" w:rsidR="002F1E5C" w:rsidRPr="002F1E5C" w:rsidRDefault="002F1E5C" w:rsidP="002F1E5C">
      <w:pPr>
        <w:spacing w:after="120"/>
        <w:rPr>
          <w:sz w:val="22"/>
        </w:rPr>
      </w:pPr>
    </w:p>
    <w:p w14:paraId="23D1C748" w14:textId="6814AFA7" w:rsidR="002F1E5C" w:rsidRPr="002F1E5C" w:rsidRDefault="001A2AE7" w:rsidP="002F1E5C">
      <w:pPr>
        <w:spacing w:after="120"/>
        <w:rPr>
          <w:sz w:val="22"/>
        </w:rPr>
      </w:pPr>
      <w:r>
        <w:rPr>
          <w:sz w:val="22"/>
        </w:rPr>
        <w:t>K</w:t>
      </w:r>
      <w:r w:rsidR="002F1E5C" w:rsidRPr="002F1E5C">
        <w:rPr>
          <w:sz w:val="22"/>
        </w:rPr>
        <w:t>ostýmy zástupci spřátelených ras – tyto postavy potkáme ve specifických částech příběhu</w:t>
      </w:r>
      <w:r>
        <w:rPr>
          <w:sz w:val="22"/>
        </w:rPr>
        <w:t>.</w:t>
      </w:r>
    </w:p>
    <w:p w14:paraId="41D6E64E" w14:textId="4290FC26" w:rsidR="002F1E5C" w:rsidRDefault="001A2AE7" w:rsidP="002F1E5C">
      <w:pPr>
        <w:spacing w:after="120"/>
        <w:rPr>
          <w:sz w:val="22"/>
        </w:rPr>
      </w:pPr>
      <w:r>
        <w:rPr>
          <w:noProof/>
          <w:sz w:val="22"/>
        </w:rPr>
        <w:drawing>
          <wp:anchor distT="0" distB="0" distL="114300" distR="114300" simplePos="0" relativeHeight="251721728" behindDoc="0" locked="0" layoutInCell="1" allowOverlap="1" wp14:anchorId="6050365A" wp14:editId="446165EB">
            <wp:simplePos x="0" y="0"/>
            <wp:positionH relativeFrom="margin">
              <wp:align>center</wp:align>
            </wp:positionH>
            <wp:positionV relativeFrom="paragraph">
              <wp:posOffset>355600</wp:posOffset>
            </wp:positionV>
            <wp:extent cx="4627245" cy="1560830"/>
            <wp:effectExtent l="0" t="0" r="1905" b="1270"/>
            <wp:wrapTopAndBottom/>
            <wp:docPr id="152511413"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627245" cy="1560830"/>
                    </a:xfrm>
                    <a:prstGeom prst="rect">
                      <a:avLst/>
                    </a:prstGeom>
                    <a:noFill/>
                  </pic:spPr>
                </pic:pic>
              </a:graphicData>
            </a:graphic>
            <wp14:sizeRelH relativeFrom="page">
              <wp14:pctWidth>0</wp14:pctWidth>
            </wp14:sizeRelH>
            <wp14:sizeRelV relativeFrom="page">
              <wp14:pctHeight>0</wp14:pctHeight>
            </wp14:sizeRelV>
          </wp:anchor>
        </w:drawing>
      </w:r>
      <w:r>
        <w:rPr>
          <w:sz w:val="22"/>
        </w:rPr>
        <w:t>N</w:t>
      </w:r>
      <w:r w:rsidR="002F1E5C" w:rsidRPr="002F1E5C">
        <w:rPr>
          <w:sz w:val="22"/>
        </w:rPr>
        <w:t xml:space="preserve">epřátelé – skřeti, </w:t>
      </w:r>
      <w:proofErr w:type="spellStart"/>
      <w:r w:rsidR="002F1E5C" w:rsidRPr="002F1E5C">
        <w:rPr>
          <w:sz w:val="22"/>
        </w:rPr>
        <w:t>vrci</w:t>
      </w:r>
      <w:proofErr w:type="spellEnd"/>
      <w:r w:rsidR="002F1E5C" w:rsidRPr="002F1E5C">
        <w:rPr>
          <w:sz w:val="22"/>
        </w:rPr>
        <w:t xml:space="preserve">, </w:t>
      </w:r>
      <w:proofErr w:type="spellStart"/>
      <w:r w:rsidR="002F1E5C" w:rsidRPr="002F1E5C">
        <w:rPr>
          <w:sz w:val="22"/>
        </w:rPr>
        <w:t>trolové</w:t>
      </w:r>
      <w:proofErr w:type="spellEnd"/>
      <w:r w:rsidR="002F1E5C" w:rsidRPr="002F1E5C">
        <w:rPr>
          <w:sz w:val="22"/>
        </w:rPr>
        <w:t xml:space="preserve">, temní </w:t>
      </w:r>
      <w:proofErr w:type="spellStart"/>
      <w:r w:rsidR="002F1E5C" w:rsidRPr="002F1E5C">
        <w:rPr>
          <w:sz w:val="22"/>
        </w:rPr>
        <w:t>númenorejci</w:t>
      </w:r>
      <w:proofErr w:type="spellEnd"/>
      <w:r w:rsidR="002F1E5C" w:rsidRPr="002F1E5C">
        <w:rPr>
          <w:sz w:val="22"/>
        </w:rPr>
        <w:t xml:space="preserve"> </w:t>
      </w:r>
    </w:p>
    <w:p w14:paraId="4CDB8D2D" w14:textId="505E0920" w:rsidR="001A2AE7" w:rsidRDefault="001A2AE7" w:rsidP="002F1E5C">
      <w:pPr>
        <w:spacing w:after="120"/>
        <w:rPr>
          <w:sz w:val="22"/>
        </w:rPr>
      </w:pPr>
    </w:p>
    <w:p w14:paraId="6C4E0D4F" w14:textId="389DB7C7" w:rsidR="002F1E5C" w:rsidRPr="002F1E5C" w:rsidRDefault="001A2AE7" w:rsidP="002F1E5C">
      <w:pPr>
        <w:spacing w:after="120"/>
        <w:rPr>
          <w:sz w:val="22"/>
        </w:rPr>
      </w:pPr>
      <w:r>
        <w:rPr>
          <w:sz w:val="22"/>
        </w:rPr>
        <w:t>D</w:t>
      </w:r>
      <w:r w:rsidR="002F1E5C" w:rsidRPr="002F1E5C">
        <w:rPr>
          <w:sz w:val="22"/>
        </w:rPr>
        <w:t xml:space="preserve">ětské kostýmy – děti si první den nabatikují pláště v barvě svojí </w:t>
      </w:r>
      <w:proofErr w:type="spellStart"/>
      <w:r w:rsidR="002F1E5C" w:rsidRPr="002F1E5C">
        <w:rPr>
          <w:sz w:val="22"/>
        </w:rPr>
        <w:t>družinky</w:t>
      </w:r>
      <w:proofErr w:type="spellEnd"/>
      <w:r w:rsidR="002F1E5C" w:rsidRPr="002F1E5C">
        <w:rPr>
          <w:sz w:val="22"/>
        </w:rPr>
        <w:t xml:space="preserve">, tyto pláště pak nosí na slavnostní nástupy, důležité momenty ve hře, a na hry, kde jim nebudou překážet, zároveň mají také své brnění (šedé tričko), na které si přišívají stuhy za dosažené úrovně. </w:t>
      </w:r>
    </w:p>
    <w:p w14:paraId="09617AC7" w14:textId="77777777" w:rsidR="002F1E5C" w:rsidRPr="001A2AE7" w:rsidRDefault="002F1E5C" w:rsidP="002F1E5C">
      <w:pPr>
        <w:spacing w:after="120"/>
        <w:rPr>
          <w:sz w:val="22"/>
        </w:rPr>
      </w:pPr>
      <w:r w:rsidRPr="001A2AE7">
        <w:rPr>
          <w:i/>
          <w:iCs/>
          <w:sz w:val="22"/>
        </w:rPr>
        <w:lastRenderedPageBreak/>
        <w:t>Zbraně</w:t>
      </w:r>
      <w:r w:rsidRPr="001A2AE7">
        <w:rPr>
          <w:sz w:val="22"/>
        </w:rPr>
        <w:t xml:space="preserve"> – děti vlastní určité zbraně, podle toho, jaké jsou rasy – nosí je na slavnostní nástup a na hry, u kterých se jim hodí. Rozepsány jsou níže.</w:t>
      </w:r>
    </w:p>
    <w:p w14:paraId="7BAFC722" w14:textId="77777777" w:rsidR="002F1E5C" w:rsidRPr="001A2AE7" w:rsidRDefault="002F1E5C" w:rsidP="002F1E5C">
      <w:pPr>
        <w:spacing w:after="120"/>
        <w:rPr>
          <w:sz w:val="22"/>
        </w:rPr>
      </w:pPr>
      <w:r w:rsidRPr="001A2AE7">
        <w:rPr>
          <w:i/>
          <w:iCs/>
          <w:sz w:val="22"/>
        </w:rPr>
        <w:t>Táborová nástěnka</w:t>
      </w:r>
      <w:r w:rsidRPr="001A2AE7">
        <w:rPr>
          <w:sz w:val="22"/>
        </w:rPr>
        <w:t xml:space="preserve"> – popisuje různé spřátelené i nepřátelské rasy, aby si i děti, které příběh neznají, mohly kostýmy s postavami propojit.</w:t>
      </w:r>
    </w:p>
    <w:p w14:paraId="21774EF3" w14:textId="77777777" w:rsidR="002F1E5C" w:rsidRPr="001A2AE7" w:rsidRDefault="002F1E5C" w:rsidP="002F1E5C">
      <w:pPr>
        <w:spacing w:after="120"/>
        <w:rPr>
          <w:sz w:val="22"/>
        </w:rPr>
      </w:pPr>
      <w:proofErr w:type="spellStart"/>
      <w:r w:rsidRPr="001A2AE7">
        <w:rPr>
          <w:i/>
          <w:iCs/>
          <w:sz w:val="22"/>
        </w:rPr>
        <w:t>Hnihy</w:t>
      </w:r>
      <w:proofErr w:type="spellEnd"/>
      <w:r w:rsidRPr="001A2AE7">
        <w:rPr>
          <w:sz w:val="22"/>
        </w:rPr>
        <w:t xml:space="preserve"> – knihy moudrosti, kde je mnoho užitečných informací pro přežití ve (fantasy) světě.</w:t>
      </w:r>
    </w:p>
    <w:p w14:paraId="791C93D2" w14:textId="3BDC228F" w:rsidR="002F1E5C" w:rsidRPr="001A2AE7" w:rsidRDefault="002F1E5C" w:rsidP="002F1E5C">
      <w:pPr>
        <w:spacing w:after="120"/>
        <w:rPr>
          <w:sz w:val="22"/>
        </w:rPr>
      </w:pPr>
      <w:proofErr w:type="spellStart"/>
      <w:r w:rsidRPr="001A2AE7">
        <w:rPr>
          <w:i/>
          <w:iCs/>
          <w:sz w:val="22"/>
        </w:rPr>
        <w:t>Elfština</w:t>
      </w:r>
      <w:proofErr w:type="spellEnd"/>
      <w:r w:rsidRPr="001A2AE7">
        <w:rPr>
          <w:i/>
          <w:iCs/>
          <w:sz w:val="22"/>
        </w:rPr>
        <w:t xml:space="preserve"> (</w:t>
      </w:r>
      <w:proofErr w:type="spellStart"/>
      <w:r w:rsidRPr="001A2AE7">
        <w:rPr>
          <w:i/>
          <w:iCs/>
          <w:sz w:val="22"/>
        </w:rPr>
        <w:t>quenijština</w:t>
      </w:r>
      <w:proofErr w:type="spellEnd"/>
      <w:r w:rsidRPr="001A2AE7">
        <w:rPr>
          <w:i/>
          <w:iCs/>
          <w:sz w:val="22"/>
        </w:rPr>
        <w:t xml:space="preserve">, </w:t>
      </w:r>
      <w:proofErr w:type="spellStart"/>
      <w:r w:rsidRPr="001A2AE7">
        <w:rPr>
          <w:i/>
          <w:iCs/>
          <w:sz w:val="22"/>
        </w:rPr>
        <w:t>sindárština</w:t>
      </w:r>
      <w:proofErr w:type="spellEnd"/>
      <w:r w:rsidRPr="001A2AE7">
        <w:rPr>
          <w:i/>
          <w:iCs/>
          <w:sz w:val="22"/>
        </w:rPr>
        <w:t>) a jazyk trpaslíků (</w:t>
      </w:r>
      <w:proofErr w:type="spellStart"/>
      <w:r w:rsidRPr="001A2AE7">
        <w:rPr>
          <w:i/>
          <w:iCs/>
          <w:sz w:val="22"/>
        </w:rPr>
        <w:t>khuzdul</w:t>
      </w:r>
      <w:proofErr w:type="spellEnd"/>
      <w:r w:rsidRPr="001A2AE7">
        <w:rPr>
          <w:i/>
          <w:iCs/>
          <w:sz w:val="22"/>
        </w:rPr>
        <w:t>)</w:t>
      </w:r>
      <w:r w:rsidRPr="001A2AE7">
        <w:rPr>
          <w:sz w:val="22"/>
        </w:rPr>
        <w:t xml:space="preserve"> – vedoucí používají po celou dobu svá herní jména v jazyce elfů a trpaslíků, také schopnosti (formule, které děti používají při soubojích) vystihují daný efekt v příslušných fantasy jazycích</w:t>
      </w:r>
      <w:r w:rsidR="001A2AE7" w:rsidRPr="001A2AE7">
        <w:rPr>
          <w:sz w:val="22"/>
        </w:rPr>
        <w:t>.</w:t>
      </w:r>
    </w:p>
    <w:p w14:paraId="6190A742" w14:textId="056D8824" w:rsidR="001A2AE7" w:rsidRDefault="002F1E5C" w:rsidP="002F1E5C">
      <w:pPr>
        <w:spacing w:after="120"/>
        <w:rPr>
          <w:sz w:val="22"/>
        </w:rPr>
      </w:pPr>
      <w:r w:rsidRPr="001A2AE7">
        <w:rPr>
          <w:i/>
          <w:iCs/>
          <w:sz w:val="22"/>
        </w:rPr>
        <w:t>Grafika</w:t>
      </w:r>
      <w:r w:rsidRPr="001A2AE7">
        <w:rPr>
          <w:sz w:val="22"/>
        </w:rPr>
        <w:t xml:space="preserve"> – zpěvníky, kartičky na stany i praktická informační část nástěnky se odkazují na tématiku Středozemě</w:t>
      </w:r>
      <w:r w:rsidR="001A2AE7" w:rsidRPr="001A2AE7">
        <w:rPr>
          <w:sz w:val="22"/>
        </w:rPr>
        <w:t>.</w:t>
      </w:r>
    </w:p>
    <w:p w14:paraId="7716FA55" w14:textId="77777777" w:rsidR="00F31E46" w:rsidRPr="001A2AE7" w:rsidRDefault="00F31E46" w:rsidP="002F1E5C">
      <w:pPr>
        <w:spacing w:after="120"/>
        <w:rPr>
          <w:sz w:val="22"/>
        </w:rPr>
      </w:pPr>
    </w:p>
    <w:p w14:paraId="6E58F5C3" w14:textId="77777777" w:rsidR="002F1E5C" w:rsidRPr="001A2AE7" w:rsidRDefault="002F1E5C" w:rsidP="002F1E5C">
      <w:pPr>
        <w:spacing w:after="120"/>
        <w:rPr>
          <w:b/>
          <w:bCs/>
          <w:sz w:val="22"/>
        </w:rPr>
      </w:pPr>
      <w:r w:rsidRPr="001A2AE7">
        <w:rPr>
          <w:b/>
          <w:bCs/>
          <w:sz w:val="22"/>
        </w:rPr>
        <w:t>Bojový systém a zkoušky</w:t>
      </w:r>
    </w:p>
    <w:p w14:paraId="65D91CE5" w14:textId="22F7236D" w:rsidR="002F1E5C" w:rsidRPr="002F1E5C" w:rsidRDefault="002F1E5C" w:rsidP="002F1E5C">
      <w:pPr>
        <w:spacing w:after="120"/>
        <w:rPr>
          <w:sz w:val="22"/>
        </w:rPr>
      </w:pPr>
      <w:r w:rsidRPr="002F1E5C">
        <w:rPr>
          <w:sz w:val="22"/>
        </w:rPr>
        <w:t>Bojový systém je stěžejní část celého tábora. Vždy</w:t>
      </w:r>
      <w:r w:rsidR="001A2AE7">
        <w:rPr>
          <w:sz w:val="22"/>
        </w:rPr>
        <w:t>,</w:t>
      </w:r>
      <w:r w:rsidRPr="002F1E5C">
        <w:rPr>
          <w:sz w:val="22"/>
        </w:rPr>
        <w:t xml:space="preserve"> když je v nějaké části napsáno, že děti s</w:t>
      </w:r>
      <w:r w:rsidR="001A2AE7">
        <w:rPr>
          <w:sz w:val="22"/>
        </w:rPr>
        <w:t> </w:t>
      </w:r>
      <w:r w:rsidRPr="002F1E5C">
        <w:rPr>
          <w:sz w:val="22"/>
        </w:rPr>
        <w:t>někým bojují, je tím myšleno, že využívají tento bojový systém (pokud není řečeno jinak). Děti proti sobě bojují měkkými zbraněmi. Jaké zbraně používají záleží na tom, jaké jsou rasy. Podoba a popis zbraní jsou uvedeny níže.</w:t>
      </w:r>
    </w:p>
    <w:p w14:paraId="40123A38" w14:textId="77777777" w:rsidR="00F31E46" w:rsidRPr="00F31E46" w:rsidRDefault="00F31E46" w:rsidP="00F31E46">
      <w:pPr>
        <w:spacing w:before="0"/>
        <w:rPr>
          <w:b/>
          <w:bCs/>
          <w:sz w:val="16"/>
          <w:szCs w:val="16"/>
        </w:rPr>
      </w:pPr>
    </w:p>
    <w:p w14:paraId="55365C20" w14:textId="1B69ACAD" w:rsidR="002F1E5C" w:rsidRPr="002F1E5C" w:rsidRDefault="002F1E5C" w:rsidP="002F1E5C">
      <w:pPr>
        <w:spacing w:after="120"/>
        <w:rPr>
          <w:sz w:val="22"/>
        </w:rPr>
      </w:pPr>
      <w:r w:rsidRPr="00F31E46">
        <w:rPr>
          <w:i/>
          <w:iCs/>
          <w:sz w:val="22"/>
        </w:rPr>
        <w:t>Elfové</w:t>
      </w:r>
      <w:r w:rsidRPr="002F1E5C">
        <w:rPr>
          <w:sz w:val="22"/>
        </w:rPr>
        <w:t xml:space="preserve"> – šavle a </w:t>
      </w:r>
      <w:proofErr w:type="spellStart"/>
      <w:r w:rsidRPr="002F1E5C">
        <w:rPr>
          <w:sz w:val="22"/>
        </w:rPr>
        <w:t>hadrovky</w:t>
      </w:r>
      <w:proofErr w:type="spellEnd"/>
    </w:p>
    <w:p w14:paraId="1FCC9594" w14:textId="77777777" w:rsidR="001A2AE7" w:rsidRDefault="001A2AE7" w:rsidP="002F1E5C">
      <w:pPr>
        <w:spacing w:after="120"/>
        <w:rPr>
          <w:sz w:val="22"/>
        </w:rPr>
      </w:pPr>
      <w:r w:rsidRPr="00416E69">
        <w:rPr>
          <w:noProof/>
        </w:rPr>
        <w:drawing>
          <wp:inline distT="0" distB="0" distL="0" distR="0" wp14:anchorId="56A9AF10" wp14:editId="098D38C2">
            <wp:extent cx="3386954" cy="2324100"/>
            <wp:effectExtent l="0" t="0" r="4445" b="0"/>
            <wp:docPr id="11" name="Picture 2" descr="Obsah obrázku tráva, venku, osoba, strom&#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2" descr="Obsah obrázku tráva, venku, osoba, strom&#10;&#10;Popis byl vytvořen automaticky"/>
                    <pic:cNvPicPr>
                      <a:picLocks noChangeAspect="1" noChangeArrowheads="1"/>
                    </pic:cNvPicPr>
                  </pic:nvPicPr>
                  <pic:blipFill rotWithShape="1">
                    <a:blip r:embed="rId16" cstate="hqprint">
                      <a:extLst>
                        <a:ext uri="{28A0092B-C50C-407E-A947-70E740481C1C}">
                          <a14:useLocalDpi xmlns:a14="http://schemas.microsoft.com/office/drawing/2010/main"/>
                        </a:ext>
                      </a:extLst>
                    </a:blip>
                    <a:srcRect/>
                    <a:stretch/>
                  </pic:blipFill>
                  <pic:spPr bwMode="auto">
                    <a:xfrm>
                      <a:off x="0" y="0"/>
                      <a:ext cx="3442659" cy="2362324"/>
                    </a:xfrm>
                    <a:prstGeom prst="rect">
                      <a:avLst/>
                    </a:prstGeom>
                    <a:noFill/>
                    <a:ln>
                      <a:noFill/>
                    </a:ln>
                    <a:extLst>
                      <a:ext uri="{53640926-AAD7-44D8-BBD7-CCE9431645EC}">
                        <a14:shadowObscured xmlns:a14="http://schemas.microsoft.com/office/drawing/2010/main"/>
                      </a:ext>
                    </a:extLst>
                  </pic:spPr>
                </pic:pic>
              </a:graphicData>
            </a:graphic>
          </wp:inline>
        </w:drawing>
      </w:r>
    </w:p>
    <w:p w14:paraId="178D7362" w14:textId="77777777" w:rsidR="00F31E46" w:rsidRPr="00F31E46" w:rsidRDefault="00F31E46" w:rsidP="00F31E46">
      <w:pPr>
        <w:spacing w:before="0"/>
        <w:rPr>
          <w:b/>
          <w:bCs/>
          <w:sz w:val="16"/>
          <w:szCs w:val="16"/>
        </w:rPr>
      </w:pPr>
    </w:p>
    <w:p w14:paraId="3D6BEAB8" w14:textId="0BA36CB1" w:rsidR="002F1E5C" w:rsidRPr="002F1E5C" w:rsidRDefault="002F1E5C" w:rsidP="002F1E5C">
      <w:pPr>
        <w:spacing w:after="120"/>
        <w:rPr>
          <w:sz w:val="22"/>
        </w:rPr>
      </w:pPr>
      <w:r w:rsidRPr="00F31E46">
        <w:rPr>
          <w:i/>
          <w:iCs/>
          <w:sz w:val="22"/>
        </w:rPr>
        <w:t>Trpaslíci</w:t>
      </w:r>
      <w:r w:rsidRPr="002F1E5C">
        <w:rPr>
          <w:sz w:val="22"/>
        </w:rPr>
        <w:t xml:space="preserve"> – sekera a štít</w:t>
      </w:r>
    </w:p>
    <w:p w14:paraId="70187C8B" w14:textId="7F40B2EB" w:rsidR="002F1E5C" w:rsidRPr="002F1E5C" w:rsidRDefault="001A2AE7" w:rsidP="002F1E5C">
      <w:pPr>
        <w:spacing w:after="120"/>
        <w:rPr>
          <w:sz w:val="22"/>
        </w:rPr>
      </w:pPr>
      <w:r w:rsidRPr="00416E69">
        <w:rPr>
          <w:noProof/>
        </w:rPr>
        <w:drawing>
          <wp:inline distT="0" distB="0" distL="0" distR="0" wp14:anchorId="2D07D12E" wp14:editId="154B3B6B">
            <wp:extent cx="2163754" cy="2631440"/>
            <wp:effectExtent l="0" t="0" r="8255" b="0"/>
            <wp:docPr id="5" name="Picture 5" descr="A picture containing grass, outdoor, person,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grass, outdoor, person, field&#10;&#10;Description automatically generated"/>
                    <pic:cNvPicPr>
                      <a:picLocks noChangeAspect="1" noChangeArrowheads="1"/>
                    </pic:cNvPicPr>
                  </pic:nvPicPr>
                  <pic:blipFill rotWithShape="1">
                    <a:blip r:embed="rId17" cstate="hqprint">
                      <a:extLst>
                        <a:ext uri="{28A0092B-C50C-407E-A947-70E740481C1C}">
                          <a14:useLocalDpi xmlns:a14="http://schemas.microsoft.com/office/drawing/2010/main"/>
                        </a:ext>
                      </a:extLst>
                    </a:blip>
                    <a:srcRect/>
                    <a:stretch/>
                  </pic:blipFill>
                  <pic:spPr bwMode="auto">
                    <a:xfrm>
                      <a:off x="0" y="0"/>
                      <a:ext cx="2198678" cy="2673913"/>
                    </a:xfrm>
                    <a:prstGeom prst="rect">
                      <a:avLst/>
                    </a:prstGeom>
                    <a:noFill/>
                    <a:ln>
                      <a:noFill/>
                    </a:ln>
                    <a:extLst>
                      <a:ext uri="{53640926-AAD7-44D8-BBD7-CCE9431645EC}">
                        <a14:shadowObscured xmlns:a14="http://schemas.microsoft.com/office/drawing/2010/main"/>
                      </a:ext>
                    </a:extLst>
                  </pic:spPr>
                </pic:pic>
              </a:graphicData>
            </a:graphic>
          </wp:inline>
        </w:drawing>
      </w:r>
      <w:r w:rsidR="002F1E5C" w:rsidRPr="002F1E5C">
        <w:rPr>
          <w:sz w:val="22"/>
        </w:rPr>
        <w:t xml:space="preserve"> </w:t>
      </w:r>
      <w:r w:rsidRPr="00416E69">
        <w:rPr>
          <w:noProof/>
        </w:rPr>
        <w:drawing>
          <wp:inline distT="0" distB="0" distL="0" distR="0" wp14:anchorId="701CD4FC" wp14:editId="46A7CD4F">
            <wp:extent cx="1181795" cy="2635496"/>
            <wp:effectExtent l="0" t="0" r="0" b="0"/>
            <wp:docPr id="8" name="Picture 8" descr="A group of people posing for a phot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group of people posing for a photo&#10;&#10;Description automatically generated with medium confidence"/>
                    <pic:cNvPicPr>
                      <a:picLocks noChangeAspect="1" noChangeArrowheads="1"/>
                    </pic:cNvPicPr>
                  </pic:nvPicPr>
                  <pic:blipFill rotWithShape="1">
                    <a:blip r:embed="rId18" cstate="print">
                      <a:extLst>
                        <a:ext uri="{BEBA8EAE-BF5A-486C-A8C5-ECC9F3942E4B}">
                          <a14:imgProps xmlns:a14="http://schemas.microsoft.com/office/drawing/2010/main">
                            <a14:imgLayer r:embed="rId19">
                              <a14:imgEffect>
                                <a14:brightnessContrast bright="24000" contrast="15000"/>
                              </a14:imgEffect>
                            </a14:imgLayer>
                          </a14:imgProps>
                        </a:ext>
                        <a:ext uri="{28A0092B-C50C-407E-A947-70E740481C1C}">
                          <a14:useLocalDpi xmlns:a14="http://schemas.microsoft.com/office/drawing/2010/main"/>
                        </a:ext>
                      </a:extLst>
                    </a:blip>
                    <a:srcRect l="67639" t="42613" r="21924" b="26338"/>
                    <a:stretch/>
                  </pic:blipFill>
                  <pic:spPr bwMode="auto">
                    <a:xfrm>
                      <a:off x="0" y="0"/>
                      <a:ext cx="1229980" cy="2742953"/>
                    </a:xfrm>
                    <a:prstGeom prst="rect">
                      <a:avLst/>
                    </a:prstGeom>
                    <a:noFill/>
                    <a:ln>
                      <a:noFill/>
                    </a:ln>
                    <a:extLst>
                      <a:ext uri="{53640926-AAD7-44D8-BBD7-CCE9431645EC}">
                        <a14:shadowObscured xmlns:a14="http://schemas.microsoft.com/office/drawing/2010/main"/>
                      </a:ext>
                    </a:extLst>
                  </pic:spPr>
                </pic:pic>
              </a:graphicData>
            </a:graphic>
          </wp:inline>
        </w:drawing>
      </w:r>
    </w:p>
    <w:p w14:paraId="132E2D20" w14:textId="53C28FC4" w:rsidR="002F1E5C" w:rsidRPr="002F1E5C" w:rsidRDefault="002F1E5C" w:rsidP="002F1E5C">
      <w:pPr>
        <w:spacing w:after="120"/>
        <w:rPr>
          <w:sz w:val="22"/>
        </w:rPr>
      </w:pPr>
      <w:r w:rsidRPr="00F31E46">
        <w:rPr>
          <w:i/>
          <w:iCs/>
          <w:sz w:val="22"/>
        </w:rPr>
        <w:lastRenderedPageBreak/>
        <w:t xml:space="preserve">Hobiti </w:t>
      </w:r>
      <w:r w:rsidRPr="002F1E5C">
        <w:rPr>
          <w:sz w:val="22"/>
        </w:rPr>
        <w:t>– dva tesáky</w:t>
      </w:r>
    </w:p>
    <w:p w14:paraId="0C63AD77" w14:textId="77777777" w:rsidR="001A2AE7" w:rsidRDefault="001A2AE7" w:rsidP="002F1E5C">
      <w:pPr>
        <w:spacing w:after="120"/>
        <w:rPr>
          <w:sz w:val="22"/>
        </w:rPr>
      </w:pPr>
      <w:r w:rsidRPr="00416E69">
        <w:rPr>
          <w:noProof/>
        </w:rPr>
        <w:drawing>
          <wp:inline distT="0" distB="0" distL="0" distR="0" wp14:anchorId="10D0023A" wp14:editId="63F492B4">
            <wp:extent cx="3307080" cy="2236803"/>
            <wp:effectExtent l="0" t="0" r="7620" b="0"/>
            <wp:docPr id="9" name="Picture 9" descr="A picture containing grass, outdoor, tree,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grass, outdoor, tree, field&#10;&#10;Description automatically generated"/>
                    <pic:cNvPicPr>
                      <a:picLocks noChangeAspect="1" noChangeArrowheads="1"/>
                    </pic:cNvPicPr>
                  </pic:nvPicPr>
                  <pic:blipFill rotWithShape="1">
                    <a:blip r:embed="rId20" cstate="hqprint">
                      <a:extLst>
                        <a:ext uri="{28A0092B-C50C-407E-A947-70E740481C1C}">
                          <a14:useLocalDpi xmlns:a14="http://schemas.microsoft.com/office/drawing/2010/main"/>
                        </a:ext>
                      </a:extLst>
                    </a:blip>
                    <a:srcRect/>
                    <a:stretch/>
                  </pic:blipFill>
                  <pic:spPr bwMode="auto">
                    <a:xfrm>
                      <a:off x="0" y="0"/>
                      <a:ext cx="3345367" cy="2262699"/>
                    </a:xfrm>
                    <a:prstGeom prst="rect">
                      <a:avLst/>
                    </a:prstGeom>
                    <a:noFill/>
                    <a:ln>
                      <a:noFill/>
                    </a:ln>
                    <a:extLst>
                      <a:ext uri="{53640926-AAD7-44D8-BBD7-CCE9431645EC}">
                        <a14:shadowObscured xmlns:a14="http://schemas.microsoft.com/office/drawing/2010/main"/>
                      </a:ext>
                    </a:extLst>
                  </pic:spPr>
                </pic:pic>
              </a:graphicData>
            </a:graphic>
          </wp:inline>
        </w:drawing>
      </w:r>
    </w:p>
    <w:p w14:paraId="5EEBA159" w14:textId="77777777" w:rsidR="00F31E46" w:rsidRDefault="00F31E46" w:rsidP="00F31E46">
      <w:pPr>
        <w:spacing w:before="0"/>
        <w:rPr>
          <w:b/>
          <w:bCs/>
          <w:sz w:val="22"/>
        </w:rPr>
      </w:pPr>
    </w:p>
    <w:p w14:paraId="46B40198" w14:textId="38ACF97A" w:rsidR="002F1E5C" w:rsidRPr="002F1E5C" w:rsidRDefault="00F31E46" w:rsidP="002F1E5C">
      <w:pPr>
        <w:spacing w:after="120"/>
        <w:rPr>
          <w:sz w:val="22"/>
        </w:rPr>
      </w:pPr>
      <w:r w:rsidRPr="00F31E46">
        <w:rPr>
          <w:i/>
          <w:iCs/>
          <w:noProof/>
        </w:rPr>
        <w:drawing>
          <wp:anchor distT="0" distB="0" distL="114300" distR="114300" simplePos="0" relativeHeight="251722752" behindDoc="0" locked="0" layoutInCell="1" allowOverlap="1" wp14:anchorId="730ABBBD" wp14:editId="678FD40A">
            <wp:simplePos x="0" y="0"/>
            <wp:positionH relativeFrom="column">
              <wp:posOffset>1402715</wp:posOffset>
            </wp:positionH>
            <wp:positionV relativeFrom="paragraph">
              <wp:posOffset>231140</wp:posOffset>
            </wp:positionV>
            <wp:extent cx="1906905" cy="2466596"/>
            <wp:effectExtent l="0" t="0" r="0" b="0"/>
            <wp:wrapNone/>
            <wp:docPr id="12" name="Picture 12" descr="A picture containing grass, person, outdoor,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grass, person, outdoor, tree&#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1908087" cy="2468125"/>
                    </a:xfrm>
                    <a:prstGeom prst="rect">
                      <a:avLst/>
                    </a:prstGeom>
                  </pic:spPr>
                </pic:pic>
              </a:graphicData>
            </a:graphic>
            <wp14:sizeRelH relativeFrom="page">
              <wp14:pctWidth>0</wp14:pctWidth>
            </wp14:sizeRelH>
            <wp14:sizeRelV relativeFrom="page">
              <wp14:pctHeight>0</wp14:pctHeight>
            </wp14:sizeRelV>
          </wp:anchor>
        </w:drawing>
      </w:r>
      <w:proofErr w:type="spellStart"/>
      <w:r w:rsidR="002F1E5C" w:rsidRPr="00F31E46">
        <w:rPr>
          <w:i/>
          <w:iCs/>
          <w:sz w:val="22"/>
        </w:rPr>
        <w:t>Númenorejci</w:t>
      </w:r>
      <w:proofErr w:type="spellEnd"/>
      <w:r w:rsidR="002F1E5C" w:rsidRPr="00F31E46">
        <w:rPr>
          <w:i/>
          <w:iCs/>
          <w:sz w:val="22"/>
        </w:rPr>
        <w:t xml:space="preserve"> –</w:t>
      </w:r>
      <w:r w:rsidR="002F1E5C" w:rsidRPr="002F1E5C">
        <w:rPr>
          <w:sz w:val="22"/>
        </w:rPr>
        <w:t xml:space="preserve"> obouruční meč</w:t>
      </w:r>
    </w:p>
    <w:p w14:paraId="02AE04F5" w14:textId="499EE398" w:rsidR="002F1E5C" w:rsidRPr="002F1E5C" w:rsidRDefault="00F31E46" w:rsidP="002F1E5C">
      <w:pPr>
        <w:spacing w:after="120"/>
        <w:rPr>
          <w:sz w:val="22"/>
        </w:rPr>
      </w:pPr>
      <w:r w:rsidRPr="00416E69">
        <w:rPr>
          <w:noProof/>
        </w:rPr>
        <w:drawing>
          <wp:inline distT="0" distB="0" distL="0" distR="0" wp14:anchorId="6C7F2580" wp14:editId="21757E48">
            <wp:extent cx="1327753" cy="2454910"/>
            <wp:effectExtent l="0" t="0" r="6350" b="2540"/>
            <wp:docPr id="10" name="Picture 10" descr="A picture containing tree, person, ground,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tree, person, ground, outdoor&#10;&#10;Description automatically generated"/>
                    <pic:cNvPicPr>
                      <a:picLocks noChangeAspect="1" noChangeArrowheads="1"/>
                    </pic:cNvPicPr>
                  </pic:nvPicPr>
                  <pic:blipFill rotWithShape="1">
                    <a:blip r:embed="rId22" cstate="hqprint">
                      <a:extLst>
                        <a:ext uri="{28A0092B-C50C-407E-A947-70E740481C1C}">
                          <a14:useLocalDpi xmlns:a14="http://schemas.microsoft.com/office/drawing/2010/main"/>
                        </a:ext>
                      </a:extLst>
                    </a:blip>
                    <a:srcRect/>
                    <a:stretch/>
                  </pic:blipFill>
                  <pic:spPr bwMode="auto">
                    <a:xfrm>
                      <a:off x="0" y="0"/>
                      <a:ext cx="1341915" cy="2481095"/>
                    </a:xfrm>
                    <a:prstGeom prst="rect">
                      <a:avLst/>
                    </a:prstGeom>
                    <a:noFill/>
                    <a:ln>
                      <a:noFill/>
                    </a:ln>
                    <a:extLst>
                      <a:ext uri="{53640926-AAD7-44D8-BBD7-CCE9431645EC}">
                        <a14:shadowObscured xmlns:a14="http://schemas.microsoft.com/office/drawing/2010/main"/>
                      </a:ext>
                    </a:extLst>
                  </pic:spPr>
                </pic:pic>
              </a:graphicData>
            </a:graphic>
          </wp:inline>
        </w:drawing>
      </w:r>
      <w:r w:rsidR="002F1E5C" w:rsidRPr="002F1E5C">
        <w:rPr>
          <w:sz w:val="22"/>
        </w:rPr>
        <w:t xml:space="preserve">  </w:t>
      </w:r>
    </w:p>
    <w:p w14:paraId="6900CB39" w14:textId="77777777" w:rsidR="002F1E5C" w:rsidRPr="002F1E5C" w:rsidRDefault="002F1E5C" w:rsidP="002F1E5C">
      <w:pPr>
        <w:spacing w:after="120"/>
        <w:rPr>
          <w:sz w:val="22"/>
        </w:rPr>
      </w:pPr>
    </w:p>
    <w:p w14:paraId="5E812798" w14:textId="77777777" w:rsidR="002F1E5C" w:rsidRPr="00180FCD" w:rsidRDefault="002F1E5C" w:rsidP="002F1E5C">
      <w:pPr>
        <w:spacing w:after="120"/>
        <w:rPr>
          <w:b/>
          <w:bCs/>
          <w:i/>
          <w:iCs/>
          <w:sz w:val="22"/>
        </w:rPr>
      </w:pPr>
      <w:r w:rsidRPr="00180FCD">
        <w:rPr>
          <w:b/>
          <w:bCs/>
          <w:i/>
          <w:iCs/>
          <w:sz w:val="22"/>
        </w:rPr>
        <w:t>Obecně:</w:t>
      </w:r>
    </w:p>
    <w:p w14:paraId="1BD8D38E" w14:textId="0E1243A0" w:rsidR="002F1E5C" w:rsidRPr="002F1E5C" w:rsidRDefault="002F1E5C" w:rsidP="002F1E5C">
      <w:pPr>
        <w:spacing w:after="120"/>
        <w:rPr>
          <w:sz w:val="22"/>
        </w:rPr>
      </w:pPr>
      <w:r w:rsidRPr="002F1E5C">
        <w:rPr>
          <w:sz w:val="22"/>
        </w:rPr>
        <w:t>Každý hráč má předepsaný maximální počet životů – jeho zdraví nemůže stoupnout nad tento limit. Hráč může v průběhu boje život</w:t>
      </w:r>
      <w:r w:rsidR="00F31E46">
        <w:rPr>
          <w:sz w:val="22"/>
        </w:rPr>
        <w:t>y</w:t>
      </w:r>
      <w:r w:rsidRPr="002F1E5C">
        <w:rPr>
          <w:sz w:val="22"/>
        </w:rPr>
        <w:t xml:space="preserve"> ztrácet nebo získávat. Pokud počet životů klesne na nulu, hráč umírá a už nemůže dále zasahovat do boje. Hráč je vybaven zbraněmi, obrannými prostředky a</w:t>
      </w:r>
      <w:r w:rsidR="00180FCD">
        <w:rPr>
          <w:sz w:val="22"/>
        </w:rPr>
        <w:t> </w:t>
      </w:r>
      <w:r w:rsidRPr="002F1E5C">
        <w:rPr>
          <w:sz w:val="22"/>
        </w:rPr>
        <w:t>schopnostmi. Hráči nesmí zbraněmi bodat a je nutný dostatečný nápřah zbraní. Při dosažení 0</w:t>
      </w:r>
      <w:r w:rsidR="00180FCD">
        <w:rPr>
          <w:sz w:val="22"/>
        </w:rPr>
        <w:t> </w:t>
      </w:r>
      <w:r w:rsidRPr="002F1E5C">
        <w:rPr>
          <w:sz w:val="22"/>
        </w:rPr>
        <w:t xml:space="preserve">životů postižený předstírá úmrtí a padá na zem, kde chvíli </w:t>
      </w:r>
      <w:proofErr w:type="gramStart"/>
      <w:r w:rsidRPr="002F1E5C">
        <w:rPr>
          <w:sz w:val="22"/>
        </w:rPr>
        <w:t>leží</w:t>
      </w:r>
      <w:proofErr w:type="gramEnd"/>
      <w:r w:rsidRPr="002F1E5C">
        <w:rPr>
          <w:sz w:val="22"/>
        </w:rPr>
        <w:t>. Poté si dává ruku na hlavu a</w:t>
      </w:r>
      <w:r w:rsidR="00180FCD">
        <w:rPr>
          <w:sz w:val="22"/>
        </w:rPr>
        <w:t> </w:t>
      </w:r>
      <w:r w:rsidRPr="002F1E5C">
        <w:rPr>
          <w:sz w:val="22"/>
        </w:rPr>
        <w:t>odchází z bojiště. Jedním z pilířů boje je nepoužívat fyzickou sílu.</w:t>
      </w:r>
    </w:p>
    <w:p w14:paraId="6838A030" w14:textId="77777777" w:rsidR="002F1E5C" w:rsidRPr="00180FCD" w:rsidRDefault="002F1E5C" w:rsidP="002F1E5C">
      <w:pPr>
        <w:spacing w:after="120"/>
        <w:rPr>
          <w:b/>
          <w:bCs/>
          <w:i/>
          <w:iCs/>
          <w:sz w:val="22"/>
        </w:rPr>
      </w:pPr>
      <w:r w:rsidRPr="00180FCD">
        <w:rPr>
          <w:b/>
          <w:bCs/>
          <w:i/>
          <w:iCs/>
          <w:sz w:val="22"/>
        </w:rPr>
        <w:t>Zásahová plocha:</w:t>
      </w:r>
    </w:p>
    <w:p w14:paraId="5F6634B7" w14:textId="7014810B" w:rsidR="002F1E5C" w:rsidRPr="002F1E5C" w:rsidRDefault="00180FCD" w:rsidP="002F1E5C">
      <w:pPr>
        <w:spacing w:after="120"/>
        <w:rPr>
          <w:sz w:val="22"/>
        </w:rPr>
      </w:pPr>
      <w:r w:rsidRPr="00416E69">
        <w:rPr>
          <w:noProof/>
        </w:rPr>
        <w:drawing>
          <wp:anchor distT="114300" distB="114300" distL="114300" distR="114300" simplePos="0" relativeHeight="251724800" behindDoc="0" locked="0" layoutInCell="1" hidden="0" allowOverlap="1" wp14:anchorId="36832C09" wp14:editId="13C68483">
            <wp:simplePos x="0" y="0"/>
            <wp:positionH relativeFrom="margin">
              <wp:align>right</wp:align>
            </wp:positionH>
            <wp:positionV relativeFrom="paragraph">
              <wp:posOffset>19050</wp:posOffset>
            </wp:positionV>
            <wp:extent cx="639343" cy="1317670"/>
            <wp:effectExtent l="0" t="0" r="8890" b="0"/>
            <wp:wrapSquare wrapText="bothSides" distT="114300" distB="114300" distL="114300" distR="114300"/>
            <wp:docPr id="1720140963" name="Obrázek 1720140963" descr="Obsah obrázku kresba, skica, klipart, kloub&#10;&#10;Popis byl vytvořen automaticky"/>
            <wp:cNvGraphicFramePr/>
            <a:graphic xmlns:a="http://schemas.openxmlformats.org/drawingml/2006/main">
              <a:graphicData uri="http://schemas.openxmlformats.org/drawingml/2006/picture">
                <pic:pic xmlns:pic="http://schemas.openxmlformats.org/drawingml/2006/picture">
                  <pic:nvPicPr>
                    <pic:cNvPr id="1720140963" name="Obrázek 1720140963" descr="Obsah obrázku kresba, skica, klipart, kloub&#10;&#10;Popis byl vytvořen automaticky"/>
                    <pic:cNvPicPr preferRelativeResize="0"/>
                  </pic:nvPicPr>
                  <pic:blipFill>
                    <a:blip r:embed="rId23" cstate="hqprint">
                      <a:extLst>
                        <a:ext uri="{28A0092B-C50C-407E-A947-70E740481C1C}">
                          <a14:useLocalDpi xmlns:a14="http://schemas.microsoft.com/office/drawing/2010/main"/>
                        </a:ext>
                      </a:extLst>
                    </a:blip>
                    <a:srcRect/>
                    <a:stretch>
                      <a:fillRect/>
                    </a:stretch>
                  </pic:blipFill>
                  <pic:spPr>
                    <a:xfrm>
                      <a:off x="0" y="0"/>
                      <a:ext cx="639343" cy="1317670"/>
                    </a:xfrm>
                    <a:prstGeom prst="rect">
                      <a:avLst/>
                    </a:prstGeom>
                    <a:ln/>
                  </pic:spPr>
                </pic:pic>
              </a:graphicData>
            </a:graphic>
          </wp:anchor>
        </w:drawing>
      </w:r>
      <w:r w:rsidR="002F1E5C" w:rsidRPr="002F1E5C">
        <w:rPr>
          <w:sz w:val="22"/>
        </w:rPr>
        <w:t>Každý hráč má zásahovou plochu, která sestává z trupu, rukou od ramen po lokty a</w:t>
      </w:r>
      <w:r>
        <w:rPr>
          <w:sz w:val="22"/>
        </w:rPr>
        <w:t> </w:t>
      </w:r>
      <w:r w:rsidR="002F1E5C" w:rsidRPr="002F1E5C">
        <w:rPr>
          <w:sz w:val="22"/>
        </w:rPr>
        <w:t>nohou od pánve po kolena, zadek. Do těchto částí může být zasažen zbraněmi.</w:t>
      </w:r>
    </w:p>
    <w:p w14:paraId="6F01442B" w14:textId="77777777" w:rsidR="002F1E5C" w:rsidRPr="002F1E5C" w:rsidRDefault="002F1E5C" w:rsidP="002F1E5C">
      <w:pPr>
        <w:spacing w:after="120"/>
        <w:rPr>
          <w:sz w:val="22"/>
        </w:rPr>
      </w:pPr>
      <w:r w:rsidRPr="002F1E5C">
        <w:rPr>
          <w:sz w:val="22"/>
        </w:rPr>
        <w:t>Zakázané části, do nichž nesmí být hráč zasažen: Hlava, krk, rozkrok, ruce od loktů po dlaně, nohy od kolen po chodidla. Do těchto částí zásahy neplatí.</w:t>
      </w:r>
    </w:p>
    <w:p w14:paraId="1EA110D9" w14:textId="77777777" w:rsidR="002F1E5C" w:rsidRPr="00180FCD" w:rsidRDefault="002F1E5C" w:rsidP="002F1E5C">
      <w:pPr>
        <w:spacing w:after="120"/>
        <w:rPr>
          <w:b/>
          <w:bCs/>
          <w:i/>
          <w:iCs/>
          <w:sz w:val="22"/>
        </w:rPr>
      </w:pPr>
      <w:r w:rsidRPr="00180FCD">
        <w:rPr>
          <w:b/>
          <w:bCs/>
          <w:i/>
          <w:iCs/>
          <w:sz w:val="22"/>
        </w:rPr>
        <w:t>Klíčová slova:</w:t>
      </w:r>
    </w:p>
    <w:p w14:paraId="2410059D" w14:textId="5DA77303" w:rsidR="002F1E5C" w:rsidRPr="002F1E5C" w:rsidRDefault="002F1E5C" w:rsidP="002F1E5C">
      <w:pPr>
        <w:spacing w:after="120"/>
        <w:rPr>
          <w:sz w:val="22"/>
        </w:rPr>
      </w:pPr>
      <w:r w:rsidRPr="002F1E5C">
        <w:rPr>
          <w:sz w:val="22"/>
        </w:rPr>
        <w:t>“Bum!”: Pokud si hráč myslí, že zasáhnul oponenta do zásahové plochy</w:t>
      </w:r>
      <w:r w:rsidR="00180FCD">
        <w:rPr>
          <w:sz w:val="22"/>
        </w:rPr>
        <w:t>,</w:t>
      </w:r>
      <w:r w:rsidRPr="002F1E5C">
        <w:rPr>
          <w:sz w:val="22"/>
        </w:rPr>
        <w:t xml:space="preserve"> nahlásí tento zásah klíčovým slovem “Bum!”</w:t>
      </w:r>
    </w:p>
    <w:p w14:paraId="15B41508" w14:textId="4F53D1EC" w:rsidR="002F1E5C" w:rsidRPr="002F1E5C" w:rsidRDefault="002F1E5C" w:rsidP="002F1E5C">
      <w:pPr>
        <w:spacing w:after="120"/>
        <w:rPr>
          <w:sz w:val="22"/>
        </w:rPr>
      </w:pPr>
      <w:r w:rsidRPr="002F1E5C">
        <w:rPr>
          <w:sz w:val="22"/>
        </w:rPr>
        <w:t>“Au! *počet životů*”: Pokud byl hráč právoplatně zasažen útočnou zbraní či kouzlem</w:t>
      </w:r>
      <w:r w:rsidR="002E35E0">
        <w:rPr>
          <w:sz w:val="22"/>
        </w:rPr>
        <w:t>,</w:t>
      </w:r>
      <w:r w:rsidRPr="002F1E5C">
        <w:rPr>
          <w:sz w:val="22"/>
        </w:rPr>
        <w:t xml:space="preserve"> ztrácí život/y, tuto ztrátu nahlásí klíčovým slovem “Au!” za nímž následuj</w:t>
      </w:r>
      <w:r w:rsidR="002E35E0">
        <w:rPr>
          <w:sz w:val="22"/>
        </w:rPr>
        <w:t>e</w:t>
      </w:r>
      <w:r w:rsidRPr="002F1E5C">
        <w:rPr>
          <w:sz w:val="22"/>
        </w:rPr>
        <w:t xml:space="preserve"> počet zbývajících </w:t>
      </w:r>
      <w:r w:rsidRPr="002F1E5C">
        <w:rPr>
          <w:sz w:val="22"/>
        </w:rPr>
        <w:lastRenderedPageBreak/>
        <w:t>životů. Právoplatný zásah znamená, že se nejedná o bodnutí, je dostatečný nápřah a hráč je trefen do zásahové plochy.</w:t>
      </w:r>
    </w:p>
    <w:p w14:paraId="389781D7" w14:textId="77777777" w:rsidR="002F1E5C" w:rsidRPr="002F1E5C" w:rsidRDefault="002F1E5C" w:rsidP="002F1E5C">
      <w:pPr>
        <w:spacing w:after="120"/>
        <w:rPr>
          <w:sz w:val="22"/>
        </w:rPr>
      </w:pPr>
      <w:r w:rsidRPr="002F1E5C">
        <w:rPr>
          <w:sz w:val="22"/>
        </w:rPr>
        <w:t>“Cha!”: Pokud by hráč zasažen neprávoplatně, neztrácí žádné životy a na soupeřovo “Bum!” odpovídá “Cha!”, neztrácí žádné životy.</w:t>
      </w:r>
    </w:p>
    <w:p w14:paraId="275CD5D8" w14:textId="77777777" w:rsidR="002F1E5C" w:rsidRPr="002E35E0" w:rsidRDefault="002F1E5C" w:rsidP="002F1E5C">
      <w:pPr>
        <w:spacing w:after="120"/>
        <w:rPr>
          <w:b/>
          <w:bCs/>
          <w:sz w:val="22"/>
        </w:rPr>
      </w:pPr>
      <w:r w:rsidRPr="002E35E0">
        <w:rPr>
          <w:b/>
          <w:bCs/>
          <w:sz w:val="22"/>
        </w:rPr>
        <w:t>Schopnosti:</w:t>
      </w:r>
    </w:p>
    <w:p w14:paraId="2F8496E9" w14:textId="77777777" w:rsidR="002F1E5C" w:rsidRPr="002F1E5C" w:rsidRDefault="002F1E5C" w:rsidP="002F1E5C">
      <w:pPr>
        <w:spacing w:after="120"/>
        <w:rPr>
          <w:sz w:val="22"/>
        </w:rPr>
      </w:pPr>
      <w:r w:rsidRPr="002F1E5C">
        <w:rPr>
          <w:sz w:val="22"/>
        </w:rPr>
        <w:t>Hráči proti sobě nebojují jen zbraněmi, ale mimo to mají schopnosti, které mohou boj ovlivňovat. Schopnosti jsou určeny rasou hráče. Schopnosti pro jednotlivé rasy jsou vypsány níže.</w:t>
      </w:r>
    </w:p>
    <w:p w14:paraId="2E440267" w14:textId="77777777" w:rsidR="002F1E5C" w:rsidRPr="002E35E0" w:rsidRDefault="002F1E5C" w:rsidP="002F1E5C">
      <w:pPr>
        <w:spacing w:after="120"/>
        <w:rPr>
          <w:b/>
          <w:bCs/>
          <w:sz w:val="22"/>
        </w:rPr>
      </w:pPr>
      <w:r w:rsidRPr="002E35E0">
        <w:rPr>
          <w:b/>
          <w:bCs/>
          <w:sz w:val="22"/>
        </w:rPr>
        <w:t>Rasy:</w:t>
      </w:r>
    </w:p>
    <w:p w14:paraId="021CEBA9" w14:textId="77777777" w:rsidR="002F1E5C" w:rsidRPr="002F1E5C" w:rsidRDefault="002F1E5C" w:rsidP="002F1E5C">
      <w:pPr>
        <w:spacing w:after="120"/>
        <w:rPr>
          <w:sz w:val="22"/>
        </w:rPr>
      </w:pPr>
      <w:r w:rsidRPr="002F1E5C">
        <w:rPr>
          <w:sz w:val="22"/>
        </w:rPr>
        <w:t>Každé dítě je příslušníkem nějaké rasy. Rasa ovlivňuje výchozí maximální počet životů, jaké zbraně může dané dítko používat a jaké schopnosti ovládá. Kromě rasy také záleží na aktuální úrovni dítka. Každá rasa je rozdělena do pěti úrovní. Pro postup na další úroveň je nutné mít dostatečný počet zkušeností a splnit danou zkoušku.</w:t>
      </w:r>
    </w:p>
    <w:p w14:paraId="2A895563" w14:textId="6E5C215E" w:rsidR="002F1E5C" w:rsidRPr="002F1E5C" w:rsidRDefault="002F1E5C" w:rsidP="002F1E5C">
      <w:pPr>
        <w:spacing w:after="120"/>
        <w:rPr>
          <w:sz w:val="22"/>
        </w:rPr>
      </w:pPr>
      <w:r w:rsidRPr="002F1E5C">
        <w:rPr>
          <w:sz w:val="22"/>
        </w:rPr>
        <w:t xml:space="preserve">Lehkou analogií k rasám dětí jsou rasy nepřátel. Těmi jsou skřeti, </w:t>
      </w:r>
      <w:proofErr w:type="spellStart"/>
      <w:r w:rsidRPr="002F1E5C">
        <w:rPr>
          <w:sz w:val="22"/>
        </w:rPr>
        <w:t>vrci</w:t>
      </w:r>
      <w:proofErr w:type="spellEnd"/>
      <w:r w:rsidRPr="002F1E5C">
        <w:rPr>
          <w:sz w:val="22"/>
        </w:rPr>
        <w:t xml:space="preserve">, </w:t>
      </w:r>
      <w:proofErr w:type="spellStart"/>
      <w:r w:rsidRPr="002F1E5C">
        <w:rPr>
          <w:sz w:val="22"/>
        </w:rPr>
        <w:t>trolové</w:t>
      </w:r>
      <w:proofErr w:type="spellEnd"/>
      <w:r w:rsidRPr="002F1E5C">
        <w:rPr>
          <w:sz w:val="22"/>
        </w:rPr>
        <w:t xml:space="preserve"> a temní </w:t>
      </w:r>
      <w:proofErr w:type="spellStart"/>
      <w:r w:rsidRPr="002F1E5C">
        <w:rPr>
          <w:sz w:val="22"/>
        </w:rPr>
        <w:t>númenorejci</w:t>
      </w:r>
      <w:proofErr w:type="spellEnd"/>
      <w:r w:rsidRPr="002F1E5C">
        <w:rPr>
          <w:sz w:val="22"/>
        </w:rPr>
        <w:t xml:space="preserve">. </w:t>
      </w:r>
    </w:p>
    <w:p w14:paraId="42151A03" w14:textId="57978DC9" w:rsidR="002F1E5C" w:rsidRPr="002F1E5C" w:rsidRDefault="002E35E0" w:rsidP="002F1E5C">
      <w:pPr>
        <w:spacing w:after="120"/>
        <w:rPr>
          <w:sz w:val="22"/>
        </w:rPr>
      </w:pPr>
      <w:r w:rsidRPr="00416E69">
        <w:rPr>
          <w:noProof/>
        </w:rPr>
        <w:drawing>
          <wp:anchor distT="0" distB="0" distL="114300" distR="114300" simplePos="0" relativeHeight="251726848" behindDoc="0" locked="0" layoutInCell="1" allowOverlap="1" wp14:anchorId="42FC2657" wp14:editId="41D65940">
            <wp:simplePos x="0" y="0"/>
            <wp:positionH relativeFrom="margin">
              <wp:align>left</wp:align>
            </wp:positionH>
            <wp:positionV relativeFrom="paragraph">
              <wp:posOffset>9525</wp:posOffset>
            </wp:positionV>
            <wp:extent cx="1683385" cy="1562100"/>
            <wp:effectExtent l="0" t="0" r="0" b="0"/>
            <wp:wrapSquare wrapText="bothSides"/>
            <wp:docPr id="15" name="Picture 15" descr="A person in a mask swinging a baseball ba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erson in a mask swinging a baseball bat&#10;&#10;Description automatically generated with low confidenc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688157" cy="1566052"/>
                    </a:xfrm>
                    <a:prstGeom prst="rect">
                      <a:avLst/>
                    </a:prstGeom>
                  </pic:spPr>
                </pic:pic>
              </a:graphicData>
            </a:graphic>
            <wp14:sizeRelH relativeFrom="margin">
              <wp14:pctWidth>0</wp14:pctWidth>
            </wp14:sizeRelH>
            <wp14:sizeRelV relativeFrom="margin">
              <wp14:pctHeight>0</wp14:pctHeight>
            </wp14:sizeRelV>
          </wp:anchor>
        </w:drawing>
      </w:r>
      <w:r w:rsidR="002F1E5C" w:rsidRPr="002E35E0">
        <w:rPr>
          <w:i/>
          <w:iCs/>
          <w:sz w:val="22"/>
        </w:rPr>
        <w:t>Skřet</w:t>
      </w:r>
      <w:r w:rsidR="002F1E5C" w:rsidRPr="002F1E5C">
        <w:rPr>
          <w:sz w:val="22"/>
        </w:rPr>
        <w:t xml:space="preserve"> je generický nepřítel s jednoručním mečem.</w:t>
      </w:r>
    </w:p>
    <w:p w14:paraId="3E93B749" w14:textId="03D32DFA" w:rsidR="002F1E5C" w:rsidRPr="002F1E5C" w:rsidRDefault="002F1E5C" w:rsidP="002F1E5C">
      <w:pPr>
        <w:spacing w:after="120"/>
        <w:rPr>
          <w:sz w:val="22"/>
        </w:rPr>
      </w:pPr>
    </w:p>
    <w:p w14:paraId="43EB4F53" w14:textId="77777777" w:rsidR="002F1E5C" w:rsidRPr="002F1E5C" w:rsidRDefault="002F1E5C" w:rsidP="002F1E5C">
      <w:pPr>
        <w:spacing w:after="120"/>
        <w:rPr>
          <w:sz w:val="22"/>
        </w:rPr>
      </w:pPr>
    </w:p>
    <w:p w14:paraId="354EFAE5" w14:textId="77777777" w:rsidR="002F1E5C" w:rsidRPr="002F1E5C" w:rsidRDefault="002F1E5C" w:rsidP="002F1E5C">
      <w:pPr>
        <w:spacing w:after="120"/>
        <w:rPr>
          <w:sz w:val="22"/>
        </w:rPr>
      </w:pPr>
    </w:p>
    <w:p w14:paraId="31FBF191" w14:textId="77777777" w:rsidR="002F1E5C" w:rsidRPr="002F1E5C" w:rsidRDefault="002F1E5C" w:rsidP="002F1E5C">
      <w:pPr>
        <w:spacing w:after="120"/>
        <w:rPr>
          <w:sz w:val="22"/>
        </w:rPr>
      </w:pPr>
    </w:p>
    <w:p w14:paraId="296F215E" w14:textId="77777777" w:rsidR="002F1E5C" w:rsidRPr="002F1E5C" w:rsidRDefault="002F1E5C" w:rsidP="002F1E5C">
      <w:pPr>
        <w:spacing w:after="120"/>
        <w:rPr>
          <w:sz w:val="22"/>
        </w:rPr>
      </w:pPr>
    </w:p>
    <w:p w14:paraId="275FD6E3" w14:textId="549B01AF" w:rsidR="002F1E5C" w:rsidRPr="002F1E5C" w:rsidRDefault="002F1E5C" w:rsidP="002F1E5C">
      <w:pPr>
        <w:spacing w:after="120"/>
        <w:rPr>
          <w:sz w:val="22"/>
        </w:rPr>
      </w:pPr>
    </w:p>
    <w:p w14:paraId="22C37DBC" w14:textId="65E7357E" w:rsidR="002F1E5C" w:rsidRDefault="002E35E0" w:rsidP="002F1E5C">
      <w:pPr>
        <w:spacing w:after="120"/>
        <w:rPr>
          <w:sz w:val="22"/>
        </w:rPr>
      </w:pPr>
      <w:r w:rsidRPr="00416E69">
        <w:rPr>
          <w:noProof/>
        </w:rPr>
        <w:drawing>
          <wp:anchor distT="0" distB="0" distL="114300" distR="114300" simplePos="0" relativeHeight="251728896" behindDoc="0" locked="0" layoutInCell="1" allowOverlap="1" wp14:anchorId="0232B8BB" wp14:editId="572AC6EA">
            <wp:simplePos x="0" y="0"/>
            <wp:positionH relativeFrom="margin">
              <wp:align>left</wp:align>
            </wp:positionH>
            <wp:positionV relativeFrom="paragraph">
              <wp:posOffset>14605</wp:posOffset>
            </wp:positionV>
            <wp:extent cx="1697990" cy="2088515"/>
            <wp:effectExtent l="0" t="0" r="0" b="6985"/>
            <wp:wrapSquare wrapText="bothSides"/>
            <wp:docPr id="14" name="Picture 14" descr="A picture containing grass, outdoor, tree,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grass, outdoor, tree, person&#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697990" cy="2088515"/>
                    </a:xfrm>
                    <a:prstGeom prst="rect">
                      <a:avLst/>
                    </a:prstGeom>
                  </pic:spPr>
                </pic:pic>
              </a:graphicData>
            </a:graphic>
            <wp14:sizeRelH relativeFrom="margin">
              <wp14:pctWidth>0</wp14:pctWidth>
            </wp14:sizeRelH>
            <wp14:sizeRelV relativeFrom="margin">
              <wp14:pctHeight>0</wp14:pctHeight>
            </wp14:sizeRelV>
          </wp:anchor>
        </w:drawing>
      </w:r>
      <w:r w:rsidR="002F1E5C" w:rsidRPr="002F1E5C">
        <w:rPr>
          <w:sz w:val="22"/>
        </w:rPr>
        <w:t xml:space="preserve">O něco nebezpečnější nepřítel je </w:t>
      </w:r>
      <w:r w:rsidR="002F1E5C" w:rsidRPr="002E35E0">
        <w:rPr>
          <w:i/>
          <w:iCs/>
          <w:sz w:val="22"/>
        </w:rPr>
        <w:t>trol</w:t>
      </w:r>
      <w:r w:rsidR="002F1E5C" w:rsidRPr="002F1E5C">
        <w:rPr>
          <w:sz w:val="22"/>
        </w:rPr>
        <w:t xml:space="preserve"> s obouručním kladivem. Podobně jako obouruční meč </w:t>
      </w:r>
      <w:proofErr w:type="spellStart"/>
      <w:r w:rsidR="002F1E5C" w:rsidRPr="002F1E5C">
        <w:rPr>
          <w:sz w:val="22"/>
        </w:rPr>
        <w:t>n</w:t>
      </w:r>
      <w:r>
        <w:rPr>
          <w:sz w:val="22"/>
        </w:rPr>
        <w:t>ú</w:t>
      </w:r>
      <w:r w:rsidR="002F1E5C" w:rsidRPr="002F1E5C">
        <w:rPr>
          <w:sz w:val="22"/>
        </w:rPr>
        <w:t>menorejce</w:t>
      </w:r>
      <w:proofErr w:type="spellEnd"/>
      <w:r w:rsidR="002F1E5C" w:rsidRPr="002F1E5C">
        <w:rPr>
          <w:sz w:val="22"/>
        </w:rPr>
        <w:t xml:space="preserve"> dává při zásahu „bum za dva“.</w:t>
      </w:r>
    </w:p>
    <w:p w14:paraId="33BE1CD6" w14:textId="7E33727B" w:rsidR="002E35E0" w:rsidRPr="002F1E5C" w:rsidRDefault="002E35E0" w:rsidP="002F1E5C">
      <w:pPr>
        <w:spacing w:after="120"/>
        <w:rPr>
          <w:sz w:val="22"/>
        </w:rPr>
      </w:pPr>
    </w:p>
    <w:p w14:paraId="40BB62C6" w14:textId="77777777" w:rsidR="002F1E5C" w:rsidRPr="002F1E5C" w:rsidRDefault="002F1E5C" w:rsidP="002F1E5C">
      <w:pPr>
        <w:spacing w:after="120"/>
        <w:rPr>
          <w:sz w:val="22"/>
        </w:rPr>
      </w:pPr>
    </w:p>
    <w:p w14:paraId="6FC918B9" w14:textId="77777777" w:rsidR="002F1E5C" w:rsidRPr="002F1E5C" w:rsidRDefault="002F1E5C" w:rsidP="002F1E5C">
      <w:pPr>
        <w:spacing w:after="120"/>
        <w:rPr>
          <w:sz w:val="22"/>
        </w:rPr>
      </w:pPr>
    </w:p>
    <w:p w14:paraId="10C66666" w14:textId="77777777" w:rsidR="002F1E5C" w:rsidRPr="002F1E5C" w:rsidRDefault="002F1E5C" w:rsidP="002F1E5C">
      <w:pPr>
        <w:spacing w:after="120"/>
        <w:rPr>
          <w:sz w:val="22"/>
        </w:rPr>
      </w:pPr>
    </w:p>
    <w:p w14:paraId="26530DD4" w14:textId="77777777" w:rsidR="002F1E5C" w:rsidRPr="002F1E5C" w:rsidRDefault="002F1E5C" w:rsidP="002F1E5C">
      <w:pPr>
        <w:spacing w:after="120"/>
        <w:rPr>
          <w:sz w:val="22"/>
        </w:rPr>
      </w:pPr>
    </w:p>
    <w:p w14:paraId="5B464F63" w14:textId="28FC564D" w:rsidR="002F1E5C" w:rsidRPr="002F1E5C" w:rsidRDefault="002F1E5C" w:rsidP="002F1E5C">
      <w:pPr>
        <w:spacing w:after="120"/>
        <w:rPr>
          <w:sz w:val="22"/>
        </w:rPr>
      </w:pPr>
    </w:p>
    <w:p w14:paraId="33606CD8" w14:textId="403AEF28" w:rsidR="002F1E5C" w:rsidRPr="002F1E5C" w:rsidRDefault="002F1E5C" w:rsidP="002F1E5C">
      <w:pPr>
        <w:spacing w:after="120"/>
        <w:rPr>
          <w:sz w:val="22"/>
        </w:rPr>
      </w:pPr>
    </w:p>
    <w:p w14:paraId="75FC14CB" w14:textId="2FF5B7CF" w:rsidR="002F1E5C" w:rsidRPr="002F1E5C" w:rsidRDefault="002E35E0" w:rsidP="002F1E5C">
      <w:pPr>
        <w:spacing w:after="120"/>
        <w:rPr>
          <w:sz w:val="22"/>
        </w:rPr>
      </w:pPr>
      <w:r w:rsidRPr="002E35E0">
        <w:rPr>
          <w:i/>
          <w:iCs/>
          <w:noProof/>
        </w:rPr>
        <w:drawing>
          <wp:anchor distT="0" distB="0" distL="114300" distR="114300" simplePos="0" relativeHeight="251730944" behindDoc="1" locked="0" layoutInCell="1" allowOverlap="1" wp14:anchorId="73AE4F73" wp14:editId="1F1DD09B">
            <wp:simplePos x="0" y="0"/>
            <wp:positionH relativeFrom="margin">
              <wp:align>left</wp:align>
            </wp:positionH>
            <wp:positionV relativeFrom="paragraph">
              <wp:posOffset>12065</wp:posOffset>
            </wp:positionV>
            <wp:extent cx="1697990" cy="2346960"/>
            <wp:effectExtent l="0" t="0" r="0" b="0"/>
            <wp:wrapSquare wrapText="bothSides"/>
            <wp:docPr id="18" name="Picture 18" descr="A group of people runn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group of people running&#10;&#10;Description automatically generated with medium confidenc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697990" cy="2346960"/>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2F1E5C" w:rsidRPr="002E35E0">
        <w:rPr>
          <w:i/>
          <w:iCs/>
          <w:sz w:val="22"/>
        </w:rPr>
        <w:t>Vrk</w:t>
      </w:r>
      <w:proofErr w:type="spellEnd"/>
      <w:r w:rsidR="002F1E5C" w:rsidRPr="002E35E0">
        <w:rPr>
          <w:i/>
          <w:iCs/>
          <w:sz w:val="22"/>
        </w:rPr>
        <w:t xml:space="preserve"> </w:t>
      </w:r>
      <w:r w:rsidR="002F1E5C" w:rsidRPr="002F1E5C">
        <w:rPr>
          <w:sz w:val="22"/>
        </w:rPr>
        <w:t xml:space="preserve">je velmi zajímavý chaotický prvek na bojišti, podobný hobitovi. V každé ruce má tři drápy (vyrobené ze svisle rozřezané izolace), které ale nejsou nijak vyztužené, takže se s nimi nedá bránit. Úkolem </w:t>
      </w:r>
      <w:proofErr w:type="spellStart"/>
      <w:r w:rsidR="002F1E5C" w:rsidRPr="002F1E5C">
        <w:rPr>
          <w:sz w:val="22"/>
        </w:rPr>
        <w:t>vrka</w:t>
      </w:r>
      <w:proofErr w:type="spellEnd"/>
      <w:r w:rsidR="002F1E5C" w:rsidRPr="002F1E5C">
        <w:rPr>
          <w:sz w:val="22"/>
        </w:rPr>
        <w:t xml:space="preserve"> je běhat okolo bojiště a rozdávat zásahy do zad nepozorným bojovníkům.</w:t>
      </w:r>
    </w:p>
    <w:p w14:paraId="62B69652" w14:textId="77777777" w:rsidR="002F1E5C" w:rsidRPr="002F1E5C" w:rsidRDefault="002F1E5C" w:rsidP="002F1E5C">
      <w:pPr>
        <w:spacing w:after="120"/>
        <w:rPr>
          <w:sz w:val="22"/>
        </w:rPr>
      </w:pPr>
    </w:p>
    <w:p w14:paraId="11B1BB42" w14:textId="77777777" w:rsidR="002F1E5C" w:rsidRPr="002F1E5C" w:rsidRDefault="002F1E5C" w:rsidP="002F1E5C">
      <w:pPr>
        <w:spacing w:after="120"/>
        <w:rPr>
          <w:sz w:val="22"/>
        </w:rPr>
      </w:pPr>
    </w:p>
    <w:p w14:paraId="6A6982EE" w14:textId="77777777" w:rsidR="002F1E5C" w:rsidRDefault="002F1E5C" w:rsidP="002F1E5C">
      <w:pPr>
        <w:spacing w:after="120"/>
        <w:rPr>
          <w:sz w:val="22"/>
        </w:rPr>
      </w:pPr>
    </w:p>
    <w:p w14:paraId="0AA4CE1F" w14:textId="77777777" w:rsidR="002E35E0" w:rsidRDefault="002E35E0" w:rsidP="002F1E5C">
      <w:pPr>
        <w:spacing w:after="120"/>
        <w:rPr>
          <w:sz w:val="22"/>
        </w:rPr>
      </w:pPr>
    </w:p>
    <w:p w14:paraId="3B3FFE92" w14:textId="77777777" w:rsidR="002E35E0" w:rsidRPr="002F1E5C" w:rsidRDefault="002E35E0" w:rsidP="002F1E5C">
      <w:pPr>
        <w:spacing w:after="120"/>
        <w:rPr>
          <w:sz w:val="22"/>
        </w:rPr>
      </w:pPr>
    </w:p>
    <w:p w14:paraId="6CD0C7E3" w14:textId="77777777" w:rsidR="002F1E5C" w:rsidRPr="002F1E5C" w:rsidRDefault="002F1E5C" w:rsidP="002F1E5C">
      <w:pPr>
        <w:spacing w:after="120"/>
        <w:rPr>
          <w:sz w:val="22"/>
        </w:rPr>
      </w:pPr>
    </w:p>
    <w:p w14:paraId="01E0C27D" w14:textId="025ECCC0" w:rsidR="002F1E5C" w:rsidRPr="002F1E5C" w:rsidRDefault="00E36E7D" w:rsidP="002F1E5C">
      <w:pPr>
        <w:spacing w:after="120"/>
        <w:rPr>
          <w:sz w:val="22"/>
        </w:rPr>
      </w:pPr>
      <w:r w:rsidRPr="00416E69">
        <w:rPr>
          <w:noProof/>
        </w:rPr>
        <w:lastRenderedPageBreak/>
        <w:drawing>
          <wp:anchor distT="0" distB="0" distL="114300" distR="114300" simplePos="0" relativeHeight="251732992" behindDoc="0" locked="0" layoutInCell="1" allowOverlap="1" wp14:anchorId="09E1A171" wp14:editId="55D89CBB">
            <wp:simplePos x="0" y="0"/>
            <wp:positionH relativeFrom="margin">
              <wp:align>left</wp:align>
            </wp:positionH>
            <wp:positionV relativeFrom="paragraph">
              <wp:posOffset>28575</wp:posOffset>
            </wp:positionV>
            <wp:extent cx="1533525" cy="2586990"/>
            <wp:effectExtent l="0" t="0" r="0" b="3810"/>
            <wp:wrapSquare wrapText="bothSides"/>
            <wp:docPr id="19" name="Picture 19" descr="A picture containing grass, out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grass, outdoor, person&#10;&#10;Description automatically generated"/>
                    <pic:cNvPicPr/>
                  </pic:nvPicPr>
                  <pic:blipFill>
                    <a:blip r:embed="rId27">
                      <a:extLst>
                        <a:ext uri="{28A0092B-C50C-407E-A947-70E740481C1C}">
                          <a14:useLocalDpi xmlns:a14="http://schemas.microsoft.com/office/drawing/2010/main" val="0"/>
                        </a:ext>
                      </a:extLst>
                    </a:blip>
                    <a:stretch>
                      <a:fillRect/>
                    </a:stretch>
                  </pic:blipFill>
                  <pic:spPr>
                    <a:xfrm>
                      <a:off x="0" y="0"/>
                      <a:ext cx="1539035" cy="2596553"/>
                    </a:xfrm>
                    <a:prstGeom prst="rect">
                      <a:avLst/>
                    </a:prstGeom>
                  </pic:spPr>
                </pic:pic>
              </a:graphicData>
            </a:graphic>
            <wp14:sizeRelH relativeFrom="margin">
              <wp14:pctWidth>0</wp14:pctWidth>
            </wp14:sizeRelH>
            <wp14:sizeRelV relativeFrom="margin">
              <wp14:pctHeight>0</wp14:pctHeight>
            </wp14:sizeRelV>
          </wp:anchor>
        </w:drawing>
      </w:r>
      <w:r w:rsidR="002F1E5C" w:rsidRPr="002F1E5C">
        <w:rPr>
          <w:sz w:val="22"/>
        </w:rPr>
        <w:t xml:space="preserve">Poslední typ (relativně) běžného nepřítele je temný </w:t>
      </w:r>
      <w:proofErr w:type="spellStart"/>
      <w:r w:rsidR="002F1E5C" w:rsidRPr="00E36E7D">
        <w:rPr>
          <w:i/>
          <w:iCs/>
          <w:sz w:val="22"/>
        </w:rPr>
        <w:t>númenorejec</w:t>
      </w:r>
      <w:proofErr w:type="spellEnd"/>
      <w:r w:rsidR="002F1E5C" w:rsidRPr="002F1E5C">
        <w:rPr>
          <w:sz w:val="22"/>
        </w:rPr>
        <w:t xml:space="preserve">. Ten může a nemusí mít být vyzbrojen krátkou dýkou. Jeho přítomnost na bojišti znamená nějaké ozvláštnění pro probíhající souboj. Například na fotce využívá temný artefakt k tomu, aby dal svým skřetům imunitu proti zásahům (skřeti říkají „Cha!“ na všechna poškození). Cílem dětí by mělo být vyřadit temného </w:t>
      </w:r>
      <w:proofErr w:type="spellStart"/>
      <w:r w:rsidR="002F1E5C" w:rsidRPr="002F1E5C">
        <w:rPr>
          <w:sz w:val="22"/>
        </w:rPr>
        <w:t>númenorejce</w:t>
      </w:r>
      <w:proofErr w:type="spellEnd"/>
      <w:r w:rsidR="002F1E5C" w:rsidRPr="002F1E5C">
        <w:rPr>
          <w:sz w:val="22"/>
        </w:rPr>
        <w:t xml:space="preserve"> co nejdříve.</w:t>
      </w:r>
    </w:p>
    <w:p w14:paraId="2691F4CD" w14:textId="77777777" w:rsidR="002F1E5C" w:rsidRPr="002F1E5C" w:rsidRDefault="002F1E5C" w:rsidP="002F1E5C">
      <w:pPr>
        <w:spacing w:after="120"/>
        <w:rPr>
          <w:sz w:val="22"/>
        </w:rPr>
      </w:pPr>
    </w:p>
    <w:p w14:paraId="48692993" w14:textId="77777777" w:rsidR="002F1E5C" w:rsidRPr="002F1E5C" w:rsidRDefault="002F1E5C" w:rsidP="002F1E5C">
      <w:pPr>
        <w:spacing w:after="120"/>
        <w:rPr>
          <w:sz w:val="22"/>
        </w:rPr>
      </w:pPr>
    </w:p>
    <w:p w14:paraId="056CD9BA" w14:textId="77777777" w:rsidR="002F1E5C" w:rsidRPr="002F1E5C" w:rsidRDefault="002F1E5C" w:rsidP="002F1E5C">
      <w:pPr>
        <w:spacing w:after="120"/>
        <w:rPr>
          <w:sz w:val="22"/>
        </w:rPr>
      </w:pPr>
    </w:p>
    <w:p w14:paraId="3BE96892" w14:textId="77777777" w:rsidR="002F1E5C" w:rsidRPr="002F1E5C" w:rsidRDefault="002F1E5C" w:rsidP="002F1E5C">
      <w:pPr>
        <w:spacing w:after="120"/>
        <w:rPr>
          <w:sz w:val="22"/>
        </w:rPr>
      </w:pPr>
    </w:p>
    <w:p w14:paraId="6857FFC3" w14:textId="77777777" w:rsidR="00E36E7D" w:rsidRDefault="00E36E7D" w:rsidP="002F1E5C">
      <w:pPr>
        <w:spacing w:after="120"/>
        <w:rPr>
          <w:sz w:val="22"/>
        </w:rPr>
      </w:pPr>
    </w:p>
    <w:p w14:paraId="5EF9B46C" w14:textId="77777777" w:rsidR="00E36E7D" w:rsidRDefault="00E36E7D" w:rsidP="002F1E5C">
      <w:pPr>
        <w:spacing w:after="120"/>
        <w:rPr>
          <w:sz w:val="22"/>
        </w:rPr>
      </w:pPr>
    </w:p>
    <w:p w14:paraId="7EB0035E" w14:textId="77777777" w:rsidR="00E36E7D" w:rsidRDefault="00E36E7D" w:rsidP="002F1E5C">
      <w:pPr>
        <w:spacing w:after="120"/>
        <w:rPr>
          <w:sz w:val="22"/>
        </w:rPr>
      </w:pPr>
    </w:p>
    <w:p w14:paraId="4FD643E8" w14:textId="69F7F858" w:rsidR="00AC2DA8" w:rsidRDefault="002F1E5C" w:rsidP="002F1E5C">
      <w:pPr>
        <w:spacing w:after="120"/>
        <w:rPr>
          <w:sz w:val="22"/>
        </w:rPr>
      </w:pPr>
      <w:r w:rsidRPr="002F1E5C">
        <w:rPr>
          <w:sz w:val="22"/>
        </w:rPr>
        <w:t>Nepřátelé nepoužívají prakticky žádná kouzla. Pro účel některých her a celkové kontroly dění na bojišti jsou ale velmi užitečná různá hromadná i cílená zastrašovací, nebo naopak provokující kouzla. K tomuto účelu je nutné mít neomezený limit použití těchto kouzel. Cílem ovšem je, aby se děti, zvláště po dosažení vyšších úrovní, cítily „mocné“, zvláště díky svým kouzlům. Neměly by proto být nijak často bezmocnými obětmi kouzel ze strany nepřátel. Využití kouzel v roli nepřítele je tedy potřeba důkladně zvažovat.</w:t>
      </w:r>
    </w:p>
    <w:p w14:paraId="62FE5415" w14:textId="77777777" w:rsidR="000A288B" w:rsidRPr="002F1E5C" w:rsidRDefault="000A288B" w:rsidP="002F1E5C">
      <w:pPr>
        <w:spacing w:after="120"/>
        <w:rPr>
          <w:sz w:val="22"/>
        </w:rPr>
      </w:pPr>
    </w:p>
    <w:p w14:paraId="7D1C5C54" w14:textId="77777777" w:rsidR="000A288B" w:rsidRDefault="000A288B">
      <w:pPr>
        <w:spacing w:before="0" w:after="160" w:line="259" w:lineRule="auto"/>
        <w:jc w:val="left"/>
        <w:rPr>
          <w:b/>
          <w:bCs/>
          <w:sz w:val="22"/>
        </w:rPr>
      </w:pPr>
      <w:r>
        <w:rPr>
          <w:b/>
          <w:bCs/>
          <w:sz w:val="22"/>
        </w:rPr>
        <w:br w:type="page"/>
      </w:r>
    </w:p>
    <w:p w14:paraId="43FFD541" w14:textId="79F31292" w:rsidR="002F1E5C" w:rsidRPr="00AC2DA8" w:rsidRDefault="002F1E5C" w:rsidP="002F1E5C">
      <w:pPr>
        <w:spacing w:after="120"/>
        <w:rPr>
          <w:b/>
          <w:bCs/>
          <w:sz w:val="22"/>
        </w:rPr>
      </w:pPr>
      <w:r w:rsidRPr="00AC2DA8">
        <w:rPr>
          <w:b/>
          <w:bCs/>
          <w:sz w:val="22"/>
        </w:rPr>
        <w:lastRenderedPageBreak/>
        <w:t>Hobit</w:t>
      </w:r>
    </w:p>
    <w:tbl>
      <w:tblPr>
        <w:tblStyle w:val="Mkatabulky"/>
        <w:tblW w:w="0" w:type="auto"/>
        <w:tblLook w:val="04A0" w:firstRow="1" w:lastRow="0" w:firstColumn="1" w:lastColumn="0" w:noHBand="0" w:noVBand="1"/>
      </w:tblPr>
      <w:tblGrid>
        <w:gridCol w:w="911"/>
        <w:gridCol w:w="822"/>
        <w:gridCol w:w="1939"/>
        <w:gridCol w:w="1213"/>
        <w:gridCol w:w="4742"/>
      </w:tblGrid>
      <w:tr w:rsidR="00AC2DA8" w14:paraId="4324C9C1" w14:textId="77777777" w:rsidTr="00AC2DA8">
        <w:tc>
          <w:tcPr>
            <w:tcW w:w="911" w:type="dxa"/>
            <w:vAlign w:val="center"/>
          </w:tcPr>
          <w:p w14:paraId="1E3308A6" w14:textId="398B6472" w:rsidR="00E663BB" w:rsidRPr="000A288B" w:rsidRDefault="00E663BB" w:rsidP="00AC2DA8">
            <w:pPr>
              <w:spacing w:after="120"/>
              <w:jc w:val="center"/>
              <w:rPr>
                <w:sz w:val="21"/>
                <w:szCs w:val="21"/>
              </w:rPr>
            </w:pPr>
            <w:r w:rsidRPr="000A288B">
              <w:rPr>
                <w:sz w:val="21"/>
                <w:szCs w:val="21"/>
              </w:rPr>
              <w:t>Úroveň</w:t>
            </w:r>
          </w:p>
        </w:tc>
        <w:tc>
          <w:tcPr>
            <w:tcW w:w="822" w:type="dxa"/>
            <w:vAlign w:val="center"/>
          </w:tcPr>
          <w:p w14:paraId="26DF8E37" w14:textId="33992D13" w:rsidR="00E663BB" w:rsidRPr="000A288B" w:rsidRDefault="00E663BB" w:rsidP="00AC2DA8">
            <w:pPr>
              <w:spacing w:after="120"/>
              <w:jc w:val="center"/>
              <w:rPr>
                <w:sz w:val="21"/>
                <w:szCs w:val="21"/>
              </w:rPr>
            </w:pPr>
            <w:r w:rsidRPr="000A288B">
              <w:rPr>
                <w:sz w:val="21"/>
                <w:szCs w:val="21"/>
              </w:rPr>
              <w:t>Životy</w:t>
            </w:r>
          </w:p>
        </w:tc>
        <w:tc>
          <w:tcPr>
            <w:tcW w:w="1939" w:type="dxa"/>
            <w:vAlign w:val="center"/>
          </w:tcPr>
          <w:p w14:paraId="695F9983" w14:textId="16630C92" w:rsidR="00E663BB" w:rsidRPr="000A288B" w:rsidRDefault="00E663BB" w:rsidP="00AC2DA8">
            <w:pPr>
              <w:spacing w:after="120"/>
              <w:jc w:val="center"/>
              <w:rPr>
                <w:sz w:val="21"/>
                <w:szCs w:val="21"/>
              </w:rPr>
            </w:pPr>
            <w:r w:rsidRPr="000A288B">
              <w:rPr>
                <w:sz w:val="21"/>
                <w:szCs w:val="21"/>
              </w:rPr>
              <w:t>Schopnost</w:t>
            </w:r>
          </w:p>
        </w:tc>
        <w:tc>
          <w:tcPr>
            <w:tcW w:w="1213" w:type="dxa"/>
            <w:vAlign w:val="center"/>
          </w:tcPr>
          <w:p w14:paraId="13912603" w14:textId="70E5E845" w:rsidR="00E663BB" w:rsidRPr="000A288B" w:rsidRDefault="00E663BB" w:rsidP="00AC2DA8">
            <w:pPr>
              <w:spacing w:after="120"/>
              <w:jc w:val="center"/>
              <w:rPr>
                <w:sz w:val="21"/>
                <w:szCs w:val="21"/>
              </w:rPr>
            </w:pPr>
            <w:r w:rsidRPr="000A288B">
              <w:rPr>
                <w:sz w:val="21"/>
                <w:szCs w:val="21"/>
              </w:rPr>
              <w:t>Slovo</w:t>
            </w:r>
          </w:p>
        </w:tc>
        <w:tc>
          <w:tcPr>
            <w:tcW w:w="4742" w:type="dxa"/>
            <w:vAlign w:val="center"/>
          </w:tcPr>
          <w:p w14:paraId="426BF863" w14:textId="3F0C97DA" w:rsidR="00E663BB" w:rsidRPr="000A288B" w:rsidRDefault="00E663BB" w:rsidP="00AC2DA8">
            <w:pPr>
              <w:spacing w:after="120"/>
              <w:jc w:val="center"/>
              <w:rPr>
                <w:sz w:val="21"/>
                <w:szCs w:val="21"/>
              </w:rPr>
            </w:pPr>
            <w:r w:rsidRPr="000A288B">
              <w:rPr>
                <w:sz w:val="21"/>
                <w:szCs w:val="21"/>
              </w:rPr>
              <w:t>Efekt</w:t>
            </w:r>
          </w:p>
        </w:tc>
      </w:tr>
      <w:tr w:rsidR="00AC2DA8" w14:paraId="17E8FBBC" w14:textId="77777777" w:rsidTr="00AC2DA8">
        <w:tc>
          <w:tcPr>
            <w:tcW w:w="911" w:type="dxa"/>
            <w:vMerge w:val="restart"/>
            <w:vAlign w:val="center"/>
          </w:tcPr>
          <w:p w14:paraId="755CB824" w14:textId="4723AB21" w:rsidR="00E663BB" w:rsidRPr="000A288B" w:rsidRDefault="00E663BB" w:rsidP="00E663BB">
            <w:pPr>
              <w:spacing w:after="120"/>
              <w:rPr>
                <w:sz w:val="21"/>
                <w:szCs w:val="21"/>
              </w:rPr>
            </w:pPr>
            <w:r w:rsidRPr="000A288B">
              <w:rPr>
                <w:sz w:val="21"/>
                <w:szCs w:val="21"/>
              </w:rPr>
              <w:t>I</w:t>
            </w:r>
          </w:p>
        </w:tc>
        <w:tc>
          <w:tcPr>
            <w:tcW w:w="822" w:type="dxa"/>
            <w:vMerge w:val="restart"/>
            <w:vAlign w:val="center"/>
          </w:tcPr>
          <w:p w14:paraId="011144C7" w14:textId="3E68FDA2" w:rsidR="00E663BB" w:rsidRPr="000A288B" w:rsidRDefault="00E663BB" w:rsidP="00E663BB">
            <w:pPr>
              <w:spacing w:after="120"/>
              <w:rPr>
                <w:sz w:val="21"/>
                <w:szCs w:val="21"/>
              </w:rPr>
            </w:pPr>
            <w:r w:rsidRPr="000A288B">
              <w:rPr>
                <w:sz w:val="21"/>
                <w:szCs w:val="21"/>
              </w:rPr>
              <w:t>2</w:t>
            </w:r>
          </w:p>
        </w:tc>
        <w:tc>
          <w:tcPr>
            <w:tcW w:w="1939" w:type="dxa"/>
            <w:vAlign w:val="center"/>
          </w:tcPr>
          <w:p w14:paraId="0E8837F9" w14:textId="5CD7183A" w:rsidR="00E663BB" w:rsidRPr="000A288B" w:rsidRDefault="00E663BB" w:rsidP="00E663BB">
            <w:pPr>
              <w:spacing w:after="120"/>
              <w:jc w:val="left"/>
              <w:rPr>
                <w:sz w:val="21"/>
                <w:szCs w:val="21"/>
              </w:rPr>
            </w:pPr>
            <w:r w:rsidRPr="000A288B">
              <w:rPr>
                <w:sz w:val="21"/>
                <w:szCs w:val="21"/>
              </w:rPr>
              <w:t>Lupič</w:t>
            </w:r>
          </w:p>
        </w:tc>
        <w:tc>
          <w:tcPr>
            <w:tcW w:w="1213" w:type="dxa"/>
            <w:vAlign w:val="center"/>
          </w:tcPr>
          <w:p w14:paraId="1AD80F59" w14:textId="42C943E2" w:rsidR="00E663BB" w:rsidRPr="000A288B" w:rsidRDefault="00E663BB" w:rsidP="00E663BB">
            <w:pPr>
              <w:spacing w:after="120"/>
              <w:jc w:val="left"/>
              <w:rPr>
                <w:sz w:val="21"/>
                <w:szCs w:val="21"/>
              </w:rPr>
            </w:pPr>
            <w:r w:rsidRPr="000A288B">
              <w:rPr>
                <w:b/>
                <w:sz w:val="21"/>
                <w:szCs w:val="21"/>
              </w:rPr>
              <w:t>-</w:t>
            </w:r>
          </w:p>
        </w:tc>
        <w:tc>
          <w:tcPr>
            <w:tcW w:w="4742" w:type="dxa"/>
            <w:vAlign w:val="center"/>
          </w:tcPr>
          <w:p w14:paraId="6DD177AC" w14:textId="3E3E14A3" w:rsidR="00E663BB" w:rsidRPr="000A288B" w:rsidRDefault="00E663BB" w:rsidP="00E663BB">
            <w:pPr>
              <w:spacing w:after="120"/>
              <w:jc w:val="left"/>
              <w:rPr>
                <w:sz w:val="21"/>
                <w:szCs w:val="21"/>
              </w:rPr>
            </w:pPr>
            <w:r w:rsidRPr="000A288B">
              <w:rPr>
                <w:sz w:val="21"/>
                <w:szCs w:val="21"/>
              </w:rPr>
              <w:t>Hobit umí používat dva tesáky.</w:t>
            </w:r>
          </w:p>
        </w:tc>
      </w:tr>
      <w:tr w:rsidR="00AC2DA8" w14:paraId="5EAA6759" w14:textId="77777777" w:rsidTr="00AC2DA8">
        <w:tc>
          <w:tcPr>
            <w:tcW w:w="911" w:type="dxa"/>
            <w:vMerge/>
            <w:vAlign w:val="center"/>
          </w:tcPr>
          <w:p w14:paraId="600E08ED" w14:textId="77777777" w:rsidR="00E663BB" w:rsidRPr="000A288B" w:rsidRDefault="00E663BB" w:rsidP="00E663BB">
            <w:pPr>
              <w:spacing w:after="120"/>
              <w:rPr>
                <w:sz w:val="21"/>
                <w:szCs w:val="21"/>
              </w:rPr>
            </w:pPr>
          </w:p>
        </w:tc>
        <w:tc>
          <w:tcPr>
            <w:tcW w:w="822" w:type="dxa"/>
            <w:vMerge/>
            <w:vAlign w:val="center"/>
          </w:tcPr>
          <w:p w14:paraId="15795DB1" w14:textId="77777777" w:rsidR="00E663BB" w:rsidRPr="000A288B" w:rsidRDefault="00E663BB" w:rsidP="00E663BB">
            <w:pPr>
              <w:spacing w:after="120"/>
              <w:rPr>
                <w:sz w:val="21"/>
                <w:szCs w:val="21"/>
              </w:rPr>
            </w:pPr>
          </w:p>
        </w:tc>
        <w:tc>
          <w:tcPr>
            <w:tcW w:w="1939" w:type="dxa"/>
            <w:vAlign w:val="center"/>
          </w:tcPr>
          <w:p w14:paraId="6C0C10DC" w14:textId="6EAA7B64" w:rsidR="00E663BB" w:rsidRPr="000A288B" w:rsidRDefault="00E663BB" w:rsidP="00E663BB">
            <w:pPr>
              <w:spacing w:after="120"/>
              <w:jc w:val="left"/>
              <w:rPr>
                <w:sz w:val="21"/>
                <w:szCs w:val="21"/>
              </w:rPr>
            </w:pPr>
            <w:r w:rsidRPr="000A288B">
              <w:rPr>
                <w:sz w:val="21"/>
                <w:szCs w:val="21"/>
              </w:rPr>
              <w:t>Nenápadnost</w:t>
            </w:r>
          </w:p>
        </w:tc>
        <w:tc>
          <w:tcPr>
            <w:tcW w:w="1213" w:type="dxa"/>
            <w:vAlign w:val="center"/>
          </w:tcPr>
          <w:p w14:paraId="25EFC5A7" w14:textId="1D4CA4CA" w:rsidR="00E663BB" w:rsidRPr="000A288B" w:rsidRDefault="00E663BB" w:rsidP="00E663BB">
            <w:pPr>
              <w:spacing w:after="120"/>
              <w:jc w:val="left"/>
              <w:rPr>
                <w:sz w:val="21"/>
                <w:szCs w:val="21"/>
              </w:rPr>
            </w:pPr>
            <w:proofErr w:type="spellStart"/>
            <w:r w:rsidRPr="000A288B">
              <w:rPr>
                <w:b/>
                <w:i/>
                <w:sz w:val="21"/>
                <w:szCs w:val="21"/>
              </w:rPr>
              <w:t>Uminda</w:t>
            </w:r>
            <w:proofErr w:type="spellEnd"/>
            <w:r w:rsidRPr="000A288B">
              <w:rPr>
                <w:b/>
                <w:i/>
                <w:sz w:val="21"/>
                <w:szCs w:val="21"/>
              </w:rPr>
              <w:t>!</w:t>
            </w:r>
          </w:p>
        </w:tc>
        <w:tc>
          <w:tcPr>
            <w:tcW w:w="4742" w:type="dxa"/>
            <w:vAlign w:val="center"/>
          </w:tcPr>
          <w:p w14:paraId="7A7E69B6" w14:textId="5BCAF800" w:rsidR="00E663BB" w:rsidRPr="000A288B" w:rsidRDefault="00E663BB" w:rsidP="00E663BB">
            <w:pPr>
              <w:spacing w:after="120"/>
              <w:jc w:val="left"/>
              <w:rPr>
                <w:sz w:val="21"/>
                <w:szCs w:val="21"/>
              </w:rPr>
            </w:pPr>
            <w:r w:rsidRPr="000A288B">
              <w:rPr>
                <w:sz w:val="21"/>
                <w:szCs w:val="21"/>
              </w:rPr>
              <w:t xml:space="preserve">Hobit se chytí jednou rukou věci vyšší než jeden metr, dá si druhou ruku na hlavu a dokud se </w:t>
            </w:r>
            <w:proofErr w:type="gramStart"/>
            <w:r w:rsidRPr="000A288B">
              <w:rPr>
                <w:sz w:val="21"/>
                <w:szCs w:val="21"/>
              </w:rPr>
              <w:t>drží</w:t>
            </w:r>
            <w:proofErr w:type="gramEnd"/>
            <w:r w:rsidRPr="000A288B">
              <w:rPr>
                <w:sz w:val="21"/>
                <w:szCs w:val="21"/>
              </w:rPr>
              <w:t>, je neviditelný.</w:t>
            </w:r>
          </w:p>
        </w:tc>
      </w:tr>
      <w:tr w:rsidR="00AC2DA8" w14:paraId="10C4E0E2" w14:textId="77777777" w:rsidTr="00AC2DA8">
        <w:tc>
          <w:tcPr>
            <w:tcW w:w="911" w:type="dxa"/>
            <w:vMerge w:val="restart"/>
            <w:vAlign w:val="center"/>
          </w:tcPr>
          <w:p w14:paraId="4A4BA177" w14:textId="3FCA91DC" w:rsidR="00E663BB" w:rsidRPr="000A288B" w:rsidRDefault="00E663BB" w:rsidP="00E663BB">
            <w:pPr>
              <w:spacing w:after="120"/>
              <w:rPr>
                <w:sz w:val="21"/>
                <w:szCs w:val="21"/>
              </w:rPr>
            </w:pPr>
            <w:r w:rsidRPr="000A288B">
              <w:rPr>
                <w:sz w:val="21"/>
                <w:szCs w:val="21"/>
              </w:rPr>
              <w:t>II</w:t>
            </w:r>
          </w:p>
        </w:tc>
        <w:tc>
          <w:tcPr>
            <w:tcW w:w="822" w:type="dxa"/>
            <w:vMerge w:val="restart"/>
            <w:vAlign w:val="center"/>
          </w:tcPr>
          <w:p w14:paraId="527E2DCB" w14:textId="594A7013" w:rsidR="00E663BB" w:rsidRPr="000A288B" w:rsidRDefault="00E663BB" w:rsidP="00E663BB">
            <w:pPr>
              <w:spacing w:after="120"/>
              <w:rPr>
                <w:sz w:val="21"/>
                <w:szCs w:val="21"/>
              </w:rPr>
            </w:pPr>
            <w:r w:rsidRPr="000A288B">
              <w:rPr>
                <w:sz w:val="21"/>
                <w:szCs w:val="21"/>
              </w:rPr>
              <w:t>2</w:t>
            </w:r>
          </w:p>
        </w:tc>
        <w:tc>
          <w:tcPr>
            <w:tcW w:w="1939" w:type="dxa"/>
            <w:vAlign w:val="center"/>
          </w:tcPr>
          <w:p w14:paraId="17BA69DD" w14:textId="77777777" w:rsidR="00E663BB" w:rsidRPr="000A288B" w:rsidRDefault="00E663BB" w:rsidP="00E663BB">
            <w:pPr>
              <w:widowControl w:val="0"/>
              <w:jc w:val="left"/>
              <w:rPr>
                <w:sz w:val="21"/>
                <w:szCs w:val="21"/>
              </w:rPr>
            </w:pPr>
            <w:r w:rsidRPr="000A288B">
              <w:rPr>
                <w:sz w:val="21"/>
                <w:szCs w:val="21"/>
              </w:rPr>
              <w:t>Vetření do přízně</w:t>
            </w:r>
          </w:p>
          <w:p w14:paraId="4DAF9D3C" w14:textId="657BF868" w:rsidR="00E663BB" w:rsidRPr="000A288B" w:rsidRDefault="00E663BB" w:rsidP="00E663BB">
            <w:pPr>
              <w:spacing w:after="120"/>
              <w:jc w:val="left"/>
              <w:rPr>
                <w:sz w:val="21"/>
                <w:szCs w:val="21"/>
              </w:rPr>
            </w:pPr>
            <w:r w:rsidRPr="000A288B">
              <w:rPr>
                <w:sz w:val="21"/>
                <w:szCs w:val="21"/>
              </w:rPr>
              <w:t>(mimo boj)</w:t>
            </w:r>
          </w:p>
        </w:tc>
        <w:tc>
          <w:tcPr>
            <w:tcW w:w="1213" w:type="dxa"/>
            <w:vAlign w:val="center"/>
          </w:tcPr>
          <w:p w14:paraId="652FF47D" w14:textId="5FF5A5AA" w:rsidR="00E663BB" w:rsidRPr="000A288B" w:rsidRDefault="00E663BB" w:rsidP="00E663BB">
            <w:pPr>
              <w:spacing w:after="120"/>
              <w:jc w:val="left"/>
              <w:rPr>
                <w:sz w:val="21"/>
                <w:szCs w:val="21"/>
              </w:rPr>
            </w:pPr>
            <w:proofErr w:type="spellStart"/>
            <w:r w:rsidRPr="000A288B">
              <w:rPr>
                <w:b/>
                <w:i/>
                <w:sz w:val="21"/>
                <w:szCs w:val="21"/>
              </w:rPr>
              <w:t>Lissé</w:t>
            </w:r>
            <w:proofErr w:type="spellEnd"/>
            <w:r w:rsidRPr="000A288B">
              <w:rPr>
                <w:b/>
                <w:i/>
                <w:sz w:val="21"/>
                <w:szCs w:val="21"/>
              </w:rPr>
              <w:t>!</w:t>
            </w:r>
          </w:p>
        </w:tc>
        <w:tc>
          <w:tcPr>
            <w:tcW w:w="4742" w:type="dxa"/>
            <w:vAlign w:val="center"/>
          </w:tcPr>
          <w:p w14:paraId="7BC35C9D" w14:textId="6DE15C92" w:rsidR="00E663BB" w:rsidRPr="000A288B" w:rsidRDefault="00E663BB" w:rsidP="00E663BB">
            <w:pPr>
              <w:spacing w:after="120"/>
              <w:jc w:val="left"/>
              <w:rPr>
                <w:sz w:val="21"/>
                <w:szCs w:val="21"/>
              </w:rPr>
            </w:pPr>
            <w:r w:rsidRPr="000A288B">
              <w:rPr>
                <w:sz w:val="21"/>
                <w:szCs w:val="21"/>
              </w:rPr>
              <w:t>Tato schopnost umožní hobitovi získat důvěru cizí osoby. Hobit musí postavě lichotit, obdivovat ji a během toho použít klíčové slovo.</w:t>
            </w:r>
          </w:p>
        </w:tc>
      </w:tr>
      <w:tr w:rsidR="00AC2DA8" w14:paraId="1BEA99A8" w14:textId="77777777" w:rsidTr="00AC2DA8">
        <w:tc>
          <w:tcPr>
            <w:tcW w:w="911" w:type="dxa"/>
            <w:vMerge/>
            <w:vAlign w:val="center"/>
          </w:tcPr>
          <w:p w14:paraId="6BF3FCAA" w14:textId="77777777" w:rsidR="00E663BB" w:rsidRPr="000A288B" w:rsidRDefault="00E663BB" w:rsidP="00E663BB">
            <w:pPr>
              <w:spacing w:after="120"/>
              <w:rPr>
                <w:sz w:val="21"/>
                <w:szCs w:val="21"/>
              </w:rPr>
            </w:pPr>
          </w:p>
        </w:tc>
        <w:tc>
          <w:tcPr>
            <w:tcW w:w="822" w:type="dxa"/>
            <w:vMerge/>
            <w:vAlign w:val="center"/>
          </w:tcPr>
          <w:p w14:paraId="0A30F94D" w14:textId="77777777" w:rsidR="00E663BB" w:rsidRPr="000A288B" w:rsidRDefault="00E663BB" w:rsidP="00E663BB">
            <w:pPr>
              <w:spacing w:after="120"/>
              <w:rPr>
                <w:sz w:val="21"/>
                <w:szCs w:val="21"/>
              </w:rPr>
            </w:pPr>
          </w:p>
        </w:tc>
        <w:tc>
          <w:tcPr>
            <w:tcW w:w="1939" w:type="dxa"/>
            <w:vAlign w:val="center"/>
          </w:tcPr>
          <w:p w14:paraId="13D8B60C" w14:textId="79A949DE" w:rsidR="00E663BB" w:rsidRPr="000A288B" w:rsidRDefault="00E663BB" w:rsidP="00E663BB">
            <w:pPr>
              <w:spacing w:after="120"/>
              <w:jc w:val="left"/>
              <w:rPr>
                <w:sz w:val="21"/>
                <w:szCs w:val="21"/>
              </w:rPr>
            </w:pPr>
            <w:r w:rsidRPr="000A288B">
              <w:rPr>
                <w:sz w:val="21"/>
                <w:szCs w:val="21"/>
              </w:rPr>
              <w:t>Předstírání smrti</w:t>
            </w:r>
          </w:p>
        </w:tc>
        <w:tc>
          <w:tcPr>
            <w:tcW w:w="1213" w:type="dxa"/>
            <w:vAlign w:val="center"/>
          </w:tcPr>
          <w:p w14:paraId="7BCCB13D" w14:textId="6E83BB2A" w:rsidR="00E663BB" w:rsidRPr="000A288B" w:rsidRDefault="00E663BB" w:rsidP="00E663BB">
            <w:pPr>
              <w:spacing w:after="120"/>
              <w:jc w:val="left"/>
              <w:rPr>
                <w:sz w:val="21"/>
                <w:szCs w:val="21"/>
              </w:rPr>
            </w:pPr>
            <w:r w:rsidRPr="000A288B">
              <w:rPr>
                <w:b/>
                <w:i/>
                <w:sz w:val="21"/>
                <w:szCs w:val="21"/>
              </w:rPr>
              <w:t>Au! Nula!</w:t>
            </w:r>
          </w:p>
        </w:tc>
        <w:tc>
          <w:tcPr>
            <w:tcW w:w="4742" w:type="dxa"/>
            <w:vAlign w:val="center"/>
          </w:tcPr>
          <w:p w14:paraId="76B86AEA" w14:textId="4EB01B4A" w:rsidR="00E663BB" w:rsidRPr="000A288B" w:rsidRDefault="00E663BB" w:rsidP="00E663BB">
            <w:pPr>
              <w:spacing w:after="120"/>
              <w:jc w:val="left"/>
              <w:rPr>
                <w:sz w:val="21"/>
                <w:szCs w:val="21"/>
              </w:rPr>
            </w:pPr>
            <w:r w:rsidRPr="000A288B">
              <w:rPr>
                <w:sz w:val="21"/>
                <w:szCs w:val="21"/>
              </w:rPr>
              <w:t>Pokud je hobit zasažen, může klamně nahlásit nula životů, padnout na zem a po chvíli pokračovat v boji.</w:t>
            </w:r>
          </w:p>
        </w:tc>
      </w:tr>
      <w:tr w:rsidR="00AC2DA8" w14:paraId="21C418B6" w14:textId="77777777" w:rsidTr="00AC2DA8">
        <w:tc>
          <w:tcPr>
            <w:tcW w:w="911" w:type="dxa"/>
            <w:vMerge w:val="restart"/>
            <w:vAlign w:val="center"/>
          </w:tcPr>
          <w:p w14:paraId="1215853F" w14:textId="5513C86A" w:rsidR="00E663BB" w:rsidRPr="000A288B" w:rsidRDefault="00E663BB" w:rsidP="00E663BB">
            <w:pPr>
              <w:spacing w:after="120"/>
              <w:rPr>
                <w:sz w:val="21"/>
                <w:szCs w:val="21"/>
              </w:rPr>
            </w:pPr>
            <w:r w:rsidRPr="000A288B">
              <w:rPr>
                <w:sz w:val="21"/>
                <w:szCs w:val="21"/>
              </w:rPr>
              <w:t>III</w:t>
            </w:r>
          </w:p>
        </w:tc>
        <w:tc>
          <w:tcPr>
            <w:tcW w:w="822" w:type="dxa"/>
            <w:vMerge w:val="restart"/>
            <w:vAlign w:val="center"/>
          </w:tcPr>
          <w:p w14:paraId="5EA572BD" w14:textId="72FC5EE0" w:rsidR="00E663BB" w:rsidRPr="000A288B" w:rsidRDefault="00E663BB" w:rsidP="00E663BB">
            <w:pPr>
              <w:spacing w:after="120"/>
              <w:rPr>
                <w:sz w:val="21"/>
                <w:szCs w:val="21"/>
              </w:rPr>
            </w:pPr>
            <w:r w:rsidRPr="000A288B">
              <w:rPr>
                <w:sz w:val="21"/>
                <w:szCs w:val="21"/>
              </w:rPr>
              <w:t>2</w:t>
            </w:r>
          </w:p>
        </w:tc>
        <w:tc>
          <w:tcPr>
            <w:tcW w:w="1939" w:type="dxa"/>
            <w:vAlign w:val="center"/>
          </w:tcPr>
          <w:p w14:paraId="0C2FA6FD" w14:textId="56D0A572" w:rsidR="00E663BB" w:rsidRPr="000A288B" w:rsidRDefault="00E663BB" w:rsidP="00E663BB">
            <w:pPr>
              <w:spacing w:after="120"/>
              <w:jc w:val="left"/>
              <w:rPr>
                <w:sz w:val="21"/>
                <w:szCs w:val="21"/>
              </w:rPr>
            </w:pPr>
            <w:r w:rsidRPr="000A288B">
              <w:rPr>
                <w:sz w:val="21"/>
                <w:szCs w:val="21"/>
              </w:rPr>
              <w:t>Zákeřný útok</w:t>
            </w:r>
          </w:p>
        </w:tc>
        <w:tc>
          <w:tcPr>
            <w:tcW w:w="1213" w:type="dxa"/>
            <w:vAlign w:val="center"/>
          </w:tcPr>
          <w:p w14:paraId="1D67D9D0" w14:textId="77777777" w:rsidR="00E663BB" w:rsidRPr="000A288B" w:rsidRDefault="00E663BB" w:rsidP="00E663BB">
            <w:pPr>
              <w:widowControl w:val="0"/>
              <w:jc w:val="left"/>
              <w:rPr>
                <w:b/>
                <w:i/>
                <w:sz w:val="21"/>
                <w:szCs w:val="21"/>
              </w:rPr>
            </w:pPr>
            <w:proofErr w:type="spellStart"/>
            <w:r w:rsidRPr="000A288B">
              <w:rPr>
                <w:b/>
                <w:i/>
                <w:sz w:val="21"/>
                <w:szCs w:val="21"/>
              </w:rPr>
              <w:t>Harwe</w:t>
            </w:r>
            <w:proofErr w:type="spellEnd"/>
            <w:r w:rsidRPr="000A288B">
              <w:rPr>
                <w:b/>
                <w:i/>
                <w:sz w:val="21"/>
                <w:szCs w:val="21"/>
              </w:rPr>
              <w:t>!</w:t>
            </w:r>
          </w:p>
          <w:p w14:paraId="1B25E1B9" w14:textId="341BBA68" w:rsidR="00E663BB" w:rsidRPr="000A288B" w:rsidRDefault="00E663BB" w:rsidP="00E663BB">
            <w:pPr>
              <w:spacing w:after="120"/>
              <w:jc w:val="left"/>
              <w:rPr>
                <w:sz w:val="21"/>
                <w:szCs w:val="21"/>
              </w:rPr>
            </w:pPr>
            <w:r w:rsidRPr="000A288B">
              <w:rPr>
                <w:b/>
                <w:i/>
                <w:sz w:val="21"/>
                <w:szCs w:val="21"/>
              </w:rPr>
              <w:t>Za dva!</w:t>
            </w:r>
          </w:p>
        </w:tc>
        <w:tc>
          <w:tcPr>
            <w:tcW w:w="4742" w:type="dxa"/>
            <w:vAlign w:val="center"/>
          </w:tcPr>
          <w:p w14:paraId="17513753" w14:textId="26CB0A50" w:rsidR="00E663BB" w:rsidRPr="000A288B" w:rsidRDefault="00E663BB" w:rsidP="00E663BB">
            <w:pPr>
              <w:spacing w:after="120"/>
              <w:jc w:val="left"/>
              <w:rPr>
                <w:sz w:val="21"/>
                <w:szCs w:val="21"/>
              </w:rPr>
            </w:pPr>
            <w:r w:rsidRPr="000A288B">
              <w:rPr>
                <w:sz w:val="21"/>
                <w:szCs w:val="21"/>
              </w:rPr>
              <w:t>Použít při zásahu zbraní na blízko do trupu.</w:t>
            </w:r>
          </w:p>
        </w:tc>
      </w:tr>
      <w:tr w:rsidR="00AC2DA8" w14:paraId="61997931" w14:textId="77777777" w:rsidTr="00AC2DA8">
        <w:tc>
          <w:tcPr>
            <w:tcW w:w="911" w:type="dxa"/>
            <w:vMerge/>
            <w:vAlign w:val="center"/>
          </w:tcPr>
          <w:p w14:paraId="09CD2E12" w14:textId="77777777" w:rsidR="00E663BB" w:rsidRPr="000A288B" w:rsidRDefault="00E663BB" w:rsidP="00E663BB">
            <w:pPr>
              <w:spacing w:after="120"/>
              <w:rPr>
                <w:sz w:val="21"/>
                <w:szCs w:val="21"/>
              </w:rPr>
            </w:pPr>
          </w:p>
        </w:tc>
        <w:tc>
          <w:tcPr>
            <w:tcW w:w="822" w:type="dxa"/>
            <w:vMerge/>
            <w:vAlign w:val="center"/>
          </w:tcPr>
          <w:p w14:paraId="1F6D259C" w14:textId="77777777" w:rsidR="00E663BB" w:rsidRPr="000A288B" w:rsidRDefault="00E663BB" w:rsidP="00E663BB">
            <w:pPr>
              <w:spacing w:after="120"/>
              <w:rPr>
                <w:sz w:val="21"/>
                <w:szCs w:val="21"/>
              </w:rPr>
            </w:pPr>
          </w:p>
        </w:tc>
        <w:tc>
          <w:tcPr>
            <w:tcW w:w="1939" w:type="dxa"/>
            <w:vAlign w:val="center"/>
          </w:tcPr>
          <w:p w14:paraId="39488692" w14:textId="5657736E" w:rsidR="00E663BB" w:rsidRPr="000A288B" w:rsidRDefault="00E663BB" w:rsidP="00E663BB">
            <w:pPr>
              <w:spacing w:after="120"/>
              <w:jc w:val="left"/>
              <w:rPr>
                <w:sz w:val="21"/>
                <w:szCs w:val="21"/>
              </w:rPr>
            </w:pPr>
            <w:r w:rsidRPr="000A288B">
              <w:rPr>
                <w:sz w:val="21"/>
                <w:szCs w:val="21"/>
              </w:rPr>
              <w:t>Úhyb útoku</w:t>
            </w:r>
          </w:p>
        </w:tc>
        <w:tc>
          <w:tcPr>
            <w:tcW w:w="1213" w:type="dxa"/>
            <w:vAlign w:val="center"/>
          </w:tcPr>
          <w:p w14:paraId="73F43107" w14:textId="77777777" w:rsidR="00E663BB" w:rsidRPr="000A288B" w:rsidRDefault="00E663BB" w:rsidP="00E663BB">
            <w:pPr>
              <w:widowControl w:val="0"/>
              <w:jc w:val="left"/>
              <w:rPr>
                <w:i/>
                <w:sz w:val="21"/>
                <w:szCs w:val="21"/>
              </w:rPr>
            </w:pPr>
            <w:proofErr w:type="spellStart"/>
            <w:r w:rsidRPr="000A288B">
              <w:rPr>
                <w:b/>
                <w:i/>
                <w:sz w:val="21"/>
                <w:szCs w:val="21"/>
              </w:rPr>
              <w:t>Capanda</w:t>
            </w:r>
            <w:proofErr w:type="spellEnd"/>
            <w:r w:rsidRPr="000A288B">
              <w:rPr>
                <w:b/>
                <w:i/>
                <w:sz w:val="21"/>
                <w:szCs w:val="21"/>
              </w:rPr>
              <w:t>!</w:t>
            </w:r>
          </w:p>
          <w:p w14:paraId="2E5F7205" w14:textId="7A09D339" w:rsidR="00E663BB" w:rsidRPr="000A288B" w:rsidRDefault="00E663BB" w:rsidP="00E663BB">
            <w:pPr>
              <w:spacing w:after="120"/>
              <w:jc w:val="left"/>
              <w:rPr>
                <w:sz w:val="21"/>
                <w:szCs w:val="21"/>
              </w:rPr>
            </w:pPr>
            <w:r w:rsidRPr="000A288B">
              <w:rPr>
                <w:b/>
                <w:i/>
                <w:sz w:val="21"/>
                <w:szCs w:val="21"/>
              </w:rPr>
              <w:t>Cha!</w:t>
            </w:r>
          </w:p>
        </w:tc>
        <w:tc>
          <w:tcPr>
            <w:tcW w:w="4742" w:type="dxa"/>
            <w:vAlign w:val="center"/>
          </w:tcPr>
          <w:p w14:paraId="1EA601A2" w14:textId="57660C86" w:rsidR="00E663BB" w:rsidRPr="000A288B" w:rsidRDefault="00E663BB" w:rsidP="00E663BB">
            <w:pPr>
              <w:spacing w:after="120"/>
              <w:jc w:val="left"/>
              <w:rPr>
                <w:sz w:val="21"/>
                <w:szCs w:val="21"/>
              </w:rPr>
            </w:pPr>
            <w:r w:rsidRPr="000A288B">
              <w:rPr>
                <w:sz w:val="21"/>
                <w:szCs w:val="21"/>
              </w:rPr>
              <w:t>Když je hobit zasažen zbraní může udělat “kotoul” stranou (otočit se na zemi o 360°) a</w:t>
            </w:r>
            <w:r w:rsidR="00AC2DA8" w:rsidRPr="000A288B">
              <w:rPr>
                <w:sz w:val="21"/>
                <w:szCs w:val="21"/>
              </w:rPr>
              <w:t> </w:t>
            </w:r>
            <w:r w:rsidRPr="000A288B">
              <w:rPr>
                <w:sz w:val="21"/>
                <w:szCs w:val="21"/>
              </w:rPr>
              <w:t>odpovědět “Cha!”.</w:t>
            </w:r>
          </w:p>
        </w:tc>
      </w:tr>
      <w:tr w:rsidR="00AC2DA8" w14:paraId="11B8E9EB" w14:textId="77777777" w:rsidTr="00AC2DA8">
        <w:tc>
          <w:tcPr>
            <w:tcW w:w="911" w:type="dxa"/>
            <w:vAlign w:val="center"/>
          </w:tcPr>
          <w:p w14:paraId="7AF4C260" w14:textId="23E58A6E" w:rsidR="00E663BB" w:rsidRPr="000A288B" w:rsidRDefault="00E663BB" w:rsidP="00E663BB">
            <w:pPr>
              <w:spacing w:after="120"/>
              <w:rPr>
                <w:sz w:val="21"/>
                <w:szCs w:val="21"/>
              </w:rPr>
            </w:pPr>
            <w:r w:rsidRPr="000A288B">
              <w:rPr>
                <w:sz w:val="21"/>
                <w:szCs w:val="21"/>
              </w:rPr>
              <w:t>IV</w:t>
            </w:r>
          </w:p>
        </w:tc>
        <w:tc>
          <w:tcPr>
            <w:tcW w:w="822" w:type="dxa"/>
            <w:vAlign w:val="center"/>
          </w:tcPr>
          <w:p w14:paraId="1AD1C8ED" w14:textId="37FC5290" w:rsidR="00E663BB" w:rsidRPr="000A288B" w:rsidRDefault="00E663BB" w:rsidP="00E663BB">
            <w:pPr>
              <w:spacing w:after="120"/>
              <w:rPr>
                <w:sz w:val="21"/>
                <w:szCs w:val="21"/>
              </w:rPr>
            </w:pPr>
            <w:r w:rsidRPr="000A288B">
              <w:rPr>
                <w:sz w:val="21"/>
                <w:szCs w:val="21"/>
              </w:rPr>
              <w:t>3</w:t>
            </w:r>
          </w:p>
        </w:tc>
        <w:tc>
          <w:tcPr>
            <w:tcW w:w="1939" w:type="dxa"/>
            <w:vAlign w:val="center"/>
          </w:tcPr>
          <w:p w14:paraId="7D15DCDF" w14:textId="65F8256B" w:rsidR="00E663BB" w:rsidRPr="000A288B" w:rsidRDefault="00E663BB" w:rsidP="00E663BB">
            <w:pPr>
              <w:spacing w:after="120"/>
              <w:jc w:val="left"/>
              <w:rPr>
                <w:sz w:val="21"/>
                <w:szCs w:val="21"/>
              </w:rPr>
            </w:pPr>
            <w:r w:rsidRPr="000A288B">
              <w:rPr>
                <w:sz w:val="21"/>
                <w:szCs w:val="21"/>
              </w:rPr>
              <w:t>Probodnutí</w:t>
            </w:r>
          </w:p>
        </w:tc>
        <w:tc>
          <w:tcPr>
            <w:tcW w:w="1213" w:type="dxa"/>
            <w:vAlign w:val="center"/>
          </w:tcPr>
          <w:p w14:paraId="7BC0622B" w14:textId="77777777" w:rsidR="00E663BB" w:rsidRPr="000A288B" w:rsidRDefault="00E663BB" w:rsidP="00E663BB">
            <w:pPr>
              <w:widowControl w:val="0"/>
              <w:jc w:val="left"/>
              <w:rPr>
                <w:b/>
                <w:i/>
                <w:sz w:val="21"/>
                <w:szCs w:val="21"/>
              </w:rPr>
            </w:pPr>
            <w:proofErr w:type="spellStart"/>
            <w:r w:rsidRPr="000A288B">
              <w:rPr>
                <w:b/>
                <w:i/>
                <w:sz w:val="21"/>
                <w:szCs w:val="21"/>
              </w:rPr>
              <w:t>Tereva</w:t>
            </w:r>
            <w:proofErr w:type="spellEnd"/>
            <w:r w:rsidRPr="000A288B">
              <w:rPr>
                <w:b/>
                <w:i/>
                <w:sz w:val="21"/>
                <w:szCs w:val="21"/>
              </w:rPr>
              <w:t>!</w:t>
            </w:r>
          </w:p>
          <w:p w14:paraId="4AC760BB" w14:textId="1E8305D5" w:rsidR="00E663BB" w:rsidRPr="000A288B" w:rsidRDefault="00E663BB" w:rsidP="00E663BB">
            <w:pPr>
              <w:spacing w:after="120"/>
              <w:jc w:val="left"/>
              <w:rPr>
                <w:sz w:val="21"/>
                <w:szCs w:val="21"/>
              </w:rPr>
            </w:pPr>
            <w:r w:rsidRPr="000A288B">
              <w:rPr>
                <w:b/>
                <w:i/>
                <w:sz w:val="21"/>
                <w:szCs w:val="21"/>
              </w:rPr>
              <w:t>Za tři!</w:t>
            </w:r>
          </w:p>
        </w:tc>
        <w:tc>
          <w:tcPr>
            <w:tcW w:w="4742" w:type="dxa"/>
            <w:vAlign w:val="center"/>
          </w:tcPr>
          <w:p w14:paraId="5DD6BA60" w14:textId="238379BF" w:rsidR="00E663BB" w:rsidRPr="000A288B" w:rsidRDefault="00E663BB" w:rsidP="00E663BB">
            <w:pPr>
              <w:spacing w:after="120"/>
              <w:jc w:val="left"/>
              <w:rPr>
                <w:sz w:val="21"/>
                <w:szCs w:val="21"/>
              </w:rPr>
            </w:pPr>
            <w:r w:rsidRPr="000A288B">
              <w:rPr>
                <w:sz w:val="21"/>
                <w:szCs w:val="21"/>
              </w:rPr>
              <w:t>Podlý výpad zezadu přesně mezi lopatky. Použít zásahu zbraní do zad.</w:t>
            </w:r>
          </w:p>
        </w:tc>
      </w:tr>
      <w:tr w:rsidR="00AC2DA8" w14:paraId="4E53602F" w14:textId="77777777" w:rsidTr="00AC2DA8">
        <w:tc>
          <w:tcPr>
            <w:tcW w:w="911" w:type="dxa"/>
            <w:vAlign w:val="center"/>
          </w:tcPr>
          <w:p w14:paraId="7DF28534" w14:textId="05E2652A" w:rsidR="00E663BB" w:rsidRPr="000A288B" w:rsidRDefault="00E663BB" w:rsidP="00E663BB">
            <w:pPr>
              <w:spacing w:after="120"/>
              <w:rPr>
                <w:sz w:val="21"/>
                <w:szCs w:val="21"/>
              </w:rPr>
            </w:pPr>
            <w:r w:rsidRPr="000A288B">
              <w:rPr>
                <w:sz w:val="21"/>
                <w:szCs w:val="21"/>
              </w:rPr>
              <w:t>V</w:t>
            </w:r>
          </w:p>
        </w:tc>
        <w:tc>
          <w:tcPr>
            <w:tcW w:w="822" w:type="dxa"/>
            <w:vAlign w:val="center"/>
          </w:tcPr>
          <w:p w14:paraId="5BED1BDE" w14:textId="594FA864" w:rsidR="00E663BB" w:rsidRPr="000A288B" w:rsidRDefault="00E663BB" w:rsidP="00E663BB">
            <w:pPr>
              <w:spacing w:after="120"/>
              <w:rPr>
                <w:sz w:val="21"/>
                <w:szCs w:val="21"/>
              </w:rPr>
            </w:pPr>
            <w:r w:rsidRPr="000A288B">
              <w:rPr>
                <w:sz w:val="21"/>
                <w:szCs w:val="21"/>
              </w:rPr>
              <w:t>3</w:t>
            </w:r>
          </w:p>
        </w:tc>
        <w:tc>
          <w:tcPr>
            <w:tcW w:w="1939" w:type="dxa"/>
            <w:vAlign w:val="center"/>
          </w:tcPr>
          <w:p w14:paraId="3252F6C8" w14:textId="5FFBDDA4" w:rsidR="00E663BB" w:rsidRPr="000A288B" w:rsidRDefault="00E663BB" w:rsidP="00E663BB">
            <w:pPr>
              <w:spacing w:after="120"/>
              <w:jc w:val="left"/>
              <w:rPr>
                <w:sz w:val="21"/>
                <w:szCs w:val="21"/>
              </w:rPr>
            </w:pPr>
            <w:r w:rsidRPr="000A288B">
              <w:rPr>
                <w:sz w:val="21"/>
                <w:szCs w:val="21"/>
              </w:rPr>
              <w:t>Dávný přítel</w:t>
            </w:r>
          </w:p>
        </w:tc>
        <w:tc>
          <w:tcPr>
            <w:tcW w:w="1213" w:type="dxa"/>
            <w:vAlign w:val="center"/>
          </w:tcPr>
          <w:p w14:paraId="33D2160C" w14:textId="5C72CA32" w:rsidR="00E663BB" w:rsidRPr="000A288B" w:rsidRDefault="00E663BB" w:rsidP="00E663BB">
            <w:pPr>
              <w:spacing w:after="120"/>
              <w:jc w:val="left"/>
              <w:rPr>
                <w:sz w:val="21"/>
                <w:szCs w:val="21"/>
              </w:rPr>
            </w:pPr>
            <w:proofErr w:type="spellStart"/>
            <w:r w:rsidRPr="000A288B">
              <w:rPr>
                <w:b/>
                <w:i/>
                <w:sz w:val="21"/>
                <w:szCs w:val="21"/>
              </w:rPr>
              <w:t>Amundúr</w:t>
            </w:r>
            <w:proofErr w:type="spellEnd"/>
            <w:r w:rsidRPr="000A288B">
              <w:rPr>
                <w:b/>
                <w:i/>
                <w:sz w:val="21"/>
                <w:szCs w:val="21"/>
              </w:rPr>
              <w:t>!</w:t>
            </w:r>
          </w:p>
        </w:tc>
        <w:tc>
          <w:tcPr>
            <w:tcW w:w="4742" w:type="dxa"/>
            <w:vAlign w:val="center"/>
          </w:tcPr>
          <w:p w14:paraId="1DA49777" w14:textId="49AF4F6C" w:rsidR="00E663BB" w:rsidRPr="000A288B" w:rsidRDefault="00E663BB" w:rsidP="00E663BB">
            <w:pPr>
              <w:spacing w:after="120"/>
              <w:jc w:val="left"/>
              <w:rPr>
                <w:sz w:val="21"/>
                <w:szCs w:val="21"/>
              </w:rPr>
            </w:pPr>
            <w:r w:rsidRPr="000A288B">
              <w:rPr>
                <w:sz w:val="21"/>
                <w:szCs w:val="21"/>
              </w:rPr>
              <w:t xml:space="preserve">Hobit doširoka otevře náruč a zvoláním přiměje jednoho nepřítele přidat se na svou stranu na </w:t>
            </w:r>
            <w:r w:rsidR="00955722" w:rsidRPr="000A288B">
              <w:rPr>
                <w:sz w:val="21"/>
                <w:szCs w:val="21"/>
              </w:rPr>
              <w:t>30 s</w:t>
            </w:r>
            <w:r w:rsidRPr="000A288B">
              <w:rPr>
                <w:sz w:val="21"/>
                <w:szCs w:val="21"/>
              </w:rPr>
              <w:t xml:space="preserve">, nebo dokud na něj někdo ze spojenců </w:t>
            </w:r>
            <w:proofErr w:type="gramStart"/>
            <w:r w:rsidRPr="000A288B">
              <w:rPr>
                <w:sz w:val="21"/>
                <w:szCs w:val="21"/>
              </w:rPr>
              <w:t>nezaútočí</w:t>
            </w:r>
            <w:proofErr w:type="gramEnd"/>
            <w:r w:rsidRPr="000A288B">
              <w:rPr>
                <w:sz w:val="21"/>
                <w:szCs w:val="21"/>
              </w:rPr>
              <w:t>.</w:t>
            </w:r>
          </w:p>
        </w:tc>
      </w:tr>
    </w:tbl>
    <w:p w14:paraId="0CD73664" w14:textId="77777777" w:rsidR="000A288B" w:rsidRDefault="000A288B" w:rsidP="002F1E5C">
      <w:pPr>
        <w:spacing w:after="120"/>
        <w:rPr>
          <w:b/>
          <w:bCs/>
          <w:sz w:val="22"/>
        </w:rPr>
      </w:pPr>
    </w:p>
    <w:p w14:paraId="51ACCDC6" w14:textId="77777777" w:rsidR="000A288B" w:rsidRDefault="000A288B">
      <w:pPr>
        <w:spacing w:before="0" w:after="160" w:line="259" w:lineRule="auto"/>
        <w:jc w:val="left"/>
        <w:rPr>
          <w:b/>
          <w:bCs/>
          <w:sz w:val="22"/>
        </w:rPr>
      </w:pPr>
      <w:r>
        <w:rPr>
          <w:b/>
          <w:bCs/>
          <w:sz w:val="22"/>
        </w:rPr>
        <w:br w:type="page"/>
      </w:r>
    </w:p>
    <w:p w14:paraId="08E10AC5" w14:textId="374E4B55" w:rsidR="002F1E5C" w:rsidRPr="000A288B" w:rsidRDefault="002F1E5C" w:rsidP="002F1E5C">
      <w:pPr>
        <w:spacing w:after="120"/>
        <w:rPr>
          <w:b/>
          <w:bCs/>
          <w:sz w:val="22"/>
        </w:rPr>
      </w:pPr>
      <w:r w:rsidRPr="000A288B">
        <w:rPr>
          <w:b/>
          <w:bCs/>
          <w:sz w:val="22"/>
        </w:rPr>
        <w:lastRenderedPageBreak/>
        <w:t>Trpaslík</w:t>
      </w:r>
    </w:p>
    <w:tbl>
      <w:tblPr>
        <w:tblStyle w:val="Mkatabulky"/>
        <w:tblW w:w="0" w:type="auto"/>
        <w:tblLook w:val="04A0" w:firstRow="1" w:lastRow="0" w:firstColumn="1" w:lastColumn="0" w:noHBand="0" w:noVBand="1"/>
      </w:tblPr>
      <w:tblGrid>
        <w:gridCol w:w="994"/>
        <w:gridCol w:w="857"/>
        <w:gridCol w:w="1885"/>
        <w:gridCol w:w="1467"/>
        <w:gridCol w:w="4424"/>
      </w:tblGrid>
      <w:tr w:rsidR="000A288B" w14:paraId="10EDB77B" w14:textId="77777777" w:rsidTr="008E1F2D">
        <w:tc>
          <w:tcPr>
            <w:tcW w:w="911" w:type="dxa"/>
            <w:vAlign w:val="center"/>
          </w:tcPr>
          <w:p w14:paraId="37740AEA" w14:textId="308030B0" w:rsidR="000A288B" w:rsidRPr="000A288B" w:rsidRDefault="000A288B" w:rsidP="000A288B">
            <w:pPr>
              <w:spacing w:after="120"/>
              <w:jc w:val="center"/>
              <w:rPr>
                <w:sz w:val="21"/>
                <w:szCs w:val="21"/>
              </w:rPr>
            </w:pPr>
            <w:bookmarkStart w:id="4" w:name="_Hlk147735268"/>
            <w:r w:rsidRPr="00416E69">
              <w:rPr>
                <w:rFonts w:asciiTheme="minorHAnsi" w:hAnsiTheme="minorHAnsi"/>
              </w:rPr>
              <w:t>Úroveň</w:t>
            </w:r>
          </w:p>
        </w:tc>
        <w:tc>
          <w:tcPr>
            <w:tcW w:w="822" w:type="dxa"/>
            <w:vAlign w:val="center"/>
          </w:tcPr>
          <w:p w14:paraId="79D38B92" w14:textId="4F8C3EAA" w:rsidR="000A288B" w:rsidRPr="000A288B" w:rsidRDefault="000A288B" w:rsidP="000A288B">
            <w:pPr>
              <w:spacing w:after="120"/>
              <w:jc w:val="center"/>
              <w:rPr>
                <w:sz w:val="21"/>
                <w:szCs w:val="21"/>
              </w:rPr>
            </w:pPr>
            <w:r w:rsidRPr="00416E69">
              <w:rPr>
                <w:rFonts w:asciiTheme="minorHAnsi" w:hAnsiTheme="minorHAnsi"/>
              </w:rPr>
              <w:t>Životy</w:t>
            </w:r>
          </w:p>
        </w:tc>
        <w:tc>
          <w:tcPr>
            <w:tcW w:w="1939" w:type="dxa"/>
            <w:vAlign w:val="center"/>
          </w:tcPr>
          <w:p w14:paraId="439E54B4" w14:textId="6C4131DA" w:rsidR="000A288B" w:rsidRPr="000A288B" w:rsidRDefault="000A288B" w:rsidP="000A288B">
            <w:pPr>
              <w:spacing w:after="120"/>
              <w:jc w:val="center"/>
              <w:rPr>
                <w:sz w:val="21"/>
                <w:szCs w:val="21"/>
              </w:rPr>
            </w:pPr>
            <w:r w:rsidRPr="00416E69">
              <w:rPr>
                <w:rFonts w:asciiTheme="minorHAnsi" w:hAnsiTheme="minorHAnsi"/>
              </w:rPr>
              <w:t>Schopnost</w:t>
            </w:r>
          </w:p>
        </w:tc>
        <w:tc>
          <w:tcPr>
            <w:tcW w:w="1213" w:type="dxa"/>
            <w:vAlign w:val="center"/>
          </w:tcPr>
          <w:p w14:paraId="2C245030" w14:textId="6E135999" w:rsidR="000A288B" w:rsidRPr="000A288B" w:rsidRDefault="000A288B" w:rsidP="000A288B">
            <w:pPr>
              <w:spacing w:after="120"/>
              <w:jc w:val="center"/>
              <w:rPr>
                <w:sz w:val="21"/>
                <w:szCs w:val="21"/>
              </w:rPr>
            </w:pPr>
            <w:r w:rsidRPr="00416E69">
              <w:rPr>
                <w:rFonts w:asciiTheme="minorHAnsi" w:hAnsiTheme="minorHAnsi"/>
              </w:rPr>
              <w:t>Slovo</w:t>
            </w:r>
          </w:p>
        </w:tc>
        <w:tc>
          <w:tcPr>
            <w:tcW w:w="4742" w:type="dxa"/>
            <w:vAlign w:val="center"/>
          </w:tcPr>
          <w:p w14:paraId="08251044" w14:textId="65D3B2CD" w:rsidR="000A288B" w:rsidRPr="000A288B" w:rsidRDefault="000A288B" w:rsidP="000A288B">
            <w:pPr>
              <w:spacing w:after="120"/>
              <w:jc w:val="center"/>
              <w:rPr>
                <w:sz w:val="21"/>
                <w:szCs w:val="21"/>
              </w:rPr>
            </w:pPr>
            <w:r w:rsidRPr="00416E69">
              <w:rPr>
                <w:rFonts w:asciiTheme="minorHAnsi" w:hAnsiTheme="minorHAnsi"/>
              </w:rPr>
              <w:t>Efekt</w:t>
            </w:r>
          </w:p>
        </w:tc>
      </w:tr>
      <w:tr w:rsidR="000A288B" w14:paraId="60E60788" w14:textId="77777777" w:rsidTr="008E1F2D">
        <w:tc>
          <w:tcPr>
            <w:tcW w:w="911" w:type="dxa"/>
            <w:vMerge w:val="restart"/>
            <w:vAlign w:val="center"/>
          </w:tcPr>
          <w:p w14:paraId="0AA494B2" w14:textId="005E7687" w:rsidR="000A288B" w:rsidRPr="000A288B" w:rsidRDefault="000A288B" w:rsidP="000A288B">
            <w:pPr>
              <w:spacing w:after="120"/>
              <w:rPr>
                <w:sz w:val="21"/>
                <w:szCs w:val="21"/>
              </w:rPr>
            </w:pPr>
            <w:r w:rsidRPr="000A288B">
              <w:rPr>
                <w:sz w:val="21"/>
                <w:szCs w:val="21"/>
              </w:rPr>
              <w:t>I</w:t>
            </w:r>
          </w:p>
        </w:tc>
        <w:tc>
          <w:tcPr>
            <w:tcW w:w="822" w:type="dxa"/>
            <w:vMerge w:val="restart"/>
            <w:vAlign w:val="center"/>
          </w:tcPr>
          <w:p w14:paraId="66E92E2E" w14:textId="6A2FA1F0" w:rsidR="000A288B" w:rsidRPr="000A288B" w:rsidRDefault="000A288B" w:rsidP="000A288B">
            <w:pPr>
              <w:spacing w:after="120"/>
              <w:rPr>
                <w:sz w:val="21"/>
                <w:szCs w:val="21"/>
              </w:rPr>
            </w:pPr>
            <w:r w:rsidRPr="000A288B">
              <w:rPr>
                <w:sz w:val="21"/>
                <w:szCs w:val="21"/>
              </w:rPr>
              <w:t>3</w:t>
            </w:r>
          </w:p>
        </w:tc>
        <w:tc>
          <w:tcPr>
            <w:tcW w:w="1939" w:type="dxa"/>
            <w:vAlign w:val="center"/>
          </w:tcPr>
          <w:p w14:paraId="1A9D796C" w14:textId="64D2A00A" w:rsidR="000A288B" w:rsidRPr="000A288B" w:rsidRDefault="000A288B" w:rsidP="000A288B">
            <w:pPr>
              <w:spacing w:after="120"/>
              <w:jc w:val="left"/>
              <w:rPr>
                <w:sz w:val="21"/>
                <w:szCs w:val="21"/>
              </w:rPr>
            </w:pPr>
            <w:r w:rsidRPr="000A288B">
              <w:rPr>
                <w:sz w:val="21"/>
                <w:szCs w:val="21"/>
              </w:rPr>
              <w:t>Těžkooděnec</w:t>
            </w:r>
          </w:p>
        </w:tc>
        <w:tc>
          <w:tcPr>
            <w:tcW w:w="1213" w:type="dxa"/>
            <w:vAlign w:val="center"/>
          </w:tcPr>
          <w:p w14:paraId="2647EE7D" w14:textId="1B5E195F" w:rsidR="000A288B" w:rsidRPr="000A288B" w:rsidRDefault="000A288B" w:rsidP="000A288B">
            <w:pPr>
              <w:spacing w:after="120"/>
              <w:jc w:val="left"/>
              <w:rPr>
                <w:sz w:val="21"/>
                <w:szCs w:val="21"/>
              </w:rPr>
            </w:pPr>
            <w:r w:rsidRPr="000A288B">
              <w:rPr>
                <w:b/>
                <w:sz w:val="21"/>
                <w:szCs w:val="21"/>
              </w:rPr>
              <w:t>-</w:t>
            </w:r>
          </w:p>
        </w:tc>
        <w:tc>
          <w:tcPr>
            <w:tcW w:w="4742" w:type="dxa"/>
            <w:vAlign w:val="center"/>
          </w:tcPr>
          <w:p w14:paraId="30950B7A" w14:textId="11981AE5" w:rsidR="000A288B" w:rsidRPr="000A288B" w:rsidRDefault="000A288B" w:rsidP="000A288B">
            <w:pPr>
              <w:spacing w:after="120"/>
              <w:jc w:val="left"/>
              <w:rPr>
                <w:sz w:val="21"/>
                <w:szCs w:val="21"/>
              </w:rPr>
            </w:pPr>
            <w:r w:rsidRPr="000A288B">
              <w:rPr>
                <w:sz w:val="21"/>
                <w:szCs w:val="21"/>
              </w:rPr>
              <w:t>Trpaslík umí používat sekeru a štít.</w:t>
            </w:r>
          </w:p>
        </w:tc>
      </w:tr>
      <w:tr w:rsidR="000A288B" w14:paraId="191E30A1" w14:textId="77777777" w:rsidTr="008E1F2D">
        <w:tc>
          <w:tcPr>
            <w:tcW w:w="911" w:type="dxa"/>
            <w:vMerge/>
            <w:vAlign w:val="center"/>
          </w:tcPr>
          <w:p w14:paraId="73BBDFCB" w14:textId="77777777" w:rsidR="000A288B" w:rsidRPr="000A288B" w:rsidRDefault="000A288B" w:rsidP="000A288B">
            <w:pPr>
              <w:spacing w:after="120"/>
              <w:rPr>
                <w:sz w:val="21"/>
                <w:szCs w:val="21"/>
              </w:rPr>
            </w:pPr>
          </w:p>
        </w:tc>
        <w:tc>
          <w:tcPr>
            <w:tcW w:w="822" w:type="dxa"/>
            <w:vMerge/>
            <w:vAlign w:val="center"/>
          </w:tcPr>
          <w:p w14:paraId="09856476" w14:textId="77777777" w:rsidR="000A288B" w:rsidRPr="000A288B" w:rsidRDefault="000A288B" w:rsidP="000A288B">
            <w:pPr>
              <w:spacing w:after="120"/>
              <w:rPr>
                <w:sz w:val="21"/>
                <w:szCs w:val="21"/>
              </w:rPr>
            </w:pPr>
          </w:p>
        </w:tc>
        <w:tc>
          <w:tcPr>
            <w:tcW w:w="1939" w:type="dxa"/>
            <w:vAlign w:val="center"/>
          </w:tcPr>
          <w:p w14:paraId="5D6BC421" w14:textId="764C1CFB" w:rsidR="000A288B" w:rsidRPr="000A288B" w:rsidRDefault="000A288B" w:rsidP="000A288B">
            <w:pPr>
              <w:spacing w:after="120"/>
              <w:jc w:val="left"/>
              <w:rPr>
                <w:sz w:val="21"/>
                <w:szCs w:val="21"/>
              </w:rPr>
            </w:pPr>
            <w:r w:rsidRPr="000A288B">
              <w:rPr>
                <w:sz w:val="21"/>
                <w:szCs w:val="21"/>
              </w:rPr>
              <w:t>Provokace</w:t>
            </w:r>
          </w:p>
        </w:tc>
        <w:tc>
          <w:tcPr>
            <w:tcW w:w="1213" w:type="dxa"/>
            <w:vAlign w:val="center"/>
          </w:tcPr>
          <w:p w14:paraId="0A5007D9" w14:textId="75EA3054" w:rsidR="000A288B" w:rsidRPr="000A288B" w:rsidRDefault="000A288B" w:rsidP="000A288B">
            <w:pPr>
              <w:spacing w:after="120"/>
              <w:jc w:val="left"/>
              <w:rPr>
                <w:sz w:val="21"/>
                <w:szCs w:val="21"/>
              </w:rPr>
            </w:pPr>
            <w:proofErr w:type="spellStart"/>
            <w:r w:rsidRPr="000A288B">
              <w:rPr>
                <w:b/>
                <w:i/>
                <w:sz w:val="21"/>
                <w:szCs w:val="21"/>
                <w:highlight w:val="white"/>
              </w:rPr>
              <w:t>Yamurmâ</w:t>
            </w:r>
            <w:proofErr w:type="spellEnd"/>
            <w:r w:rsidRPr="000A288B">
              <w:rPr>
                <w:b/>
                <w:i/>
                <w:sz w:val="21"/>
                <w:szCs w:val="21"/>
              </w:rPr>
              <w:t>!</w:t>
            </w:r>
          </w:p>
        </w:tc>
        <w:tc>
          <w:tcPr>
            <w:tcW w:w="4742" w:type="dxa"/>
            <w:vAlign w:val="center"/>
          </w:tcPr>
          <w:p w14:paraId="3B49CBDA" w14:textId="0B0D26E6" w:rsidR="000A288B" w:rsidRPr="000A288B" w:rsidRDefault="000A288B" w:rsidP="000A288B">
            <w:pPr>
              <w:spacing w:after="120"/>
              <w:jc w:val="left"/>
              <w:rPr>
                <w:sz w:val="21"/>
                <w:szCs w:val="21"/>
              </w:rPr>
            </w:pPr>
            <w:r w:rsidRPr="000A288B">
              <w:rPr>
                <w:sz w:val="21"/>
                <w:szCs w:val="21"/>
              </w:rPr>
              <w:t>Trpaslík ukáže zbraní na protivníka, pokřikem upoutá jeho pozornost a donutí ho zaútočit. Touto mocnou schopností dokáže zkušený trpaslík zachránit život spolubojovníkovi nebo udržet taktické rozestavení na bojišti.</w:t>
            </w:r>
          </w:p>
        </w:tc>
      </w:tr>
      <w:tr w:rsidR="000A288B" w14:paraId="451175EE" w14:textId="77777777" w:rsidTr="008E1F2D">
        <w:tc>
          <w:tcPr>
            <w:tcW w:w="911" w:type="dxa"/>
            <w:vMerge w:val="restart"/>
            <w:vAlign w:val="center"/>
          </w:tcPr>
          <w:p w14:paraId="363C6070" w14:textId="3B43736D" w:rsidR="000A288B" w:rsidRPr="000A288B" w:rsidRDefault="000A288B" w:rsidP="000A288B">
            <w:pPr>
              <w:spacing w:after="120"/>
              <w:rPr>
                <w:sz w:val="21"/>
                <w:szCs w:val="21"/>
              </w:rPr>
            </w:pPr>
            <w:r w:rsidRPr="000A288B">
              <w:rPr>
                <w:sz w:val="21"/>
                <w:szCs w:val="21"/>
              </w:rPr>
              <w:t>II</w:t>
            </w:r>
          </w:p>
        </w:tc>
        <w:tc>
          <w:tcPr>
            <w:tcW w:w="822" w:type="dxa"/>
            <w:vMerge w:val="restart"/>
            <w:vAlign w:val="center"/>
          </w:tcPr>
          <w:p w14:paraId="454C7B42" w14:textId="6C45C492" w:rsidR="000A288B" w:rsidRPr="000A288B" w:rsidRDefault="000A288B" w:rsidP="000A288B">
            <w:pPr>
              <w:spacing w:after="120"/>
              <w:rPr>
                <w:sz w:val="21"/>
                <w:szCs w:val="21"/>
              </w:rPr>
            </w:pPr>
            <w:r w:rsidRPr="000A288B">
              <w:rPr>
                <w:sz w:val="21"/>
                <w:szCs w:val="21"/>
              </w:rPr>
              <w:t>3</w:t>
            </w:r>
          </w:p>
        </w:tc>
        <w:tc>
          <w:tcPr>
            <w:tcW w:w="1939" w:type="dxa"/>
            <w:vAlign w:val="center"/>
          </w:tcPr>
          <w:p w14:paraId="784F9479" w14:textId="62107AF6" w:rsidR="000A288B" w:rsidRPr="000A288B" w:rsidRDefault="000A288B" w:rsidP="000A288B">
            <w:pPr>
              <w:spacing w:after="120"/>
              <w:jc w:val="left"/>
              <w:rPr>
                <w:sz w:val="21"/>
                <w:szCs w:val="21"/>
              </w:rPr>
            </w:pPr>
            <w:r w:rsidRPr="000A288B">
              <w:rPr>
                <w:sz w:val="21"/>
                <w:szCs w:val="21"/>
              </w:rPr>
              <w:t>Obraný postoj</w:t>
            </w:r>
          </w:p>
        </w:tc>
        <w:tc>
          <w:tcPr>
            <w:tcW w:w="1213" w:type="dxa"/>
            <w:vAlign w:val="center"/>
          </w:tcPr>
          <w:p w14:paraId="1FFFDC92" w14:textId="0C082B2A" w:rsidR="000A288B" w:rsidRPr="000A288B" w:rsidRDefault="000A288B" w:rsidP="000A288B">
            <w:pPr>
              <w:spacing w:after="120"/>
              <w:jc w:val="left"/>
              <w:rPr>
                <w:sz w:val="21"/>
                <w:szCs w:val="21"/>
              </w:rPr>
            </w:pPr>
            <w:proofErr w:type="spellStart"/>
            <w:r w:rsidRPr="000A288B">
              <w:rPr>
                <w:b/>
                <w:i/>
                <w:sz w:val="21"/>
                <w:szCs w:val="21"/>
                <w:shd w:val="clear" w:color="auto" w:fill="F8F9FA"/>
              </w:rPr>
              <w:t>Baruk</w:t>
            </w:r>
            <w:proofErr w:type="spellEnd"/>
            <w:r w:rsidRPr="000A288B">
              <w:rPr>
                <w:b/>
                <w:i/>
                <w:sz w:val="21"/>
                <w:szCs w:val="21"/>
                <w:shd w:val="clear" w:color="auto" w:fill="F8F9FA"/>
              </w:rPr>
              <w:t xml:space="preserve"> </w:t>
            </w:r>
            <w:proofErr w:type="spellStart"/>
            <w:r w:rsidRPr="000A288B">
              <w:rPr>
                <w:b/>
                <w:i/>
                <w:sz w:val="21"/>
                <w:szCs w:val="21"/>
                <w:shd w:val="clear" w:color="auto" w:fill="F8F9FA"/>
              </w:rPr>
              <w:t>Khazâd</w:t>
            </w:r>
            <w:proofErr w:type="spellEnd"/>
            <w:r w:rsidRPr="000A288B">
              <w:rPr>
                <w:b/>
                <w:i/>
                <w:sz w:val="21"/>
                <w:szCs w:val="21"/>
              </w:rPr>
              <w:t>!</w:t>
            </w:r>
          </w:p>
        </w:tc>
        <w:tc>
          <w:tcPr>
            <w:tcW w:w="4742" w:type="dxa"/>
            <w:vAlign w:val="center"/>
          </w:tcPr>
          <w:p w14:paraId="35BD9532" w14:textId="7A365A33" w:rsidR="000A288B" w:rsidRPr="000A288B" w:rsidRDefault="000A288B" w:rsidP="000A288B">
            <w:pPr>
              <w:spacing w:after="120"/>
              <w:jc w:val="left"/>
              <w:rPr>
                <w:sz w:val="21"/>
                <w:szCs w:val="21"/>
              </w:rPr>
            </w:pPr>
            <w:r w:rsidRPr="000A288B">
              <w:rPr>
                <w:sz w:val="21"/>
                <w:szCs w:val="21"/>
              </w:rPr>
              <w:t>Trpaslík zůstane jednou nohou na místě a</w:t>
            </w:r>
            <w:r>
              <w:rPr>
                <w:sz w:val="21"/>
                <w:szCs w:val="21"/>
              </w:rPr>
              <w:t> </w:t>
            </w:r>
            <w:r w:rsidRPr="000A288B">
              <w:rPr>
                <w:sz w:val="21"/>
                <w:szCs w:val="21"/>
              </w:rPr>
              <w:t>dokud ji nezvedne je zasažitelný pouze do trupu.</w:t>
            </w:r>
          </w:p>
        </w:tc>
      </w:tr>
      <w:tr w:rsidR="000A288B" w14:paraId="100AE304" w14:textId="77777777" w:rsidTr="008E1F2D">
        <w:tc>
          <w:tcPr>
            <w:tcW w:w="911" w:type="dxa"/>
            <w:vMerge/>
            <w:vAlign w:val="center"/>
          </w:tcPr>
          <w:p w14:paraId="49E61256" w14:textId="77777777" w:rsidR="000A288B" w:rsidRPr="000A288B" w:rsidRDefault="000A288B" w:rsidP="000A288B">
            <w:pPr>
              <w:spacing w:after="120"/>
              <w:rPr>
                <w:sz w:val="21"/>
                <w:szCs w:val="21"/>
              </w:rPr>
            </w:pPr>
          </w:p>
        </w:tc>
        <w:tc>
          <w:tcPr>
            <w:tcW w:w="822" w:type="dxa"/>
            <w:vMerge/>
            <w:vAlign w:val="center"/>
          </w:tcPr>
          <w:p w14:paraId="1A5A5625" w14:textId="77777777" w:rsidR="000A288B" w:rsidRPr="000A288B" w:rsidRDefault="000A288B" w:rsidP="000A288B">
            <w:pPr>
              <w:spacing w:after="120"/>
              <w:rPr>
                <w:sz w:val="21"/>
                <w:szCs w:val="21"/>
              </w:rPr>
            </w:pPr>
          </w:p>
        </w:tc>
        <w:tc>
          <w:tcPr>
            <w:tcW w:w="1939" w:type="dxa"/>
            <w:vAlign w:val="center"/>
          </w:tcPr>
          <w:p w14:paraId="16A7884F" w14:textId="4EB2DE69" w:rsidR="000A288B" w:rsidRPr="000A288B" w:rsidRDefault="000A288B" w:rsidP="000A288B">
            <w:pPr>
              <w:spacing w:after="120"/>
              <w:jc w:val="left"/>
              <w:rPr>
                <w:sz w:val="21"/>
                <w:szCs w:val="21"/>
              </w:rPr>
            </w:pPr>
            <w:r w:rsidRPr="000A288B">
              <w:rPr>
                <w:sz w:val="21"/>
                <w:szCs w:val="21"/>
              </w:rPr>
              <w:t>Zastrašení</w:t>
            </w:r>
          </w:p>
        </w:tc>
        <w:tc>
          <w:tcPr>
            <w:tcW w:w="1213" w:type="dxa"/>
            <w:vAlign w:val="center"/>
          </w:tcPr>
          <w:p w14:paraId="34250163" w14:textId="2CD5468C" w:rsidR="000A288B" w:rsidRPr="000A288B" w:rsidRDefault="000A288B" w:rsidP="000A288B">
            <w:pPr>
              <w:spacing w:after="120"/>
              <w:jc w:val="left"/>
              <w:rPr>
                <w:sz w:val="21"/>
                <w:szCs w:val="21"/>
              </w:rPr>
            </w:pPr>
            <w:proofErr w:type="spellStart"/>
            <w:r w:rsidRPr="000A288B">
              <w:rPr>
                <w:b/>
                <w:i/>
                <w:sz w:val="21"/>
                <w:szCs w:val="21"/>
                <w:shd w:val="clear" w:color="auto" w:fill="F8F9FA"/>
              </w:rPr>
              <w:t>Khazâd</w:t>
            </w:r>
            <w:proofErr w:type="spellEnd"/>
            <w:r w:rsidRPr="000A288B">
              <w:rPr>
                <w:b/>
                <w:i/>
                <w:sz w:val="21"/>
                <w:szCs w:val="21"/>
                <w:shd w:val="clear" w:color="auto" w:fill="F8F9FA"/>
              </w:rPr>
              <w:t xml:space="preserve"> </w:t>
            </w:r>
            <w:proofErr w:type="spellStart"/>
            <w:r w:rsidRPr="000A288B">
              <w:rPr>
                <w:b/>
                <w:i/>
                <w:sz w:val="21"/>
                <w:szCs w:val="21"/>
                <w:shd w:val="clear" w:color="auto" w:fill="F8F9FA"/>
              </w:rPr>
              <w:t>ai-mênu</w:t>
            </w:r>
            <w:proofErr w:type="spellEnd"/>
            <w:r w:rsidRPr="000A288B">
              <w:rPr>
                <w:b/>
                <w:i/>
                <w:sz w:val="21"/>
                <w:szCs w:val="21"/>
              </w:rPr>
              <w:t>!</w:t>
            </w:r>
          </w:p>
        </w:tc>
        <w:tc>
          <w:tcPr>
            <w:tcW w:w="4742" w:type="dxa"/>
            <w:vAlign w:val="center"/>
          </w:tcPr>
          <w:p w14:paraId="0AB2FFC5" w14:textId="3A7B93FF" w:rsidR="000A288B" w:rsidRPr="000A288B" w:rsidRDefault="000A288B" w:rsidP="000A288B">
            <w:pPr>
              <w:spacing w:after="120"/>
              <w:jc w:val="left"/>
              <w:rPr>
                <w:sz w:val="21"/>
                <w:szCs w:val="21"/>
              </w:rPr>
            </w:pPr>
            <w:r w:rsidRPr="000A288B">
              <w:rPr>
                <w:sz w:val="21"/>
                <w:szCs w:val="21"/>
              </w:rPr>
              <w:t>Trpaslík ukáže zbraní na protivníka a</w:t>
            </w:r>
            <w:r>
              <w:rPr>
                <w:sz w:val="21"/>
                <w:szCs w:val="21"/>
              </w:rPr>
              <w:t> </w:t>
            </w:r>
            <w:r w:rsidRPr="000A288B">
              <w:rPr>
                <w:sz w:val="21"/>
                <w:szCs w:val="21"/>
              </w:rPr>
              <w:t>divokým pokřikem jej zažene o dvacet kroků zpět.</w:t>
            </w:r>
          </w:p>
        </w:tc>
      </w:tr>
      <w:tr w:rsidR="000A288B" w14:paraId="11ED7129" w14:textId="77777777" w:rsidTr="008E1F2D">
        <w:tc>
          <w:tcPr>
            <w:tcW w:w="911" w:type="dxa"/>
            <w:vMerge w:val="restart"/>
            <w:vAlign w:val="center"/>
          </w:tcPr>
          <w:p w14:paraId="0CB3B7A5" w14:textId="24E6D8FD" w:rsidR="000A288B" w:rsidRPr="000A288B" w:rsidRDefault="000A288B" w:rsidP="000A288B">
            <w:pPr>
              <w:spacing w:after="120"/>
              <w:rPr>
                <w:sz w:val="21"/>
                <w:szCs w:val="21"/>
              </w:rPr>
            </w:pPr>
            <w:r w:rsidRPr="000A288B">
              <w:rPr>
                <w:sz w:val="21"/>
                <w:szCs w:val="21"/>
              </w:rPr>
              <w:t>III</w:t>
            </w:r>
          </w:p>
        </w:tc>
        <w:tc>
          <w:tcPr>
            <w:tcW w:w="822" w:type="dxa"/>
            <w:vMerge w:val="restart"/>
            <w:vAlign w:val="center"/>
          </w:tcPr>
          <w:p w14:paraId="6598E857" w14:textId="1044B477" w:rsidR="000A288B" w:rsidRPr="000A288B" w:rsidRDefault="000A288B" w:rsidP="000A288B">
            <w:pPr>
              <w:spacing w:after="120"/>
              <w:rPr>
                <w:sz w:val="21"/>
                <w:szCs w:val="21"/>
              </w:rPr>
            </w:pPr>
            <w:r w:rsidRPr="000A288B">
              <w:rPr>
                <w:sz w:val="21"/>
                <w:szCs w:val="21"/>
              </w:rPr>
              <w:t>4</w:t>
            </w:r>
          </w:p>
        </w:tc>
        <w:tc>
          <w:tcPr>
            <w:tcW w:w="1939" w:type="dxa"/>
            <w:vAlign w:val="center"/>
          </w:tcPr>
          <w:p w14:paraId="361642AC" w14:textId="7B8E2638" w:rsidR="000A288B" w:rsidRPr="000A288B" w:rsidRDefault="000A288B" w:rsidP="000A288B">
            <w:pPr>
              <w:spacing w:after="120"/>
              <w:jc w:val="left"/>
              <w:rPr>
                <w:sz w:val="21"/>
                <w:szCs w:val="21"/>
              </w:rPr>
            </w:pPr>
            <w:r w:rsidRPr="000A288B">
              <w:rPr>
                <w:sz w:val="21"/>
                <w:szCs w:val="21"/>
              </w:rPr>
              <w:t>Pokrevní pout</w:t>
            </w:r>
            <w:r w:rsidR="00955722">
              <w:rPr>
                <w:sz w:val="21"/>
                <w:szCs w:val="21"/>
              </w:rPr>
              <w:t>o</w:t>
            </w:r>
          </w:p>
        </w:tc>
        <w:tc>
          <w:tcPr>
            <w:tcW w:w="1213" w:type="dxa"/>
            <w:vAlign w:val="center"/>
          </w:tcPr>
          <w:p w14:paraId="58A20D7C" w14:textId="53723B10" w:rsidR="000A288B" w:rsidRPr="000A288B" w:rsidRDefault="000A288B" w:rsidP="000A288B">
            <w:pPr>
              <w:spacing w:after="120"/>
              <w:jc w:val="left"/>
              <w:rPr>
                <w:sz w:val="21"/>
                <w:szCs w:val="21"/>
              </w:rPr>
            </w:pPr>
            <w:proofErr w:type="spellStart"/>
            <w:r w:rsidRPr="000A288B">
              <w:rPr>
                <w:b/>
                <w:i/>
                <w:sz w:val="21"/>
                <w:szCs w:val="21"/>
                <w:highlight w:val="white"/>
              </w:rPr>
              <w:t>Yadi</w:t>
            </w:r>
            <w:proofErr w:type="spellEnd"/>
            <w:r w:rsidRPr="000A288B">
              <w:rPr>
                <w:b/>
                <w:i/>
                <w:sz w:val="21"/>
                <w:szCs w:val="21"/>
              </w:rPr>
              <w:t>! (Au!)</w:t>
            </w:r>
          </w:p>
        </w:tc>
        <w:tc>
          <w:tcPr>
            <w:tcW w:w="4742" w:type="dxa"/>
            <w:vAlign w:val="center"/>
          </w:tcPr>
          <w:p w14:paraId="5BEC43AF" w14:textId="1123DB89" w:rsidR="000A288B" w:rsidRPr="000A288B" w:rsidRDefault="000A288B" w:rsidP="000A288B">
            <w:pPr>
              <w:spacing w:after="120"/>
              <w:jc w:val="left"/>
              <w:rPr>
                <w:sz w:val="21"/>
                <w:szCs w:val="21"/>
              </w:rPr>
            </w:pPr>
            <w:r w:rsidRPr="000A288B">
              <w:rPr>
                <w:sz w:val="21"/>
                <w:szCs w:val="21"/>
              </w:rPr>
              <w:t>Trpaslík může darovat jeden ze svých životů spolubojovníkovi. Sám tak jeden ztratí.</w:t>
            </w:r>
          </w:p>
        </w:tc>
      </w:tr>
      <w:tr w:rsidR="000A288B" w14:paraId="311545BD" w14:textId="77777777" w:rsidTr="008E1F2D">
        <w:tc>
          <w:tcPr>
            <w:tcW w:w="911" w:type="dxa"/>
            <w:vMerge/>
            <w:vAlign w:val="center"/>
          </w:tcPr>
          <w:p w14:paraId="5D1AEA8A" w14:textId="77777777" w:rsidR="000A288B" w:rsidRPr="000A288B" w:rsidRDefault="000A288B" w:rsidP="000A288B">
            <w:pPr>
              <w:spacing w:after="120"/>
              <w:rPr>
                <w:sz w:val="21"/>
                <w:szCs w:val="21"/>
              </w:rPr>
            </w:pPr>
          </w:p>
        </w:tc>
        <w:tc>
          <w:tcPr>
            <w:tcW w:w="822" w:type="dxa"/>
            <w:vMerge/>
            <w:vAlign w:val="center"/>
          </w:tcPr>
          <w:p w14:paraId="6CA49642" w14:textId="77777777" w:rsidR="000A288B" w:rsidRPr="000A288B" w:rsidRDefault="000A288B" w:rsidP="000A288B">
            <w:pPr>
              <w:spacing w:after="120"/>
              <w:rPr>
                <w:sz w:val="21"/>
                <w:szCs w:val="21"/>
              </w:rPr>
            </w:pPr>
          </w:p>
        </w:tc>
        <w:tc>
          <w:tcPr>
            <w:tcW w:w="1939" w:type="dxa"/>
            <w:vAlign w:val="center"/>
          </w:tcPr>
          <w:p w14:paraId="012551EC" w14:textId="3770282E" w:rsidR="000A288B" w:rsidRPr="000A288B" w:rsidRDefault="000A288B" w:rsidP="000A288B">
            <w:pPr>
              <w:spacing w:after="120"/>
              <w:jc w:val="left"/>
              <w:rPr>
                <w:sz w:val="21"/>
                <w:szCs w:val="21"/>
              </w:rPr>
            </w:pPr>
            <w:r w:rsidRPr="000A288B">
              <w:rPr>
                <w:sz w:val="21"/>
                <w:szCs w:val="21"/>
              </w:rPr>
              <w:t>Kritický zásah</w:t>
            </w:r>
          </w:p>
        </w:tc>
        <w:tc>
          <w:tcPr>
            <w:tcW w:w="1213" w:type="dxa"/>
            <w:vAlign w:val="center"/>
          </w:tcPr>
          <w:p w14:paraId="0C13A128" w14:textId="77777777" w:rsidR="000A288B" w:rsidRPr="000A288B" w:rsidRDefault="000A288B" w:rsidP="000A288B">
            <w:pPr>
              <w:widowControl w:val="0"/>
              <w:rPr>
                <w:b/>
                <w:i/>
                <w:sz w:val="21"/>
                <w:szCs w:val="21"/>
              </w:rPr>
            </w:pPr>
            <w:proofErr w:type="spellStart"/>
            <w:r w:rsidRPr="000A288B">
              <w:rPr>
                <w:b/>
                <w:i/>
                <w:sz w:val="21"/>
                <w:szCs w:val="21"/>
                <w:highlight w:val="white"/>
              </w:rPr>
              <w:t>Gelsârê</w:t>
            </w:r>
            <w:proofErr w:type="spellEnd"/>
            <w:r w:rsidRPr="000A288B">
              <w:rPr>
                <w:b/>
                <w:i/>
                <w:sz w:val="21"/>
                <w:szCs w:val="21"/>
              </w:rPr>
              <w:t>!</w:t>
            </w:r>
          </w:p>
          <w:p w14:paraId="02529677" w14:textId="681A36CC" w:rsidR="000A288B" w:rsidRPr="000A288B" w:rsidRDefault="000A288B" w:rsidP="000A288B">
            <w:pPr>
              <w:spacing w:after="120"/>
              <w:jc w:val="left"/>
              <w:rPr>
                <w:sz w:val="21"/>
                <w:szCs w:val="21"/>
              </w:rPr>
            </w:pPr>
            <w:r w:rsidRPr="000A288B">
              <w:rPr>
                <w:b/>
                <w:i/>
                <w:sz w:val="21"/>
                <w:szCs w:val="21"/>
              </w:rPr>
              <w:t>Za dva!</w:t>
            </w:r>
          </w:p>
        </w:tc>
        <w:tc>
          <w:tcPr>
            <w:tcW w:w="4742" w:type="dxa"/>
            <w:vAlign w:val="center"/>
          </w:tcPr>
          <w:p w14:paraId="3562F9C8" w14:textId="65EF659A" w:rsidR="000A288B" w:rsidRPr="000A288B" w:rsidRDefault="000A288B" w:rsidP="000A288B">
            <w:pPr>
              <w:spacing w:after="120"/>
              <w:jc w:val="left"/>
              <w:rPr>
                <w:sz w:val="21"/>
                <w:szCs w:val="21"/>
              </w:rPr>
            </w:pPr>
            <w:r w:rsidRPr="000A288B">
              <w:rPr>
                <w:sz w:val="21"/>
                <w:szCs w:val="21"/>
              </w:rPr>
              <w:t>Trpaslík umí odhadnout slabinu protivníka a</w:t>
            </w:r>
            <w:r>
              <w:rPr>
                <w:sz w:val="21"/>
                <w:szCs w:val="21"/>
              </w:rPr>
              <w:t> </w:t>
            </w:r>
            <w:r w:rsidRPr="000A288B">
              <w:rPr>
                <w:sz w:val="21"/>
                <w:szCs w:val="21"/>
              </w:rPr>
              <w:t>způsobit tak větší zranění. Použít při zásahu.</w:t>
            </w:r>
          </w:p>
        </w:tc>
      </w:tr>
      <w:tr w:rsidR="000A288B" w14:paraId="40A9CB58" w14:textId="77777777" w:rsidTr="008E1F2D">
        <w:tc>
          <w:tcPr>
            <w:tcW w:w="911" w:type="dxa"/>
            <w:vMerge w:val="restart"/>
            <w:vAlign w:val="center"/>
          </w:tcPr>
          <w:p w14:paraId="18212ED1" w14:textId="6935FBB4" w:rsidR="000A288B" w:rsidRPr="000A288B" w:rsidRDefault="000A288B" w:rsidP="000A288B">
            <w:pPr>
              <w:spacing w:after="120"/>
              <w:rPr>
                <w:sz w:val="21"/>
                <w:szCs w:val="21"/>
              </w:rPr>
            </w:pPr>
            <w:r w:rsidRPr="000A288B">
              <w:rPr>
                <w:sz w:val="21"/>
                <w:szCs w:val="21"/>
              </w:rPr>
              <w:t>IV</w:t>
            </w:r>
          </w:p>
        </w:tc>
        <w:tc>
          <w:tcPr>
            <w:tcW w:w="822" w:type="dxa"/>
            <w:vMerge w:val="restart"/>
            <w:vAlign w:val="center"/>
          </w:tcPr>
          <w:p w14:paraId="4C0DC285" w14:textId="210B5AF8" w:rsidR="000A288B" w:rsidRPr="000A288B" w:rsidRDefault="000A288B" w:rsidP="000A288B">
            <w:pPr>
              <w:spacing w:after="120"/>
              <w:rPr>
                <w:sz w:val="21"/>
                <w:szCs w:val="21"/>
              </w:rPr>
            </w:pPr>
            <w:r w:rsidRPr="000A288B">
              <w:rPr>
                <w:sz w:val="21"/>
                <w:szCs w:val="21"/>
              </w:rPr>
              <w:t>4</w:t>
            </w:r>
          </w:p>
        </w:tc>
        <w:tc>
          <w:tcPr>
            <w:tcW w:w="1939" w:type="dxa"/>
            <w:vAlign w:val="center"/>
          </w:tcPr>
          <w:p w14:paraId="46EC43CE" w14:textId="61B0A8ED" w:rsidR="000A288B" w:rsidRPr="000A288B" w:rsidRDefault="000A288B" w:rsidP="000A288B">
            <w:pPr>
              <w:spacing w:after="120"/>
              <w:jc w:val="left"/>
              <w:rPr>
                <w:sz w:val="21"/>
                <w:szCs w:val="21"/>
              </w:rPr>
            </w:pPr>
            <w:r w:rsidRPr="000A288B">
              <w:rPr>
                <w:sz w:val="21"/>
                <w:szCs w:val="21"/>
              </w:rPr>
              <w:t>Fatální útok</w:t>
            </w:r>
          </w:p>
        </w:tc>
        <w:tc>
          <w:tcPr>
            <w:tcW w:w="1213" w:type="dxa"/>
            <w:vAlign w:val="center"/>
          </w:tcPr>
          <w:p w14:paraId="242C58C1" w14:textId="77777777" w:rsidR="000A288B" w:rsidRPr="000A288B" w:rsidRDefault="000A288B" w:rsidP="000A288B">
            <w:pPr>
              <w:widowControl w:val="0"/>
              <w:rPr>
                <w:b/>
                <w:i/>
                <w:sz w:val="21"/>
                <w:szCs w:val="21"/>
              </w:rPr>
            </w:pPr>
            <w:proofErr w:type="spellStart"/>
            <w:r w:rsidRPr="000A288B">
              <w:rPr>
                <w:b/>
                <w:i/>
                <w:sz w:val="21"/>
                <w:szCs w:val="21"/>
                <w:highlight w:val="white"/>
              </w:rPr>
              <w:t>Manarabmâ</w:t>
            </w:r>
            <w:proofErr w:type="spellEnd"/>
            <w:r w:rsidRPr="000A288B">
              <w:rPr>
                <w:b/>
                <w:i/>
                <w:sz w:val="21"/>
                <w:szCs w:val="21"/>
              </w:rPr>
              <w:t>! Za tři!</w:t>
            </w:r>
          </w:p>
          <w:p w14:paraId="10111FE1" w14:textId="5455AA52" w:rsidR="000A288B" w:rsidRPr="000A288B" w:rsidRDefault="000A288B" w:rsidP="000A288B">
            <w:pPr>
              <w:spacing w:after="120"/>
              <w:jc w:val="left"/>
              <w:rPr>
                <w:sz w:val="21"/>
                <w:szCs w:val="21"/>
              </w:rPr>
            </w:pPr>
            <w:r w:rsidRPr="000A288B">
              <w:rPr>
                <w:b/>
                <w:i/>
                <w:sz w:val="21"/>
                <w:szCs w:val="21"/>
              </w:rPr>
              <w:t>(Au!)</w:t>
            </w:r>
          </w:p>
        </w:tc>
        <w:tc>
          <w:tcPr>
            <w:tcW w:w="4742" w:type="dxa"/>
            <w:vAlign w:val="center"/>
          </w:tcPr>
          <w:p w14:paraId="7C00AAEA" w14:textId="7B5F7618" w:rsidR="000A288B" w:rsidRPr="000A288B" w:rsidRDefault="000A288B" w:rsidP="000A288B">
            <w:pPr>
              <w:spacing w:after="120"/>
              <w:jc w:val="left"/>
              <w:rPr>
                <w:sz w:val="21"/>
                <w:szCs w:val="21"/>
              </w:rPr>
            </w:pPr>
            <w:r w:rsidRPr="000A288B">
              <w:rPr>
                <w:sz w:val="21"/>
                <w:szCs w:val="21"/>
              </w:rPr>
              <w:t xml:space="preserve">Do tohoto smrtícího útoku </w:t>
            </w:r>
            <w:proofErr w:type="gramStart"/>
            <w:r w:rsidRPr="000A288B">
              <w:rPr>
                <w:sz w:val="21"/>
                <w:szCs w:val="21"/>
              </w:rPr>
              <w:t>vloží</w:t>
            </w:r>
            <w:proofErr w:type="gramEnd"/>
            <w:r w:rsidRPr="000A288B">
              <w:rPr>
                <w:sz w:val="21"/>
                <w:szCs w:val="21"/>
              </w:rPr>
              <w:t xml:space="preserve"> trpaslík tak velkou sílu, že sám ztratí jeden život. Použít při zásahu.</w:t>
            </w:r>
          </w:p>
        </w:tc>
      </w:tr>
      <w:tr w:rsidR="000A288B" w14:paraId="63E6ACFB" w14:textId="77777777" w:rsidTr="008E1F2D">
        <w:tc>
          <w:tcPr>
            <w:tcW w:w="911" w:type="dxa"/>
            <w:vMerge/>
            <w:vAlign w:val="center"/>
          </w:tcPr>
          <w:p w14:paraId="2956F279" w14:textId="77777777" w:rsidR="000A288B" w:rsidRPr="000A288B" w:rsidRDefault="000A288B" w:rsidP="000A288B">
            <w:pPr>
              <w:spacing w:after="120"/>
              <w:rPr>
                <w:sz w:val="21"/>
                <w:szCs w:val="21"/>
              </w:rPr>
            </w:pPr>
          </w:p>
        </w:tc>
        <w:tc>
          <w:tcPr>
            <w:tcW w:w="822" w:type="dxa"/>
            <w:vMerge/>
            <w:vAlign w:val="center"/>
          </w:tcPr>
          <w:p w14:paraId="07A0E5F3" w14:textId="77777777" w:rsidR="000A288B" w:rsidRPr="000A288B" w:rsidRDefault="000A288B" w:rsidP="000A288B">
            <w:pPr>
              <w:spacing w:after="120"/>
              <w:rPr>
                <w:sz w:val="21"/>
                <w:szCs w:val="21"/>
              </w:rPr>
            </w:pPr>
          </w:p>
        </w:tc>
        <w:tc>
          <w:tcPr>
            <w:tcW w:w="1939" w:type="dxa"/>
            <w:vAlign w:val="center"/>
          </w:tcPr>
          <w:p w14:paraId="42A25486" w14:textId="18427C52" w:rsidR="000A288B" w:rsidRPr="000A288B" w:rsidRDefault="000A288B" w:rsidP="000A288B">
            <w:pPr>
              <w:spacing w:after="120"/>
              <w:jc w:val="left"/>
              <w:rPr>
                <w:sz w:val="21"/>
                <w:szCs w:val="21"/>
              </w:rPr>
            </w:pPr>
            <w:r w:rsidRPr="000A288B">
              <w:rPr>
                <w:sz w:val="21"/>
                <w:szCs w:val="21"/>
              </w:rPr>
              <w:t>Vyražení</w:t>
            </w:r>
          </w:p>
        </w:tc>
        <w:tc>
          <w:tcPr>
            <w:tcW w:w="1213" w:type="dxa"/>
            <w:vAlign w:val="center"/>
          </w:tcPr>
          <w:p w14:paraId="689169D3" w14:textId="49A8042B" w:rsidR="000A288B" w:rsidRPr="000A288B" w:rsidRDefault="000A288B" w:rsidP="000A288B">
            <w:pPr>
              <w:widowControl w:val="0"/>
              <w:jc w:val="left"/>
              <w:rPr>
                <w:b/>
                <w:i/>
                <w:sz w:val="21"/>
                <w:szCs w:val="21"/>
              </w:rPr>
            </w:pPr>
            <w:proofErr w:type="spellStart"/>
            <w:r w:rsidRPr="000A288B">
              <w:rPr>
                <w:b/>
                <w:i/>
                <w:sz w:val="21"/>
                <w:szCs w:val="21"/>
                <w:highlight w:val="white"/>
              </w:rPr>
              <w:t>Tâti</w:t>
            </w:r>
            <w:proofErr w:type="spellEnd"/>
            <w:r w:rsidRPr="000A288B">
              <w:rPr>
                <w:b/>
                <w:i/>
                <w:sz w:val="21"/>
                <w:szCs w:val="21"/>
                <w:highlight w:val="white"/>
              </w:rPr>
              <w:t xml:space="preserve"> </w:t>
            </w:r>
            <w:proofErr w:type="spellStart"/>
            <w:r w:rsidRPr="000A288B">
              <w:rPr>
                <w:b/>
                <w:i/>
                <w:sz w:val="21"/>
                <w:szCs w:val="21"/>
                <w:highlight w:val="white"/>
              </w:rPr>
              <w:t>tîr</w:t>
            </w:r>
            <w:proofErr w:type="spellEnd"/>
            <w:r w:rsidRPr="000A288B">
              <w:rPr>
                <w:b/>
                <w:i/>
                <w:sz w:val="21"/>
                <w:szCs w:val="21"/>
              </w:rPr>
              <w:t>!</w:t>
            </w:r>
          </w:p>
        </w:tc>
        <w:tc>
          <w:tcPr>
            <w:tcW w:w="4742" w:type="dxa"/>
            <w:vAlign w:val="center"/>
          </w:tcPr>
          <w:p w14:paraId="2D95B8FE" w14:textId="6F1B291C" w:rsidR="000A288B" w:rsidRPr="000A288B" w:rsidRDefault="000A288B" w:rsidP="000A288B">
            <w:pPr>
              <w:spacing w:after="120"/>
              <w:jc w:val="left"/>
              <w:rPr>
                <w:sz w:val="21"/>
                <w:szCs w:val="21"/>
              </w:rPr>
            </w:pPr>
            <w:r w:rsidRPr="000A288B">
              <w:rPr>
                <w:sz w:val="21"/>
                <w:szCs w:val="21"/>
              </w:rPr>
              <w:t>Vyrazí protivníkovi zbraň z ruky. Použít v</w:t>
            </w:r>
            <w:r>
              <w:rPr>
                <w:sz w:val="21"/>
                <w:szCs w:val="21"/>
              </w:rPr>
              <w:t> </w:t>
            </w:r>
            <w:r w:rsidRPr="000A288B">
              <w:rPr>
                <w:sz w:val="21"/>
                <w:szCs w:val="21"/>
              </w:rPr>
              <w:t>momentě, kdy se střetnou zbraně.</w:t>
            </w:r>
          </w:p>
        </w:tc>
      </w:tr>
      <w:tr w:rsidR="000A288B" w14:paraId="505C3E1D" w14:textId="77777777" w:rsidTr="008E1F2D">
        <w:tc>
          <w:tcPr>
            <w:tcW w:w="911" w:type="dxa"/>
            <w:vAlign w:val="center"/>
          </w:tcPr>
          <w:p w14:paraId="4CEABE05" w14:textId="00793C25" w:rsidR="000A288B" w:rsidRPr="000A288B" w:rsidRDefault="000A288B" w:rsidP="000A288B">
            <w:pPr>
              <w:spacing w:after="120"/>
              <w:rPr>
                <w:sz w:val="21"/>
                <w:szCs w:val="21"/>
              </w:rPr>
            </w:pPr>
            <w:r w:rsidRPr="000A288B">
              <w:rPr>
                <w:sz w:val="21"/>
                <w:szCs w:val="21"/>
              </w:rPr>
              <w:t>V</w:t>
            </w:r>
          </w:p>
        </w:tc>
        <w:tc>
          <w:tcPr>
            <w:tcW w:w="822" w:type="dxa"/>
            <w:vAlign w:val="center"/>
          </w:tcPr>
          <w:p w14:paraId="6488917E" w14:textId="49C8B352" w:rsidR="000A288B" w:rsidRPr="000A288B" w:rsidRDefault="000A288B" w:rsidP="000A288B">
            <w:pPr>
              <w:spacing w:after="120"/>
              <w:rPr>
                <w:sz w:val="21"/>
                <w:szCs w:val="21"/>
              </w:rPr>
            </w:pPr>
            <w:r w:rsidRPr="000A288B">
              <w:rPr>
                <w:sz w:val="21"/>
                <w:szCs w:val="21"/>
              </w:rPr>
              <w:t>5</w:t>
            </w:r>
          </w:p>
        </w:tc>
        <w:tc>
          <w:tcPr>
            <w:tcW w:w="1939" w:type="dxa"/>
            <w:vAlign w:val="center"/>
          </w:tcPr>
          <w:p w14:paraId="66427A25" w14:textId="5722C96D" w:rsidR="000A288B" w:rsidRPr="000A288B" w:rsidRDefault="000A288B" w:rsidP="000A288B">
            <w:pPr>
              <w:spacing w:after="120"/>
              <w:jc w:val="left"/>
              <w:rPr>
                <w:sz w:val="21"/>
                <w:szCs w:val="21"/>
              </w:rPr>
            </w:pPr>
            <w:r w:rsidRPr="000A288B">
              <w:rPr>
                <w:sz w:val="21"/>
                <w:szCs w:val="21"/>
              </w:rPr>
              <w:t>Zlomení zbraně</w:t>
            </w:r>
          </w:p>
        </w:tc>
        <w:tc>
          <w:tcPr>
            <w:tcW w:w="1213" w:type="dxa"/>
            <w:vAlign w:val="center"/>
          </w:tcPr>
          <w:p w14:paraId="1F54C272" w14:textId="59D0D993" w:rsidR="000A288B" w:rsidRPr="000A288B" w:rsidRDefault="000A288B" w:rsidP="000A288B">
            <w:pPr>
              <w:spacing w:after="120"/>
              <w:jc w:val="left"/>
              <w:rPr>
                <w:sz w:val="21"/>
                <w:szCs w:val="21"/>
              </w:rPr>
            </w:pPr>
            <w:proofErr w:type="spellStart"/>
            <w:r w:rsidRPr="000A288B">
              <w:rPr>
                <w:b/>
                <w:i/>
                <w:sz w:val="21"/>
                <w:szCs w:val="21"/>
                <w:highlight w:val="white"/>
              </w:rPr>
              <w:t>Mahimlizu</w:t>
            </w:r>
            <w:proofErr w:type="spellEnd"/>
            <w:r w:rsidRPr="000A288B">
              <w:rPr>
                <w:b/>
                <w:i/>
                <w:sz w:val="21"/>
                <w:szCs w:val="21"/>
                <w:highlight w:val="white"/>
              </w:rPr>
              <w:t>!</w:t>
            </w:r>
          </w:p>
        </w:tc>
        <w:tc>
          <w:tcPr>
            <w:tcW w:w="4742" w:type="dxa"/>
            <w:vAlign w:val="center"/>
          </w:tcPr>
          <w:p w14:paraId="11B46390" w14:textId="05CBE3E9" w:rsidR="000A288B" w:rsidRPr="000A288B" w:rsidRDefault="000A288B" w:rsidP="000A288B">
            <w:pPr>
              <w:spacing w:after="120"/>
              <w:jc w:val="left"/>
              <w:rPr>
                <w:sz w:val="21"/>
                <w:szCs w:val="21"/>
              </w:rPr>
            </w:pPr>
            <w:r w:rsidRPr="000A288B">
              <w:rPr>
                <w:sz w:val="21"/>
                <w:szCs w:val="21"/>
              </w:rPr>
              <w:t>Zlomí protivníkovi zbraň. Zbraň padá a</w:t>
            </w:r>
            <w:r>
              <w:rPr>
                <w:sz w:val="21"/>
                <w:szCs w:val="21"/>
              </w:rPr>
              <w:t> </w:t>
            </w:r>
            <w:r w:rsidRPr="000A288B">
              <w:rPr>
                <w:sz w:val="21"/>
                <w:szCs w:val="21"/>
              </w:rPr>
              <w:t>zůstane do konce boje na zemi. Použít v</w:t>
            </w:r>
            <w:r>
              <w:rPr>
                <w:sz w:val="21"/>
                <w:szCs w:val="21"/>
              </w:rPr>
              <w:t> </w:t>
            </w:r>
            <w:r w:rsidRPr="000A288B">
              <w:rPr>
                <w:sz w:val="21"/>
                <w:szCs w:val="21"/>
              </w:rPr>
              <w:t>momentě, kdy se střetnou zbraně.</w:t>
            </w:r>
          </w:p>
        </w:tc>
      </w:tr>
      <w:bookmarkEnd w:id="4"/>
    </w:tbl>
    <w:p w14:paraId="1DCD3A4B" w14:textId="77777777" w:rsidR="000A288B" w:rsidRDefault="000A288B" w:rsidP="002F1E5C">
      <w:pPr>
        <w:spacing w:after="120"/>
        <w:rPr>
          <w:sz w:val="22"/>
        </w:rPr>
      </w:pPr>
    </w:p>
    <w:p w14:paraId="31E4F411" w14:textId="77777777" w:rsidR="000A288B" w:rsidRPr="002F1E5C" w:rsidRDefault="000A288B" w:rsidP="002F1E5C">
      <w:pPr>
        <w:spacing w:after="120"/>
        <w:rPr>
          <w:sz w:val="22"/>
        </w:rPr>
      </w:pPr>
    </w:p>
    <w:p w14:paraId="7E69D400" w14:textId="77777777" w:rsidR="002F1E5C" w:rsidRPr="002F1E5C" w:rsidRDefault="002F1E5C" w:rsidP="002F1E5C">
      <w:pPr>
        <w:spacing w:after="120"/>
        <w:rPr>
          <w:sz w:val="22"/>
        </w:rPr>
      </w:pPr>
    </w:p>
    <w:p w14:paraId="3CF6F165" w14:textId="77777777" w:rsidR="002F1E5C" w:rsidRPr="002F1E5C" w:rsidRDefault="002F1E5C" w:rsidP="002F1E5C">
      <w:pPr>
        <w:spacing w:after="120"/>
        <w:rPr>
          <w:sz w:val="22"/>
        </w:rPr>
      </w:pPr>
      <w:r w:rsidRPr="002F1E5C">
        <w:rPr>
          <w:sz w:val="22"/>
        </w:rPr>
        <w:t> </w:t>
      </w:r>
    </w:p>
    <w:p w14:paraId="20411685" w14:textId="77777777" w:rsidR="000A288B" w:rsidRDefault="000A288B">
      <w:pPr>
        <w:spacing w:before="0" w:after="160" w:line="259" w:lineRule="auto"/>
        <w:jc w:val="left"/>
        <w:rPr>
          <w:sz w:val="22"/>
        </w:rPr>
      </w:pPr>
      <w:r>
        <w:rPr>
          <w:sz w:val="22"/>
        </w:rPr>
        <w:br w:type="page"/>
      </w:r>
    </w:p>
    <w:p w14:paraId="68979105" w14:textId="32090CE9" w:rsidR="002F1E5C" w:rsidRPr="00760AAC" w:rsidRDefault="002F1E5C" w:rsidP="002F1E5C">
      <w:pPr>
        <w:spacing w:after="120"/>
        <w:rPr>
          <w:b/>
          <w:bCs/>
          <w:sz w:val="22"/>
        </w:rPr>
      </w:pPr>
      <w:r w:rsidRPr="00760AAC">
        <w:rPr>
          <w:b/>
          <w:bCs/>
          <w:sz w:val="22"/>
        </w:rPr>
        <w:lastRenderedPageBreak/>
        <w:t>Elf</w:t>
      </w:r>
    </w:p>
    <w:tbl>
      <w:tblPr>
        <w:tblStyle w:val="Mkatabulky"/>
        <w:tblW w:w="0" w:type="auto"/>
        <w:tblLook w:val="04A0" w:firstRow="1" w:lastRow="0" w:firstColumn="1" w:lastColumn="0" w:noHBand="0" w:noVBand="1"/>
      </w:tblPr>
      <w:tblGrid>
        <w:gridCol w:w="994"/>
        <w:gridCol w:w="857"/>
        <w:gridCol w:w="1885"/>
        <w:gridCol w:w="1467"/>
        <w:gridCol w:w="4424"/>
      </w:tblGrid>
      <w:tr w:rsidR="00760AAC" w14:paraId="3DC430EF" w14:textId="77777777" w:rsidTr="00760AAC">
        <w:tc>
          <w:tcPr>
            <w:tcW w:w="994" w:type="dxa"/>
            <w:vAlign w:val="center"/>
          </w:tcPr>
          <w:p w14:paraId="00A95540" w14:textId="4BAE6DDE" w:rsidR="00760AAC" w:rsidRPr="00760AAC" w:rsidRDefault="00760AAC" w:rsidP="00760AAC">
            <w:pPr>
              <w:spacing w:after="120"/>
              <w:jc w:val="center"/>
              <w:rPr>
                <w:sz w:val="21"/>
                <w:szCs w:val="21"/>
              </w:rPr>
            </w:pPr>
            <w:bookmarkStart w:id="5" w:name="_Hlk147735395"/>
            <w:r w:rsidRPr="00760AAC">
              <w:rPr>
                <w:sz w:val="21"/>
                <w:szCs w:val="21"/>
              </w:rPr>
              <w:t>Úroveň</w:t>
            </w:r>
          </w:p>
        </w:tc>
        <w:tc>
          <w:tcPr>
            <w:tcW w:w="857" w:type="dxa"/>
            <w:vAlign w:val="center"/>
          </w:tcPr>
          <w:p w14:paraId="7B381FCF" w14:textId="5AE04FA3" w:rsidR="00760AAC" w:rsidRPr="00760AAC" w:rsidRDefault="00760AAC" w:rsidP="00760AAC">
            <w:pPr>
              <w:spacing w:after="120"/>
              <w:jc w:val="center"/>
              <w:rPr>
                <w:sz w:val="21"/>
                <w:szCs w:val="21"/>
              </w:rPr>
            </w:pPr>
            <w:r w:rsidRPr="00760AAC">
              <w:rPr>
                <w:sz w:val="21"/>
                <w:szCs w:val="21"/>
              </w:rPr>
              <w:t>Životy</w:t>
            </w:r>
          </w:p>
        </w:tc>
        <w:tc>
          <w:tcPr>
            <w:tcW w:w="1885" w:type="dxa"/>
            <w:vAlign w:val="center"/>
          </w:tcPr>
          <w:p w14:paraId="332944CF" w14:textId="69888F3C" w:rsidR="00760AAC" w:rsidRPr="00760AAC" w:rsidRDefault="00760AAC" w:rsidP="00760AAC">
            <w:pPr>
              <w:spacing w:after="120"/>
              <w:jc w:val="center"/>
              <w:rPr>
                <w:sz w:val="21"/>
                <w:szCs w:val="21"/>
              </w:rPr>
            </w:pPr>
            <w:r w:rsidRPr="00760AAC">
              <w:rPr>
                <w:sz w:val="21"/>
                <w:szCs w:val="21"/>
              </w:rPr>
              <w:t>Schopnost</w:t>
            </w:r>
          </w:p>
        </w:tc>
        <w:tc>
          <w:tcPr>
            <w:tcW w:w="1467" w:type="dxa"/>
            <w:vAlign w:val="center"/>
          </w:tcPr>
          <w:p w14:paraId="51417AE9" w14:textId="0FCC5540" w:rsidR="00760AAC" w:rsidRPr="00760AAC" w:rsidRDefault="00760AAC" w:rsidP="00760AAC">
            <w:pPr>
              <w:spacing w:after="120"/>
              <w:jc w:val="center"/>
              <w:rPr>
                <w:sz w:val="21"/>
                <w:szCs w:val="21"/>
              </w:rPr>
            </w:pPr>
            <w:r w:rsidRPr="00760AAC">
              <w:rPr>
                <w:sz w:val="21"/>
                <w:szCs w:val="21"/>
              </w:rPr>
              <w:t>Slovo</w:t>
            </w:r>
          </w:p>
        </w:tc>
        <w:tc>
          <w:tcPr>
            <w:tcW w:w="4424" w:type="dxa"/>
            <w:vAlign w:val="center"/>
          </w:tcPr>
          <w:p w14:paraId="581521F2" w14:textId="7044BB08" w:rsidR="00760AAC" w:rsidRPr="00760AAC" w:rsidRDefault="00760AAC" w:rsidP="00760AAC">
            <w:pPr>
              <w:spacing w:after="120"/>
              <w:jc w:val="center"/>
              <w:rPr>
                <w:sz w:val="21"/>
                <w:szCs w:val="21"/>
              </w:rPr>
            </w:pPr>
            <w:r w:rsidRPr="00760AAC">
              <w:rPr>
                <w:sz w:val="21"/>
                <w:szCs w:val="21"/>
              </w:rPr>
              <w:t>Efekt</w:t>
            </w:r>
          </w:p>
        </w:tc>
      </w:tr>
      <w:tr w:rsidR="00760AAC" w14:paraId="0BF9A2F7" w14:textId="77777777" w:rsidTr="00760AAC">
        <w:tc>
          <w:tcPr>
            <w:tcW w:w="994" w:type="dxa"/>
            <w:vMerge w:val="restart"/>
            <w:vAlign w:val="center"/>
          </w:tcPr>
          <w:p w14:paraId="2A960982" w14:textId="7033C78F" w:rsidR="00760AAC" w:rsidRPr="00760AAC" w:rsidRDefault="00760AAC" w:rsidP="00760AAC">
            <w:pPr>
              <w:spacing w:after="120"/>
              <w:rPr>
                <w:sz w:val="21"/>
                <w:szCs w:val="21"/>
              </w:rPr>
            </w:pPr>
            <w:r w:rsidRPr="00760AAC">
              <w:rPr>
                <w:sz w:val="21"/>
                <w:szCs w:val="21"/>
              </w:rPr>
              <w:t>I</w:t>
            </w:r>
          </w:p>
        </w:tc>
        <w:tc>
          <w:tcPr>
            <w:tcW w:w="857" w:type="dxa"/>
            <w:vMerge w:val="restart"/>
            <w:vAlign w:val="center"/>
          </w:tcPr>
          <w:p w14:paraId="58F77B0B" w14:textId="5D194EBF" w:rsidR="00760AAC" w:rsidRPr="00760AAC" w:rsidRDefault="00760AAC" w:rsidP="00760AAC">
            <w:pPr>
              <w:spacing w:after="120"/>
              <w:rPr>
                <w:sz w:val="21"/>
                <w:szCs w:val="21"/>
              </w:rPr>
            </w:pPr>
            <w:r w:rsidRPr="00760AAC">
              <w:rPr>
                <w:sz w:val="21"/>
                <w:szCs w:val="21"/>
              </w:rPr>
              <w:t>2</w:t>
            </w:r>
          </w:p>
        </w:tc>
        <w:tc>
          <w:tcPr>
            <w:tcW w:w="1885" w:type="dxa"/>
            <w:vAlign w:val="center"/>
          </w:tcPr>
          <w:p w14:paraId="29384564" w14:textId="1BB8C86D" w:rsidR="00760AAC" w:rsidRPr="00760AAC" w:rsidRDefault="00760AAC" w:rsidP="00760AAC">
            <w:pPr>
              <w:spacing w:after="120"/>
              <w:jc w:val="left"/>
              <w:rPr>
                <w:sz w:val="21"/>
                <w:szCs w:val="21"/>
              </w:rPr>
            </w:pPr>
            <w:r w:rsidRPr="00760AAC">
              <w:rPr>
                <w:sz w:val="21"/>
                <w:szCs w:val="21"/>
              </w:rPr>
              <w:t>Šermíř</w:t>
            </w:r>
          </w:p>
        </w:tc>
        <w:tc>
          <w:tcPr>
            <w:tcW w:w="1467" w:type="dxa"/>
            <w:vAlign w:val="center"/>
          </w:tcPr>
          <w:p w14:paraId="6ECAD27C" w14:textId="2B3EDC9F" w:rsidR="00760AAC" w:rsidRPr="00760AAC" w:rsidRDefault="00760AAC" w:rsidP="00760AAC">
            <w:pPr>
              <w:spacing w:after="120"/>
              <w:jc w:val="left"/>
              <w:rPr>
                <w:sz w:val="21"/>
                <w:szCs w:val="21"/>
              </w:rPr>
            </w:pPr>
            <w:r w:rsidRPr="00760AAC">
              <w:rPr>
                <w:b/>
                <w:sz w:val="21"/>
                <w:szCs w:val="21"/>
              </w:rPr>
              <w:t>-</w:t>
            </w:r>
          </w:p>
        </w:tc>
        <w:tc>
          <w:tcPr>
            <w:tcW w:w="4424" w:type="dxa"/>
            <w:vAlign w:val="center"/>
          </w:tcPr>
          <w:p w14:paraId="75F9D1FC" w14:textId="65315110" w:rsidR="00760AAC" w:rsidRPr="00760AAC" w:rsidRDefault="00760AAC" w:rsidP="00760AAC">
            <w:pPr>
              <w:spacing w:after="120"/>
              <w:jc w:val="left"/>
              <w:rPr>
                <w:sz w:val="21"/>
                <w:szCs w:val="21"/>
              </w:rPr>
            </w:pPr>
            <w:r w:rsidRPr="00760AAC">
              <w:rPr>
                <w:sz w:val="21"/>
                <w:szCs w:val="21"/>
              </w:rPr>
              <w:t>Elf umí používat šavli.</w:t>
            </w:r>
          </w:p>
        </w:tc>
      </w:tr>
      <w:tr w:rsidR="00760AAC" w14:paraId="1785708A" w14:textId="77777777" w:rsidTr="00760AAC">
        <w:tc>
          <w:tcPr>
            <w:tcW w:w="994" w:type="dxa"/>
            <w:vMerge/>
            <w:vAlign w:val="center"/>
          </w:tcPr>
          <w:p w14:paraId="1C6269BA" w14:textId="77777777" w:rsidR="00760AAC" w:rsidRPr="00760AAC" w:rsidRDefault="00760AAC" w:rsidP="00760AAC">
            <w:pPr>
              <w:spacing w:after="120"/>
              <w:rPr>
                <w:sz w:val="21"/>
                <w:szCs w:val="21"/>
              </w:rPr>
            </w:pPr>
          </w:p>
        </w:tc>
        <w:tc>
          <w:tcPr>
            <w:tcW w:w="857" w:type="dxa"/>
            <w:vMerge/>
            <w:vAlign w:val="center"/>
          </w:tcPr>
          <w:p w14:paraId="067EB3C7" w14:textId="77777777" w:rsidR="00760AAC" w:rsidRPr="00760AAC" w:rsidRDefault="00760AAC" w:rsidP="00760AAC">
            <w:pPr>
              <w:spacing w:after="120"/>
              <w:rPr>
                <w:sz w:val="21"/>
                <w:szCs w:val="21"/>
              </w:rPr>
            </w:pPr>
          </w:p>
        </w:tc>
        <w:tc>
          <w:tcPr>
            <w:tcW w:w="1885" w:type="dxa"/>
            <w:vAlign w:val="center"/>
          </w:tcPr>
          <w:p w14:paraId="45C39D67" w14:textId="2FFFB4D2" w:rsidR="00760AAC" w:rsidRPr="00760AAC" w:rsidRDefault="00760AAC" w:rsidP="00760AAC">
            <w:pPr>
              <w:spacing w:after="120"/>
              <w:jc w:val="left"/>
              <w:rPr>
                <w:sz w:val="21"/>
                <w:szCs w:val="21"/>
              </w:rPr>
            </w:pPr>
            <w:r w:rsidRPr="00760AAC">
              <w:rPr>
                <w:sz w:val="21"/>
                <w:szCs w:val="21"/>
              </w:rPr>
              <w:t>Hod 1</w:t>
            </w:r>
          </w:p>
        </w:tc>
        <w:tc>
          <w:tcPr>
            <w:tcW w:w="1467" w:type="dxa"/>
            <w:vAlign w:val="center"/>
          </w:tcPr>
          <w:p w14:paraId="7C7A5686" w14:textId="7FC8A63D" w:rsidR="00760AAC" w:rsidRPr="00760AAC" w:rsidRDefault="00760AAC" w:rsidP="00760AAC">
            <w:pPr>
              <w:spacing w:after="120"/>
              <w:jc w:val="left"/>
              <w:rPr>
                <w:b/>
                <w:i/>
                <w:sz w:val="21"/>
                <w:szCs w:val="21"/>
                <w:highlight w:val="white"/>
              </w:rPr>
            </w:pPr>
            <w:proofErr w:type="spellStart"/>
            <w:r w:rsidRPr="00760AAC">
              <w:rPr>
                <w:b/>
                <w:i/>
                <w:sz w:val="21"/>
                <w:szCs w:val="21"/>
              </w:rPr>
              <w:t>Hatal</w:t>
            </w:r>
            <w:proofErr w:type="spellEnd"/>
            <w:r w:rsidRPr="00760AAC">
              <w:rPr>
                <w:b/>
                <w:i/>
                <w:sz w:val="21"/>
                <w:szCs w:val="21"/>
              </w:rPr>
              <w:t>!</w:t>
            </w:r>
          </w:p>
        </w:tc>
        <w:tc>
          <w:tcPr>
            <w:tcW w:w="4424" w:type="dxa"/>
            <w:vAlign w:val="center"/>
          </w:tcPr>
          <w:p w14:paraId="7C565846" w14:textId="4F9E7D14" w:rsidR="00760AAC" w:rsidRPr="00760AAC" w:rsidRDefault="00760AAC" w:rsidP="00760AAC">
            <w:pPr>
              <w:spacing w:after="120"/>
              <w:jc w:val="left"/>
              <w:rPr>
                <w:sz w:val="21"/>
                <w:szCs w:val="21"/>
              </w:rPr>
            </w:pPr>
            <w:r w:rsidRPr="00760AAC">
              <w:rPr>
                <w:sz w:val="21"/>
                <w:szCs w:val="21"/>
              </w:rPr>
              <w:t>Elf hodí po nepříteli. Pokud zasáhne jakoukoliv jeho část, včetně výbavy, zraní za jeden život.</w:t>
            </w:r>
          </w:p>
        </w:tc>
      </w:tr>
      <w:tr w:rsidR="00760AAC" w14:paraId="1A7E6DEB" w14:textId="77777777" w:rsidTr="00760AAC">
        <w:tc>
          <w:tcPr>
            <w:tcW w:w="994" w:type="dxa"/>
            <w:vMerge/>
            <w:vAlign w:val="center"/>
          </w:tcPr>
          <w:p w14:paraId="02ED9F4C" w14:textId="77777777" w:rsidR="00760AAC" w:rsidRPr="00760AAC" w:rsidRDefault="00760AAC" w:rsidP="00760AAC">
            <w:pPr>
              <w:spacing w:after="120"/>
              <w:rPr>
                <w:sz w:val="21"/>
                <w:szCs w:val="21"/>
              </w:rPr>
            </w:pPr>
          </w:p>
        </w:tc>
        <w:tc>
          <w:tcPr>
            <w:tcW w:w="857" w:type="dxa"/>
            <w:vMerge/>
            <w:vAlign w:val="center"/>
          </w:tcPr>
          <w:p w14:paraId="7104D79C" w14:textId="77777777" w:rsidR="00760AAC" w:rsidRPr="00760AAC" w:rsidRDefault="00760AAC" w:rsidP="00760AAC">
            <w:pPr>
              <w:spacing w:after="120"/>
              <w:rPr>
                <w:sz w:val="21"/>
                <w:szCs w:val="21"/>
              </w:rPr>
            </w:pPr>
          </w:p>
        </w:tc>
        <w:tc>
          <w:tcPr>
            <w:tcW w:w="1885" w:type="dxa"/>
            <w:vAlign w:val="center"/>
          </w:tcPr>
          <w:p w14:paraId="61D073EF" w14:textId="1168E701" w:rsidR="00760AAC" w:rsidRPr="00760AAC" w:rsidRDefault="00760AAC" w:rsidP="00760AAC">
            <w:pPr>
              <w:spacing w:after="120"/>
              <w:jc w:val="left"/>
              <w:rPr>
                <w:sz w:val="21"/>
                <w:szCs w:val="21"/>
              </w:rPr>
            </w:pPr>
            <w:r w:rsidRPr="00760AAC">
              <w:rPr>
                <w:sz w:val="21"/>
                <w:szCs w:val="21"/>
              </w:rPr>
              <w:t>Pavučina</w:t>
            </w:r>
          </w:p>
        </w:tc>
        <w:tc>
          <w:tcPr>
            <w:tcW w:w="1467" w:type="dxa"/>
            <w:vAlign w:val="center"/>
          </w:tcPr>
          <w:p w14:paraId="14FC76C3" w14:textId="4D4405CC" w:rsidR="00760AAC" w:rsidRPr="00760AAC" w:rsidRDefault="00760AAC" w:rsidP="00760AAC">
            <w:pPr>
              <w:spacing w:after="120"/>
              <w:jc w:val="left"/>
              <w:rPr>
                <w:sz w:val="21"/>
                <w:szCs w:val="21"/>
              </w:rPr>
            </w:pPr>
            <w:proofErr w:type="spellStart"/>
            <w:r w:rsidRPr="00760AAC">
              <w:rPr>
                <w:b/>
                <w:i/>
                <w:sz w:val="21"/>
                <w:szCs w:val="21"/>
              </w:rPr>
              <w:t>Ungwé</w:t>
            </w:r>
            <w:proofErr w:type="spellEnd"/>
            <w:r w:rsidRPr="00760AAC">
              <w:rPr>
                <w:b/>
                <w:i/>
                <w:sz w:val="21"/>
                <w:szCs w:val="21"/>
              </w:rPr>
              <w:t>!</w:t>
            </w:r>
          </w:p>
        </w:tc>
        <w:tc>
          <w:tcPr>
            <w:tcW w:w="4424" w:type="dxa"/>
            <w:vAlign w:val="center"/>
          </w:tcPr>
          <w:p w14:paraId="3464CFA3" w14:textId="6AD9B38F" w:rsidR="00760AAC" w:rsidRPr="00760AAC" w:rsidRDefault="00760AAC" w:rsidP="00760AAC">
            <w:pPr>
              <w:spacing w:after="120"/>
              <w:jc w:val="left"/>
              <w:rPr>
                <w:sz w:val="21"/>
                <w:szCs w:val="21"/>
              </w:rPr>
            </w:pPr>
            <w:r w:rsidRPr="00760AAC">
              <w:rPr>
                <w:sz w:val="21"/>
                <w:szCs w:val="21"/>
              </w:rPr>
              <w:t xml:space="preserve">Elf připoutá jednu nohu nepřítele k zemi až na </w:t>
            </w:r>
            <w:r w:rsidR="00955722" w:rsidRPr="00760AAC">
              <w:rPr>
                <w:sz w:val="21"/>
                <w:szCs w:val="21"/>
              </w:rPr>
              <w:t>30 s</w:t>
            </w:r>
            <w:r w:rsidRPr="00760AAC">
              <w:rPr>
                <w:sz w:val="21"/>
                <w:szCs w:val="21"/>
              </w:rPr>
              <w:t>. Ten se může odtrhnout a ztratit tím jeden život. Pokud je nepřítel zasažen, noha mu povolí.</w:t>
            </w:r>
          </w:p>
        </w:tc>
      </w:tr>
      <w:tr w:rsidR="00760AAC" w14:paraId="36C90ACB" w14:textId="77777777" w:rsidTr="00760AAC">
        <w:tc>
          <w:tcPr>
            <w:tcW w:w="994" w:type="dxa"/>
            <w:vMerge w:val="restart"/>
            <w:vAlign w:val="center"/>
          </w:tcPr>
          <w:p w14:paraId="7F4B91B4" w14:textId="509D291E" w:rsidR="00760AAC" w:rsidRPr="00760AAC" w:rsidRDefault="00760AAC" w:rsidP="00760AAC">
            <w:pPr>
              <w:spacing w:after="120"/>
              <w:rPr>
                <w:sz w:val="21"/>
                <w:szCs w:val="21"/>
              </w:rPr>
            </w:pPr>
            <w:r w:rsidRPr="00760AAC">
              <w:rPr>
                <w:sz w:val="21"/>
                <w:szCs w:val="21"/>
              </w:rPr>
              <w:t>II</w:t>
            </w:r>
          </w:p>
        </w:tc>
        <w:tc>
          <w:tcPr>
            <w:tcW w:w="857" w:type="dxa"/>
            <w:vMerge w:val="restart"/>
            <w:vAlign w:val="center"/>
          </w:tcPr>
          <w:p w14:paraId="1121B595" w14:textId="70ED8244" w:rsidR="00760AAC" w:rsidRPr="00760AAC" w:rsidRDefault="00760AAC" w:rsidP="00760AAC">
            <w:pPr>
              <w:spacing w:after="120"/>
              <w:rPr>
                <w:sz w:val="21"/>
                <w:szCs w:val="21"/>
              </w:rPr>
            </w:pPr>
            <w:r w:rsidRPr="00760AAC">
              <w:rPr>
                <w:sz w:val="21"/>
                <w:szCs w:val="21"/>
              </w:rPr>
              <w:t>2</w:t>
            </w:r>
          </w:p>
        </w:tc>
        <w:tc>
          <w:tcPr>
            <w:tcW w:w="1885" w:type="dxa"/>
            <w:vAlign w:val="center"/>
          </w:tcPr>
          <w:p w14:paraId="553FCD19" w14:textId="60B06BF6" w:rsidR="00760AAC" w:rsidRPr="00760AAC" w:rsidRDefault="00760AAC" w:rsidP="00760AAC">
            <w:pPr>
              <w:spacing w:after="120"/>
              <w:jc w:val="left"/>
              <w:rPr>
                <w:sz w:val="21"/>
                <w:szCs w:val="21"/>
              </w:rPr>
            </w:pPr>
            <w:r w:rsidRPr="00760AAC">
              <w:rPr>
                <w:sz w:val="21"/>
                <w:szCs w:val="21"/>
              </w:rPr>
              <w:t>Hod 2</w:t>
            </w:r>
          </w:p>
        </w:tc>
        <w:tc>
          <w:tcPr>
            <w:tcW w:w="1467" w:type="dxa"/>
            <w:vAlign w:val="center"/>
          </w:tcPr>
          <w:p w14:paraId="0BAC2C39" w14:textId="5E46C49A" w:rsidR="00760AAC" w:rsidRPr="00760AAC" w:rsidRDefault="00760AAC" w:rsidP="00760AAC">
            <w:pPr>
              <w:spacing w:after="120"/>
              <w:jc w:val="left"/>
              <w:rPr>
                <w:sz w:val="21"/>
                <w:szCs w:val="21"/>
              </w:rPr>
            </w:pPr>
            <w:proofErr w:type="spellStart"/>
            <w:r w:rsidRPr="00760AAC">
              <w:rPr>
                <w:b/>
                <w:i/>
                <w:sz w:val="21"/>
                <w:szCs w:val="21"/>
              </w:rPr>
              <w:t>Hatal</w:t>
            </w:r>
            <w:proofErr w:type="spellEnd"/>
            <w:r w:rsidRPr="00760AAC">
              <w:rPr>
                <w:b/>
                <w:i/>
                <w:sz w:val="21"/>
                <w:szCs w:val="21"/>
              </w:rPr>
              <w:t>!</w:t>
            </w:r>
          </w:p>
        </w:tc>
        <w:tc>
          <w:tcPr>
            <w:tcW w:w="4424" w:type="dxa"/>
            <w:vAlign w:val="center"/>
          </w:tcPr>
          <w:p w14:paraId="67294F03" w14:textId="4F560EE9" w:rsidR="00760AAC" w:rsidRPr="00760AAC" w:rsidRDefault="00760AAC" w:rsidP="00760AAC">
            <w:pPr>
              <w:spacing w:after="120"/>
              <w:jc w:val="left"/>
              <w:rPr>
                <w:sz w:val="21"/>
                <w:szCs w:val="21"/>
              </w:rPr>
            </w:pPr>
            <w:r w:rsidRPr="00760AAC">
              <w:rPr>
                <w:sz w:val="21"/>
                <w:szCs w:val="21"/>
              </w:rPr>
              <w:t>Elf hodí po nepříteli. Pokud zasáhne jakoukoliv jeho část, včetně výbavy, zraní za jeden život</w:t>
            </w:r>
          </w:p>
        </w:tc>
      </w:tr>
      <w:tr w:rsidR="00760AAC" w14:paraId="55B87787" w14:textId="77777777" w:rsidTr="00760AAC">
        <w:tc>
          <w:tcPr>
            <w:tcW w:w="994" w:type="dxa"/>
            <w:vMerge/>
            <w:vAlign w:val="center"/>
          </w:tcPr>
          <w:p w14:paraId="285B67EB" w14:textId="77777777" w:rsidR="00760AAC" w:rsidRPr="00760AAC" w:rsidRDefault="00760AAC" w:rsidP="00760AAC">
            <w:pPr>
              <w:spacing w:after="120"/>
              <w:rPr>
                <w:sz w:val="21"/>
                <w:szCs w:val="21"/>
              </w:rPr>
            </w:pPr>
          </w:p>
        </w:tc>
        <w:tc>
          <w:tcPr>
            <w:tcW w:w="857" w:type="dxa"/>
            <w:vMerge/>
            <w:vAlign w:val="center"/>
          </w:tcPr>
          <w:p w14:paraId="55AE61C2" w14:textId="77777777" w:rsidR="00760AAC" w:rsidRPr="00760AAC" w:rsidRDefault="00760AAC" w:rsidP="00760AAC">
            <w:pPr>
              <w:spacing w:after="120"/>
              <w:rPr>
                <w:sz w:val="21"/>
                <w:szCs w:val="21"/>
              </w:rPr>
            </w:pPr>
          </w:p>
        </w:tc>
        <w:tc>
          <w:tcPr>
            <w:tcW w:w="1885" w:type="dxa"/>
            <w:vAlign w:val="center"/>
          </w:tcPr>
          <w:p w14:paraId="1DE942F2" w14:textId="3386EAAB" w:rsidR="00760AAC" w:rsidRPr="00760AAC" w:rsidRDefault="00760AAC" w:rsidP="00760AAC">
            <w:pPr>
              <w:spacing w:after="120"/>
              <w:jc w:val="left"/>
              <w:rPr>
                <w:sz w:val="21"/>
                <w:szCs w:val="21"/>
              </w:rPr>
            </w:pPr>
            <w:r w:rsidRPr="00760AAC">
              <w:rPr>
                <w:sz w:val="21"/>
                <w:szCs w:val="21"/>
              </w:rPr>
              <w:t>Rozuměj</w:t>
            </w:r>
          </w:p>
        </w:tc>
        <w:tc>
          <w:tcPr>
            <w:tcW w:w="1467" w:type="dxa"/>
            <w:vAlign w:val="center"/>
          </w:tcPr>
          <w:p w14:paraId="18B9EDDF" w14:textId="59E57CC8" w:rsidR="00760AAC" w:rsidRPr="00760AAC" w:rsidRDefault="00760AAC" w:rsidP="00760AAC">
            <w:pPr>
              <w:spacing w:after="120"/>
              <w:jc w:val="left"/>
              <w:rPr>
                <w:b/>
                <w:i/>
                <w:sz w:val="21"/>
                <w:szCs w:val="21"/>
                <w:shd w:val="clear" w:color="auto" w:fill="F8F9FA"/>
              </w:rPr>
            </w:pPr>
            <w:proofErr w:type="spellStart"/>
            <w:r w:rsidRPr="00760AAC">
              <w:rPr>
                <w:b/>
                <w:i/>
                <w:sz w:val="21"/>
                <w:szCs w:val="21"/>
              </w:rPr>
              <w:t>Asahanya</w:t>
            </w:r>
            <w:proofErr w:type="spellEnd"/>
            <w:r w:rsidRPr="00760AAC">
              <w:rPr>
                <w:b/>
                <w:i/>
                <w:sz w:val="21"/>
                <w:szCs w:val="21"/>
              </w:rPr>
              <w:t>!</w:t>
            </w:r>
          </w:p>
        </w:tc>
        <w:tc>
          <w:tcPr>
            <w:tcW w:w="4424" w:type="dxa"/>
            <w:vAlign w:val="center"/>
          </w:tcPr>
          <w:p w14:paraId="2FE74114" w14:textId="53F0FC9E" w:rsidR="00760AAC" w:rsidRPr="00760AAC" w:rsidRDefault="00760AAC" w:rsidP="00760AAC">
            <w:pPr>
              <w:spacing w:after="120"/>
              <w:jc w:val="left"/>
              <w:rPr>
                <w:sz w:val="21"/>
                <w:szCs w:val="21"/>
              </w:rPr>
            </w:pPr>
            <w:r w:rsidRPr="00760AAC">
              <w:rPr>
                <w:sz w:val="21"/>
                <w:szCs w:val="21"/>
              </w:rPr>
              <w:t>Elf donutí cílenou postavu mluvit jeho řečí.</w:t>
            </w:r>
          </w:p>
        </w:tc>
      </w:tr>
      <w:tr w:rsidR="00760AAC" w14:paraId="2ACC3CE3" w14:textId="77777777" w:rsidTr="00760AAC">
        <w:tc>
          <w:tcPr>
            <w:tcW w:w="994" w:type="dxa"/>
            <w:vMerge/>
            <w:vAlign w:val="center"/>
          </w:tcPr>
          <w:p w14:paraId="59AFEC61" w14:textId="77777777" w:rsidR="00760AAC" w:rsidRPr="00760AAC" w:rsidRDefault="00760AAC" w:rsidP="00760AAC">
            <w:pPr>
              <w:spacing w:after="120"/>
              <w:rPr>
                <w:sz w:val="21"/>
                <w:szCs w:val="21"/>
              </w:rPr>
            </w:pPr>
          </w:p>
        </w:tc>
        <w:tc>
          <w:tcPr>
            <w:tcW w:w="857" w:type="dxa"/>
            <w:vMerge/>
            <w:vAlign w:val="center"/>
          </w:tcPr>
          <w:p w14:paraId="4D0C2EE3" w14:textId="77777777" w:rsidR="00760AAC" w:rsidRPr="00760AAC" w:rsidRDefault="00760AAC" w:rsidP="00760AAC">
            <w:pPr>
              <w:spacing w:after="120"/>
              <w:rPr>
                <w:sz w:val="21"/>
                <w:szCs w:val="21"/>
              </w:rPr>
            </w:pPr>
          </w:p>
        </w:tc>
        <w:tc>
          <w:tcPr>
            <w:tcW w:w="1885" w:type="dxa"/>
            <w:vAlign w:val="center"/>
          </w:tcPr>
          <w:p w14:paraId="676F98A6" w14:textId="388A49A3" w:rsidR="00760AAC" w:rsidRPr="00760AAC" w:rsidRDefault="00760AAC" w:rsidP="00760AAC">
            <w:pPr>
              <w:spacing w:after="120"/>
              <w:jc w:val="left"/>
              <w:rPr>
                <w:sz w:val="21"/>
                <w:szCs w:val="21"/>
              </w:rPr>
            </w:pPr>
            <w:r w:rsidRPr="00760AAC">
              <w:rPr>
                <w:sz w:val="21"/>
                <w:szCs w:val="21"/>
              </w:rPr>
              <w:t>Magický štít</w:t>
            </w:r>
          </w:p>
        </w:tc>
        <w:tc>
          <w:tcPr>
            <w:tcW w:w="1467" w:type="dxa"/>
            <w:vAlign w:val="center"/>
          </w:tcPr>
          <w:p w14:paraId="3F3FFE82" w14:textId="71713FB7" w:rsidR="00760AAC" w:rsidRPr="00760AAC" w:rsidRDefault="00760AAC" w:rsidP="00760AAC">
            <w:pPr>
              <w:spacing w:after="120"/>
              <w:jc w:val="left"/>
              <w:rPr>
                <w:sz w:val="21"/>
                <w:szCs w:val="21"/>
              </w:rPr>
            </w:pPr>
            <w:r w:rsidRPr="00760AAC">
              <w:rPr>
                <w:b/>
                <w:i/>
                <w:sz w:val="21"/>
                <w:szCs w:val="21"/>
              </w:rPr>
              <w:t xml:space="preserve">Cha! </w:t>
            </w:r>
            <w:proofErr w:type="spellStart"/>
            <w:r w:rsidRPr="00760AAC">
              <w:rPr>
                <w:b/>
                <w:i/>
                <w:sz w:val="21"/>
                <w:szCs w:val="21"/>
              </w:rPr>
              <w:t>Curu</w:t>
            </w:r>
            <w:proofErr w:type="spellEnd"/>
            <w:r w:rsidRPr="00760AAC">
              <w:rPr>
                <w:b/>
                <w:i/>
                <w:sz w:val="21"/>
                <w:szCs w:val="21"/>
              </w:rPr>
              <w:t>!</w:t>
            </w:r>
          </w:p>
        </w:tc>
        <w:tc>
          <w:tcPr>
            <w:tcW w:w="4424" w:type="dxa"/>
            <w:vAlign w:val="center"/>
          </w:tcPr>
          <w:p w14:paraId="151391C7" w14:textId="25B0B0BE" w:rsidR="00760AAC" w:rsidRPr="00760AAC" w:rsidRDefault="00760AAC" w:rsidP="00760AAC">
            <w:pPr>
              <w:spacing w:after="120"/>
              <w:jc w:val="left"/>
              <w:rPr>
                <w:sz w:val="21"/>
                <w:szCs w:val="21"/>
              </w:rPr>
            </w:pPr>
            <w:r w:rsidRPr="00760AAC">
              <w:rPr>
                <w:sz w:val="21"/>
                <w:szCs w:val="21"/>
              </w:rPr>
              <w:t>Elf může odpovědět “Cha!” na jakoukoliv schopnost.</w:t>
            </w:r>
          </w:p>
        </w:tc>
      </w:tr>
      <w:tr w:rsidR="00760AAC" w14:paraId="074E626A" w14:textId="77777777" w:rsidTr="00760AAC">
        <w:tc>
          <w:tcPr>
            <w:tcW w:w="994" w:type="dxa"/>
            <w:vMerge w:val="restart"/>
            <w:vAlign w:val="center"/>
          </w:tcPr>
          <w:p w14:paraId="78488FC7" w14:textId="7149B505" w:rsidR="00760AAC" w:rsidRPr="00760AAC" w:rsidRDefault="00760AAC" w:rsidP="00760AAC">
            <w:pPr>
              <w:spacing w:after="120"/>
              <w:rPr>
                <w:sz w:val="21"/>
                <w:szCs w:val="21"/>
              </w:rPr>
            </w:pPr>
            <w:r w:rsidRPr="00760AAC">
              <w:rPr>
                <w:sz w:val="21"/>
                <w:szCs w:val="21"/>
              </w:rPr>
              <w:t>III</w:t>
            </w:r>
          </w:p>
        </w:tc>
        <w:tc>
          <w:tcPr>
            <w:tcW w:w="857" w:type="dxa"/>
            <w:vMerge w:val="restart"/>
            <w:vAlign w:val="center"/>
          </w:tcPr>
          <w:p w14:paraId="12C0B1CB" w14:textId="60AADE65" w:rsidR="00760AAC" w:rsidRPr="00760AAC" w:rsidRDefault="00760AAC" w:rsidP="00760AAC">
            <w:pPr>
              <w:spacing w:after="120"/>
              <w:rPr>
                <w:sz w:val="21"/>
                <w:szCs w:val="21"/>
              </w:rPr>
            </w:pPr>
            <w:r w:rsidRPr="00760AAC">
              <w:rPr>
                <w:sz w:val="21"/>
                <w:szCs w:val="21"/>
              </w:rPr>
              <w:t>2</w:t>
            </w:r>
          </w:p>
        </w:tc>
        <w:tc>
          <w:tcPr>
            <w:tcW w:w="1885" w:type="dxa"/>
            <w:vAlign w:val="center"/>
          </w:tcPr>
          <w:p w14:paraId="05716CD3" w14:textId="4AEA1FC2" w:rsidR="00760AAC" w:rsidRPr="00760AAC" w:rsidRDefault="00760AAC" w:rsidP="00760AAC">
            <w:pPr>
              <w:spacing w:after="120"/>
              <w:jc w:val="left"/>
              <w:rPr>
                <w:sz w:val="21"/>
                <w:szCs w:val="21"/>
              </w:rPr>
            </w:pPr>
            <w:r w:rsidRPr="00760AAC">
              <w:rPr>
                <w:sz w:val="21"/>
                <w:szCs w:val="21"/>
              </w:rPr>
              <w:t>Hod 3</w:t>
            </w:r>
          </w:p>
        </w:tc>
        <w:tc>
          <w:tcPr>
            <w:tcW w:w="1467" w:type="dxa"/>
            <w:vAlign w:val="center"/>
          </w:tcPr>
          <w:p w14:paraId="6B689758" w14:textId="7DA0ED23" w:rsidR="00760AAC" w:rsidRPr="00760AAC" w:rsidRDefault="00760AAC" w:rsidP="00760AAC">
            <w:pPr>
              <w:spacing w:after="120"/>
              <w:jc w:val="left"/>
              <w:rPr>
                <w:sz w:val="21"/>
                <w:szCs w:val="21"/>
              </w:rPr>
            </w:pPr>
            <w:proofErr w:type="spellStart"/>
            <w:r w:rsidRPr="00760AAC">
              <w:rPr>
                <w:b/>
                <w:i/>
                <w:sz w:val="21"/>
                <w:szCs w:val="21"/>
              </w:rPr>
              <w:t>Hatal</w:t>
            </w:r>
            <w:proofErr w:type="spellEnd"/>
            <w:r w:rsidRPr="00760AAC">
              <w:rPr>
                <w:b/>
                <w:i/>
                <w:sz w:val="21"/>
                <w:szCs w:val="21"/>
              </w:rPr>
              <w:t>!</w:t>
            </w:r>
          </w:p>
        </w:tc>
        <w:tc>
          <w:tcPr>
            <w:tcW w:w="4424" w:type="dxa"/>
            <w:vAlign w:val="center"/>
          </w:tcPr>
          <w:p w14:paraId="2682E9C1" w14:textId="6C5D386C" w:rsidR="00760AAC" w:rsidRPr="00760AAC" w:rsidRDefault="00760AAC" w:rsidP="00760AAC">
            <w:pPr>
              <w:spacing w:after="120"/>
              <w:jc w:val="left"/>
              <w:rPr>
                <w:sz w:val="21"/>
                <w:szCs w:val="21"/>
              </w:rPr>
            </w:pPr>
            <w:r w:rsidRPr="00760AAC">
              <w:rPr>
                <w:sz w:val="21"/>
                <w:szCs w:val="21"/>
              </w:rPr>
              <w:t>Elf hodí po nepříteli. Pokud zasáhne jakoukoliv jeho část, včetně výbavy, zraní za jeden život.</w:t>
            </w:r>
          </w:p>
        </w:tc>
      </w:tr>
      <w:tr w:rsidR="00760AAC" w14:paraId="4B33CFDE" w14:textId="77777777" w:rsidTr="00760AAC">
        <w:tc>
          <w:tcPr>
            <w:tcW w:w="994" w:type="dxa"/>
            <w:vMerge/>
            <w:vAlign w:val="center"/>
          </w:tcPr>
          <w:p w14:paraId="6D63838E" w14:textId="77777777" w:rsidR="00760AAC" w:rsidRPr="00760AAC" w:rsidRDefault="00760AAC" w:rsidP="00760AAC">
            <w:pPr>
              <w:spacing w:after="120"/>
              <w:rPr>
                <w:sz w:val="21"/>
                <w:szCs w:val="21"/>
              </w:rPr>
            </w:pPr>
          </w:p>
        </w:tc>
        <w:tc>
          <w:tcPr>
            <w:tcW w:w="857" w:type="dxa"/>
            <w:vMerge/>
            <w:vAlign w:val="center"/>
          </w:tcPr>
          <w:p w14:paraId="1DBADBF2" w14:textId="77777777" w:rsidR="00760AAC" w:rsidRPr="00760AAC" w:rsidRDefault="00760AAC" w:rsidP="00760AAC">
            <w:pPr>
              <w:spacing w:after="120"/>
              <w:rPr>
                <w:sz w:val="21"/>
                <w:szCs w:val="21"/>
              </w:rPr>
            </w:pPr>
          </w:p>
        </w:tc>
        <w:tc>
          <w:tcPr>
            <w:tcW w:w="1885" w:type="dxa"/>
            <w:vAlign w:val="center"/>
          </w:tcPr>
          <w:p w14:paraId="2494820C" w14:textId="4F4A772D" w:rsidR="00760AAC" w:rsidRPr="00760AAC" w:rsidRDefault="00760AAC" w:rsidP="00760AAC">
            <w:pPr>
              <w:spacing w:after="120"/>
              <w:jc w:val="left"/>
              <w:rPr>
                <w:sz w:val="21"/>
                <w:szCs w:val="21"/>
              </w:rPr>
            </w:pPr>
            <w:r w:rsidRPr="00760AAC">
              <w:rPr>
                <w:sz w:val="21"/>
                <w:szCs w:val="21"/>
              </w:rPr>
              <w:t>Zneviditelnění</w:t>
            </w:r>
          </w:p>
        </w:tc>
        <w:tc>
          <w:tcPr>
            <w:tcW w:w="1467" w:type="dxa"/>
            <w:vAlign w:val="center"/>
          </w:tcPr>
          <w:p w14:paraId="704DC380" w14:textId="76CAE192" w:rsidR="00760AAC" w:rsidRPr="00760AAC" w:rsidRDefault="00760AAC" w:rsidP="00760AAC">
            <w:pPr>
              <w:widowControl w:val="0"/>
              <w:rPr>
                <w:b/>
                <w:i/>
                <w:sz w:val="21"/>
                <w:szCs w:val="21"/>
                <w:highlight w:val="white"/>
              </w:rPr>
            </w:pPr>
            <w:proofErr w:type="spellStart"/>
            <w:r w:rsidRPr="00760AAC">
              <w:rPr>
                <w:b/>
                <w:i/>
                <w:sz w:val="21"/>
                <w:szCs w:val="21"/>
              </w:rPr>
              <w:t>Alacénima</w:t>
            </w:r>
            <w:proofErr w:type="spellEnd"/>
            <w:r w:rsidRPr="00760AAC">
              <w:rPr>
                <w:b/>
                <w:i/>
                <w:sz w:val="21"/>
                <w:szCs w:val="21"/>
              </w:rPr>
              <w:t>!</w:t>
            </w:r>
          </w:p>
        </w:tc>
        <w:tc>
          <w:tcPr>
            <w:tcW w:w="4424" w:type="dxa"/>
            <w:vAlign w:val="center"/>
          </w:tcPr>
          <w:p w14:paraId="7251E7BA" w14:textId="603C9147" w:rsidR="00760AAC" w:rsidRPr="00760AAC" w:rsidRDefault="00760AAC" w:rsidP="00760AAC">
            <w:pPr>
              <w:spacing w:after="120"/>
              <w:jc w:val="left"/>
              <w:rPr>
                <w:sz w:val="21"/>
                <w:szCs w:val="21"/>
              </w:rPr>
            </w:pPr>
            <w:r w:rsidRPr="00760AAC">
              <w:rPr>
                <w:sz w:val="21"/>
                <w:szCs w:val="21"/>
              </w:rPr>
              <w:t xml:space="preserve">Elf si </w:t>
            </w:r>
            <w:proofErr w:type="gramStart"/>
            <w:r w:rsidRPr="00760AAC">
              <w:rPr>
                <w:sz w:val="21"/>
                <w:szCs w:val="21"/>
              </w:rPr>
              <w:t>položí</w:t>
            </w:r>
            <w:proofErr w:type="gramEnd"/>
            <w:r w:rsidRPr="00760AAC">
              <w:rPr>
                <w:sz w:val="21"/>
                <w:szCs w:val="21"/>
              </w:rPr>
              <w:t xml:space="preserve"> ruku na hlavu a zneviditelní se. Neviditelnost trvá, dokud je ruka položená na hlavě nebo dokud elf </w:t>
            </w:r>
            <w:proofErr w:type="gramStart"/>
            <w:r w:rsidRPr="00760AAC">
              <w:rPr>
                <w:sz w:val="21"/>
                <w:szCs w:val="21"/>
              </w:rPr>
              <w:t>nezaútočí</w:t>
            </w:r>
            <w:proofErr w:type="gramEnd"/>
            <w:r w:rsidRPr="00760AAC">
              <w:rPr>
                <w:sz w:val="21"/>
                <w:szCs w:val="21"/>
              </w:rPr>
              <w:t>.</w:t>
            </w:r>
          </w:p>
        </w:tc>
      </w:tr>
      <w:tr w:rsidR="00760AAC" w14:paraId="4DFDDE98" w14:textId="77777777" w:rsidTr="00760AAC">
        <w:tc>
          <w:tcPr>
            <w:tcW w:w="994" w:type="dxa"/>
            <w:vMerge/>
            <w:vAlign w:val="center"/>
          </w:tcPr>
          <w:p w14:paraId="6522330E" w14:textId="77777777" w:rsidR="00760AAC" w:rsidRPr="00760AAC" w:rsidRDefault="00760AAC" w:rsidP="00760AAC">
            <w:pPr>
              <w:spacing w:after="120"/>
              <w:rPr>
                <w:sz w:val="21"/>
                <w:szCs w:val="21"/>
              </w:rPr>
            </w:pPr>
          </w:p>
        </w:tc>
        <w:tc>
          <w:tcPr>
            <w:tcW w:w="857" w:type="dxa"/>
            <w:vMerge/>
            <w:vAlign w:val="center"/>
          </w:tcPr>
          <w:p w14:paraId="6C0D82EA" w14:textId="77777777" w:rsidR="00760AAC" w:rsidRPr="00760AAC" w:rsidRDefault="00760AAC" w:rsidP="00760AAC">
            <w:pPr>
              <w:spacing w:after="120"/>
              <w:rPr>
                <w:sz w:val="21"/>
                <w:szCs w:val="21"/>
              </w:rPr>
            </w:pPr>
          </w:p>
        </w:tc>
        <w:tc>
          <w:tcPr>
            <w:tcW w:w="1885" w:type="dxa"/>
            <w:vAlign w:val="center"/>
          </w:tcPr>
          <w:p w14:paraId="5D643B40" w14:textId="66F2C235" w:rsidR="00760AAC" w:rsidRPr="00760AAC" w:rsidRDefault="00760AAC" w:rsidP="00760AAC">
            <w:pPr>
              <w:spacing w:after="120"/>
              <w:jc w:val="left"/>
              <w:rPr>
                <w:sz w:val="21"/>
                <w:szCs w:val="21"/>
              </w:rPr>
            </w:pPr>
            <w:r w:rsidRPr="00760AAC">
              <w:rPr>
                <w:sz w:val="21"/>
                <w:szCs w:val="21"/>
              </w:rPr>
              <w:t>Odražení schopnosti</w:t>
            </w:r>
          </w:p>
        </w:tc>
        <w:tc>
          <w:tcPr>
            <w:tcW w:w="1467" w:type="dxa"/>
            <w:vAlign w:val="center"/>
          </w:tcPr>
          <w:p w14:paraId="1FD41D4E" w14:textId="582386E2" w:rsidR="00760AAC" w:rsidRPr="00760AAC" w:rsidRDefault="00760AAC" w:rsidP="00760AAC">
            <w:pPr>
              <w:spacing w:after="120"/>
              <w:jc w:val="left"/>
              <w:rPr>
                <w:sz w:val="21"/>
                <w:szCs w:val="21"/>
              </w:rPr>
            </w:pPr>
            <w:r w:rsidRPr="00760AAC">
              <w:rPr>
                <w:b/>
                <w:i/>
                <w:sz w:val="21"/>
                <w:szCs w:val="21"/>
              </w:rPr>
              <w:t xml:space="preserve">Cha! </w:t>
            </w:r>
            <w:proofErr w:type="spellStart"/>
            <w:r w:rsidRPr="00760AAC">
              <w:rPr>
                <w:b/>
                <w:i/>
                <w:sz w:val="21"/>
                <w:szCs w:val="21"/>
              </w:rPr>
              <w:t>Maril</w:t>
            </w:r>
            <w:proofErr w:type="spellEnd"/>
            <w:r w:rsidRPr="00760AAC">
              <w:rPr>
                <w:b/>
                <w:i/>
                <w:sz w:val="21"/>
                <w:szCs w:val="21"/>
              </w:rPr>
              <w:t>!</w:t>
            </w:r>
          </w:p>
        </w:tc>
        <w:tc>
          <w:tcPr>
            <w:tcW w:w="4424" w:type="dxa"/>
            <w:vAlign w:val="center"/>
          </w:tcPr>
          <w:p w14:paraId="2774FC40" w14:textId="544D8764" w:rsidR="00760AAC" w:rsidRPr="00760AAC" w:rsidRDefault="00760AAC" w:rsidP="00760AAC">
            <w:pPr>
              <w:spacing w:after="120"/>
              <w:jc w:val="left"/>
              <w:rPr>
                <w:sz w:val="21"/>
                <w:szCs w:val="21"/>
              </w:rPr>
            </w:pPr>
            <w:r w:rsidRPr="00760AAC">
              <w:rPr>
                <w:sz w:val="21"/>
                <w:szCs w:val="21"/>
              </w:rPr>
              <w:t>Pokud je elf cílem nepřátelské schopnosti může ji odrazit zpět na odesílatele (platí pouze na schopnosti s konkrétním cílem).</w:t>
            </w:r>
          </w:p>
        </w:tc>
      </w:tr>
      <w:tr w:rsidR="00760AAC" w14:paraId="05741D98" w14:textId="77777777" w:rsidTr="00760AAC">
        <w:tc>
          <w:tcPr>
            <w:tcW w:w="994" w:type="dxa"/>
            <w:vMerge w:val="restart"/>
            <w:vAlign w:val="center"/>
          </w:tcPr>
          <w:p w14:paraId="1F5141AA" w14:textId="3E94A83D" w:rsidR="00760AAC" w:rsidRPr="00760AAC" w:rsidRDefault="00760AAC" w:rsidP="00760AAC">
            <w:pPr>
              <w:spacing w:after="120"/>
              <w:rPr>
                <w:sz w:val="21"/>
                <w:szCs w:val="21"/>
              </w:rPr>
            </w:pPr>
            <w:r w:rsidRPr="00760AAC">
              <w:rPr>
                <w:sz w:val="21"/>
                <w:szCs w:val="21"/>
              </w:rPr>
              <w:t>IV</w:t>
            </w:r>
          </w:p>
        </w:tc>
        <w:tc>
          <w:tcPr>
            <w:tcW w:w="857" w:type="dxa"/>
            <w:vMerge w:val="restart"/>
            <w:vAlign w:val="center"/>
          </w:tcPr>
          <w:p w14:paraId="0B50E570" w14:textId="70897F27" w:rsidR="00760AAC" w:rsidRPr="00760AAC" w:rsidRDefault="00760AAC" w:rsidP="00760AAC">
            <w:pPr>
              <w:spacing w:after="120"/>
              <w:rPr>
                <w:sz w:val="21"/>
                <w:szCs w:val="21"/>
              </w:rPr>
            </w:pPr>
            <w:r w:rsidRPr="00760AAC">
              <w:rPr>
                <w:sz w:val="21"/>
                <w:szCs w:val="21"/>
              </w:rPr>
              <w:t>3</w:t>
            </w:r>
          </w:p>
        </w:tc>
        <w:tc>
          <w:tcPr>
            <w:tcW w:w="1885" w:type="dxa"/>
            <w:vAlign w:val="center"/>
          </w:tcPr>
          <w:p w14:paraId="397EA286" w14:textId="5A319A7C" w:rsidR="00760AAC" w:rsidRPr="00760AAC" w:rsidRDefault="00760AAC" w:rsidP="00760AAC">
            <w:pPr>
              <w:spacing w:after="120"/>
              <w:jc w:val="left"/>
              <w:rPr>
                <w:sz w:val="21"/>
                <w:szCs w:val="21"/>
              </w:rPr>
            </w:pPr>
            <w:r w:rsidRPr="00760AAC">
              <w:rPr>
                <w:sz w:val="21"/>
                <w:szCs w:val="21"/>
              </w:rPr>
              <w:t>Hod 4</w:t>
            </w:r>
          </w:p>
        </w:tc>
        <w:tc>
          <w:tcPr>
            <w:tcW w:w="1467" w:type="dxa"/>
            <w:vAlign w:val="center"/>
          </w:tcPr>
          <w:p w14:paraId="5969C860" w14:textId="7823F885" w:rsidR="00760AAC" w:rsidRPr="00760AAC" w:rsidRDefault="00760AAC" w:rsidP="00760AAC">
            <w:pPr>
              <w:spacing w:after="120"/>
              <w:jc w:val="left"/>
              <w:rPr>
                <w:sz w:val="21"/>
                <w:szCs w:val="21"/>
              </w:rPr>
            </w:pPr>
            <w:proofErr w:type="spellStart"/>
            <w:r w:rsidRPr="00760AAC">
              <w:rPr>
                <w:b/>
                <w:i/>
                <w:sz w:val="21"/>
                <w:szCs w:val="21"/>
              </w:rPr>
              <w:t>Hatal</w:t>
            </w:r>
            <w:proofErr w:type="spellEnd"/>
            <w:r w:rsidRPr="00760AAC">
              <w:rPr>
                <w:b/>
                <w:i/>
                <w:sz w:val="21"/>
                <w:szCs w:val="21"/>
              </w:rPr>
              <w:t>!</w:t>
            </w:r>
          </w:p>
        </w:tc>
        <w:tc>
          <w:tcPr>
            <w:tcW w:w="4424" w:type="dxa"/>
            <w:vAlign w:val="center"/>
          </w:tcPr>
          <w:p w14:paraId="4A38F0A1" w14:textId="403D369E" w:rsidR="00760AAC" w:rsidRPr="00760AAC" w:rsidRDefault="00760AAC" w:rsidP="00760AAC">
            <w:pPr>
              <w:spacing w:after="120"/>
              <w:jc w:val="left"/>
              <w:rPr>
                <w:sz w:val="21"/>
                <w:szCs w:val="21"/>
              </w:rPr>
            </w:pPr>
            <w:r w:rsidRPr="00760AAC">
              <w:rPr>
                <w:sz w:val="21"/>
                <w:szCs w:val="21"/>
              </w:rPr>
              <w:t>Elf hodí po nepříteli. Pokud zasáhne jakoukoliv jeho část, včetně výbavy, zraní za jeden život.</w:t>
            </w:r>
          </w:p>
        </w:tc>
      </w:tr>
      <w:tr w:rsidR="00760AAC" w14:paraId="486BD031" w14:textId="77777777" w:rsidTr="00760AAC">
        <w:tc>
          <w:tcPr>
            <w:tcW w:w="994" w:type="dxa"/>
            <w:vMerge/>
            <w:vAlign w:val="center"/>
          </w:tcPr>
          <w:p w14:paraId="52A0002C" w14:textId="77777777" w:rsidR="00760AAC" w:rsidRPr="00760AAC" w:rsidRDefault="00760AAC" w:rsidP="00760AAC">
            <w:pPr>
              <w:spacing w:after="120"/>
              <w:rPr>
                <w:sz w:val="21"/>
                <w:szCs w:val="21"/>
              </w:rPr>
            </w:pPr>
          </w:p>
        </w:tc>
        <w:tc>
          <w:tcPr>
            <w:tcW w:w="857" w:type="dxa"/>
            <w:vMerge/>
            <w:vAlign w:val="center"/>
          </w:tcPr>
          <w:p w14:paraId="5F337B6A" w14:textId="77777777" w:rsidR="00760AAC" w:rsidRPr="00760AAC" w:rsidRDefault="00760AAC" w:rsidP="00760AAC">
            <w:pPr>
              <w:spacing w:after="120"/>
              <w:rPr>
                <w:sz w:val="21"/>
                <w:szCs w:val="21"/>
              </w:rPr>
            </w:pPr>
          </w:p>
        </w:tc>
        <w:tc>
          <w:tcPr>
            <w:tcW w:w="1885" w:type="dxa"/>
            <w:vAlign w:val="center"/>
          </w:tcPr>
          <w:p w14:paraId="55126CC5" w14:textId="4E2D0883" w:rsidR="00760AAC" w:rsidRPr="00760AAC" w:rsidRDefault="00760AAC" w:rsidP="00760AAC">
            <w:pPr>
              <w:spacing w:after="120"/>
              <w:jc w:val="left"/>
              <w:rPr>
                <w:sz w:val="21"/>
                <w:szCs w:val="21"/>
              </w:rPr>
            </w:pPr>
            <w:r w:rsidRPr="00760AAC">
              <w:rPr>
                <w:sz w:val="21"/>
                <w:szCs w:val="21"/>
              </w:rPr>
              <w:t>Zmrazení</w:t>
            </w:r>
          </w:p>
        </w:tc>
        <w:tc>
          <w:tcPr>
            <w:tcW w:w="1467" w:type="dxa"/>
            <w:vAlign w:val="center"/>
          </w:tcPr>
          <w:p w14:paraId="3EE3A48C" w14:textId="62A58B27" w:rsidR="00760AAC" w:rsidRPr="00760AAC" w:rsidRDefault="00760AAC" w:rsidP="00760AAC">
            <w:pPr>
              <w:widowControl w:val="0"/>
              <w:jc w:val="left"/>
              <w:rPr>
                <w:b/>
                <w:i/>
                <w:sz w:val="21"/>
                <w:szCs w:val="21"/>
              </w:rPr>
            </w:pPr>
            <w:proofErr w:type="spellStart"/>
            <w:r w:rsidRPr="00760AAC">
              <w:rPr>
                <w:b/>
                <w:i/>
                <w:sz w:val="21"/>
                <w:szCs w:val="21"/>
              </w:rPr>
              <w:t>Olos</w:t>
            </w:r>
            <w:proofErr w:type="spellEnd"/>
            <w:r w:rsidRPr="00760AAC">
              <w:rPr>
                <w:b/>
                <w:i/>
                <w:sz w:val="21"/>
                <w:szCs w:val="21"/>
              </w:rPr>
              <w:t>!</w:t>
            </w:r>
          </w:p>
        </w:tc>
        <w:tc>
          <w:tcPr>
            <w:tcW w:w="4424" w:type="dxa"/>
            <w:vAlign w:val="center"/>
          </w:tcPr>
          <w:p w14:paraId="3E2C66AD" w14:textId="38AE6FEC" w:rsidR="00760AAC" w:rsidRPr="00760AAC" w:rsidRDefault="00760AAC" w:rsidP="00760AAC">
            <w:pPr>
              <w:spacing w:after="120"/>
              <w:jc w:val="left"/>
              <w:rPr>
                <w:sz w:val="21"/>
                <w:szCs w:val="21"/>
              </w:rPr>
            </w:pPr>
            <w:r w:rsidRPr="00760AAC">
              <w:rPr>
                <w:sz w:val="21"/>
                <w:szCs w:val="21"/>
              </w:rPr>
              <w:t xml:space="preserve">Elf připoutá jednu nohu všem okolním nepřátelským postavám až na </w:t>
            </w:r>
            <w:r w:rsidR="00955722" w:rsidRPr="00760AAC">
              <w:rPr>
                <w:sz w:val="21"/>
                <w:szCs w:val="21"/>
              </w:rPr>
              <w:t>20 s</w:t>
            </w:r>
            <w:r w:rsidRPr="00760AAC">
              <w:rPr>
                <w:sz w:val="21"/>
                <w:szCs w:val="21"/>
              </w:rPr>
              <w:t>. Postavy se mohou odtrhnout a ztratit tím jeden život. Pokud je nepřítel zasažen, noha mu povolí.</w:t>
            </w:r>
          </w:p>
        </w:tc>
      </w:tr>
      <w:tr w:rsidR="00760AAC" w14:paraId="34A28C19" w14:textId="77777777" w:rsidTr="00760AAC">
        <w:tc>
          <w:tcPr>
            <w:tcW w:w="994" w:type="dxa"/>
            <w:vMerge w:val="restart"/>
            <w:vAlign w:val="center"/>
          </w:tcPr>
          <w:p w14:paraId="2FF12F18" w14:textId="3F6E4669" w:rsidR="00760AAC" w:rsidRPr="00760AAC" w:rsidRDefault="00760AAC" w:rsidP="00760AAC">
            <w:pPr>
              <w:spacing w:after="120"/>
              <w:rPr>
                <w:sz w:val="21"/>
                <w:szCs w:val="21"/>
              </w:rPr>
            </w:pPr>
            <w:r w:rsidRPr="00760AAC">
              <w:rPr>
                <w:sz w:val="21"/>
                <w:szCs w:val="21"/>
              </w:rPr>
              <w:t>V</w:t>
            </w:r>
          </w:p>
        </w:tc>
        <w:tc>
          <w:tcPr>
            <w:tcW w:w="857" w:type="dxa"/>
            <w:vMerge w:val="restart"/>
            <w:vAlign w:val="center"/>
          </w:tcPr>
          <w:p w14:paraId="52A88269" w14:textId="22D35948" w:rsidR="00760AAC" w:rsidRPr="00760AAC" w:rsidRDefault="00760AAC" w:rsidP="00760AAC">
            <w:pPr>
              <w:spacing w:after="120"/>
              <w:rPr>
                <w:sz w:val="21"/>
                <w:szCs w:val="21"/>
              </w:rPr>
            </w:pPr>
            <w:r w:rsidRPr="00760AAC">
              <w:rPr>
                <w:sz w:val="21"/>
                <w:szCs w:val="21"/>
              </w:rPr>
              <w:t>3</w:t>
            </w:r>
          </w:p>
        </w:tc>
        <w:tc>
          <w:tcPr>
            <w:tcW w:w="1885" w:type="dxa"/>
            <w:vAlign w:val="center"/>
          </w:tcPr>
          <w:p w14:paraId="259FD60E" w14:textId="2114F2C7" w:rsidR="00760AAC" w:rsidRPr="00760AAC" w:rsidRDefault="00760AAC" w:rsidP="00760AAC">
            <w:pPr>
              <w:spacing w:after="120"/>
              <w:jc w:val="left"/>
              <w:rPr>
                <w:sz w:val="21"/>
                <w:szCs w:val="21"/>
              </w:rPr>
            </w:pPr>
            <w:r w:rsidRPr="00760AAC">
              <w:rPr>
                <w:sz w:val="21"/>
                <w:szCs w:val="21"/>
              </w:rPr>
              <w:t>Hod 5</w:t>
            </w:r>
          </w:p>
        </w:tc>
        <w:tc>
          <w:tcPr>
            <w:tcW w:w="1467" w:type="dxa"/>
            <w:vAlign w:val="center"/>
          </w:tcPr>
          <w:p w14:paraId="7FE39DBD" w14:textId="3BB28B0B" w:rsidR="00760AAC" w:rsidRPr="00760AAC" w:rsidRDefault="00760AAC" w:rsidP="00760AAC">
            <w:pPr>
              <w:spacing w:after="120"/>
              <w:jc w:val="left"/>
              <w:rPr>
                <w:b/>
                <w:i/>
                <w:sz w:val="21"/>
                <w:szCs w:val="21"/>
                <w:highlight w:val="white"/>
              </w:rPr>
            </w:pPr>
            <w:proofErr w:type="spellStart"/>
            <w:r w:rsidRPr="00760AAC">
              <w:rPr>
                <w:b/>
                <w:i/>
                <w:sz w:val="21"/>
                <w:szCs w:val="21"/>
              </w:rPr>
              <w:t>Hatal</w:t>
            </w:r>
            <w:proofErr w:type="spellEnd"/>
            <w:r w:rsidRPr="00760AAC">
              <w:rPr>
                <w:b/>
                <w:i/>
                <w:sz w:val="21"/>
                <w:szCs w:val="21"/>
              </w:rPr>
              <w:t>!</w:t>
            </w:r>
          </w:p>
        </w:tc>
        <w:tc>
          <w:tcPr>
            <w:tcW w:w="4424" w:type="dxa"/>
            <w:vAlign w:val="center"/>
          </w:tcPr>
          <w:p w14:paraId="5A2766E0" w14:textId="4B8CFB2A" w:rsidR="00760AAC" w:rsidRPr="00760AAC" w:rsidRDefault="00760AAC" w:rsidP="00760AAC">
            <w:pPr>
              <w:spacing w:after="120"/>
              <w:jc w:val="left"/>
              <w:rPr>
                <w:sz w:val="21"/>
                <w:szCs w:val="21"/>
              </w:rPr>
            </w:pPr>
            <w:r w:rsidRPr="00760AAC">
              <w:rPr>
                <w:sz w:val="21"/>
                <w:szCs w:val="21"/>
              </w:rPr>
              <w:t>Elf hodí po nepříteli. Pokud zasáhne jakoukoliv jeho část, včetně výbavy, zraní za jeden život.</w:t>
            </w:r>
          </w:p>
        </w:tc>
      </w:tr>
      <w:tr w:rsidR="00760AAC" w14:paraId="4509145F" w14:textId="77777777" w:rsidTr="00760AAC">
        <w:tc>
          <w:tcPr>
            <w:tcW w:w="994" w:type="dxa"/>
            <w:vMerge/>
            <w:vAlign w:val="center"/>
          </w:tcPr>
          <w:p w14:paraId="6B1EBD5E" w14:textId="482DB58A" w:rsidR="00760AAC" w:rsidRPr="00760AAC" w:rsidRDefault="00760AAC" w:rsidP="00760AAC">
            <w:pPr>
              <w:spacing w:after="120"/>
              <w:rPr>
                <w:sz w:val="21"/>
                <w:szCs w:val="21"/>
              </w:rPr>
            </w:pPr>
          </w:p>
        </w:tc>
        <w:tc>
          <w:tcPr>
            <w:tcW w:w="857" w:type="dxa"/>
            <w:vMerge/>
            <w:vAlign w:val="center"/>
          </w:tcPr>
          <w:p w14:paraId="1553A9A0" w14:textId="49CC3A11" w:rsidR="00760AAC" w:rsidRPr="00760AAC" w:rsidRDefault="00760AAC" w:rsidP="00760AAC">
            <w:pPr>
              <w:spacing w:after="120"/>
              <w:rPr>
                <w:sz w:val="21"/>
                <w:szCs w:val="21"/>
              </w:rPr>
            </w:pPr>
          </w:p>
        </w:tc>
        <w:tc>
          <w:tcPr>
            <w:tcW w:w="1885" w:type="dxa"/>
            <w:vAlign w:val="center"/>
          </w:tcPr>
          <w:p w14:paraId="459F16F2" w14:textId="73DC5C40" w:rsidR="00760AAC" w:rsidRPr="00760AAC" w:rsidRDefault="00760AAC" w:rsidP="00760AAC">
            <w:pPr>
              <w:spacing w:after="120"/>
              <w:jc w:val="left"/>
              <w:rPr>
                <w:sz w:val="21"/>
                <w:szCs w:val="21"/>
              </w:rPr>
            </w:pPr>
            <w:r w:rsidRPr="00760AAC">
              <w:rPr>
                <w:sz w:val="21"/>
                <w:szCs w:val="21"/>
              </w:rPr>
              <w:t>Mračno šípů</w:t>
            </w:r>
          </w:p>
        </w:tc>
        <w:tc>
          <w:tcPr>
            <w:tcW w:w="1467" w:type="dxa"/>
            <w:vAlign w:val="center"/>
          </w:tcPr>
          <w:p w14:paraId="0340281F" w14:textId="19EF3C68" w:rsidR="00760AAC" w:rsidRPr="00760AAC" w:rsidRDefault="00760AAC" w:rsidP="00760AAC">
            <w:pPr>
              <w:spacing w:after="120"/>
              <w:jc w:val="left"/>
              <w:rPr>
                <w:sz w:val="21"/>
                <w:szCs w:val="21"/>
              </w:rPr>
            </w:pPr>
            <w:proofErr w:type="spellStart"/>
            <w:r w:rsidRPr="00760AAC">
              <w:rPr>
                <w:b/>
                <w:i/>
                <w:sz w:val="21"/>
                <w:szCs w:val="21"/>
              </w:rPr>
              <w:t>Lumbo</w:t>
            </w:r>
            <w:proofErr w:type="spellEnd"/>
            <w:r w:rsidRPr="00760AAC">
              <w:rPr>
                <w:b/>
                <w:i/>
                <w:sz w:val="21"/>
                <w:szCs w:val="21"/>
              </w:rPr>
              <w:t xml:space="preserve"> </w:t>
            </w:r>
            <w:proofErr w:type="spellStart"/>
            <w:r w:rsidRPr="00760AAC">
              <w:rPr>
                <w:b/>
                <w:i/>
                <w:sz w:val="21"/>
                <w:szCs w:val="21"/>
              </w:rPr>
              <w:t>pilindi</w:t>
            </w:r>
            <w:proofErr w:type="spellEnd"/>
            <w:r w:rsidRPr="00760AAC">
              <w:rPr>
                <w:b/>
                <w:i/>
                <w:sz w:val="21"/>
                <w:szCs w:val="21"/>
              </w:rPr>
              <w:t>!</w:t>
            </w:r>
          </w:p>
        </w:tc>
        <w:tc>
          <w:tcPr>
            <w:tcW w:w="4424" w:type="dxa"/>
            <w:vAlign w:val="center"/>
          </w:tcPr>
          <w:p w14:paraId="4F4FD772" w14:textId="68216D77" w:rsidR="00760AAC" w:rsidRPr="00760AAC" w:rsidRDefault="00760AAC" w:rsidP="00760AAC">
            <w:pPr>
              <w:spacing w:after="120"/>
              <w:jc w:val="left"/>
              <w:rPr>
                <w:sz w:val="21"/>
                <w:szCs w:val="21"/>
              </w:rPr>
            </w:pPr>
            <w:r w:rsidRPr="00760AAC">
              <w:rPr>
                <w:sz w:val="21"/>
                <w:szCs w:val="21"/>
              </w:rPr>
              <w:t>Elf přivolá mračno šípů, čímž způsobí všem nepřátelům poškození za dva životy.</w:t>
            </w:r>
          </w:p>
        </w:tc>
      </w:tr>
      <w:bookmarkEnd w:id="5"/>
    </w:tbl>
    <w:p w14:paraId="1BE196C7" w14:textId="77777777" w:rsidR="000A288B" w:rsidRDefault="000A288B" w:rsidP="002F1E5C">
      <w:pPr>
        <w:spacing w:after="120"/>
        <w:rPr>
          <w:sz w:val="22"/>
        </w:rPr>
      </w:pPr>
    </w:p>
    <w:p w14:paraId="2581D3DC" w14:textId="6708FB57" w:rsidR="00760AAC" w:rsidRDefault="00760AAC">
      <w:pPr>
        <w:spacing w:before="0" w:after="160" w:line="259" w:lineRule="auto"/>
        <w:jc w:val="left"/>
        <w:rPr>
          <w:sz w:val="22"/>
        </w:rPr>
      </w:pPr>
      <w:r>
        <w:rPr>
          <w:sz w:val="22"/>
        </w:rPr>
        <w:br w:type="page"/>
      </w:r>
    </w:p>
    <w:p w14:paraId="66444BF4" w14:textId="77777777" w:rsidR="002F1E5C" w:rsidRPr="00760AAC" w:rsidRDefault="002F1E5C" w:rsidP="002F1E5C">
      <w:pPr>
        <w:spacing w:after="120"/>
        <w:rPr>
          <w:b/>
          <w:bCs/>
          <w:sz w:val="22"/>
        </w:rPr>
      </w:pPr>
      <w:proofErr w:type="spellStart"/>
      <w:r w:rsidRPr="00760AAC">
        <w:rPr>
          <w:b/>
          <w:bCs/>
          <w:sz w:val="22"/>
        </w:rPr>
        <w:lastRenderedPageBreak/>
        <w:t>Númenorejec</w:t>
      </w:r>
      <w:proofErr w:type="spellEnd"/>
    </w:p>
    <w:tbl>
      <w:tblPr>
        <w:tblStyle w:val="Mkatabulky"/>
        <w:tblW w:w="0" w:type="auto"/>
        <w:tblLook w:val="04A0" w:firstRow="1" w:lastRow="0" w:firstColumn="1" w:lastColumn="0" w:noHBand="0" w:noVBand="1"/>
      </w:tblPr>
      <w:tblGrid>
        <w:gridCol w:w="994"/>
        <w:gridCol w:w="857"/>
        <w:gridCol w:w="1885"/>
        <w:gridCol w:w="1467"/>
        <w:gridCol w:w="4424"/>
      </w:tblGrid>
      <w:tr w:rsidR="00760AAC" w14:paraId="4074BDF7" w14:textId="77777777" w:rsidTr="008E1F2D">
        <w:tc>
          <w:tcPr>
            <w:tcW w:w="994" w:type="dxa"/>
            <w:vAlign w:val="center"/>
          </w:tcPr>
          <w:p w14:paraId="37DC8BBF" w14:textId="010B225C" w:rsidR="00760AAC" w:rsidRPr="00760AAC" w:rsidRDefault="00760AAC" w:rsidP="00760AAC">
            <w:pPr>
              <w:spacing w:after="120"/>
              <w:jc w:val="center"/>
              <w:rPr>
                <w:sz w:val="21"/>
                <w:szCs w:val="21"/>
              </w:rPr>
            </w:pPr>
            <w:r w:rsidRPr="00760AAC">
              <w:rPr>
                <w:sz w:val="21"/>
                <w:szCs w:val="21"/>
              </w:rPr>
              <w:t>Úroveň</w:t>
            </w:r>
          </w:p>
        </w:tc>
        <w:tc>
          <w:tcPr>
            <w:tcW w:w="857" w:type="dxa"/>
            <w:vAlign w:val="center"/>
          </w:tcPr>
          <w:p w14:paraId="22E9FADA" w14:textId="4C4CED5D" w:rsidR="00760AAC" w:rsidRPr="00760AAC" w:rsidRDefault="00760AAC" w:rsidP="00760AAC">
            <w:pPr>
              <w:spacing w:after="120"/>
              <w:jc w:val="center"/>
              <w:rPr>
                <w:sz w:val="21"/>
                <w:szCs w:val="21"/>
              </w:rPr>
            </w:pPr>
            <w:r w:rsidRPr="00760AAC">
              <w:rPr>
                <w:sz w:val="21"/>
                <w:szCs w:val="21"/>
              </w:rPr>
              <w:t>Životy</w:t>
            </w:r>
          </w:p>
        </w:tc>
        <w:tc>
          <w:tcPr>
            <w:tcW w:w="1885" w:type="dxa"/>
            <w:vAlign w:val="center"/>
          </w:tcPr>
          <w:p w14:paraId="05493638" w14:textId="72F402D4" w:rsidR="00760AAC" w:rsidRPr="00760AAC" w:rsidRDefault="00760AAC" w:rsidP="00760AAC">
            <w:pPr>
              <w:spacing w:after="120"/>
              <w:jc w:val="center"/>
              <w:rPr>
                <w:sz w:val="21"/>
                <w:szCs w:val="21"/>
              </w:rPr>
            </w:pPr>
            <w:r w:rsidRPr="00760AAC">
              <w:rPr>
                <w:sz w:val="21"/>
                <w:szCs w:val="21"/>
              </w:rPr>
              <w:t>Schopnost</w:t>
            </w:r>
          </w:p>
        </w:tc>
        <w:tc>
          <w:tcPr>
            <w:tcW w:w="1467" w:type="dxa"/>
            <w:vAlign w:val="center"/>
          </w:tcPr>
          <w:p w14:paraId="64B1BE96" w14:textId="03EE615F" w:rsidR="00760AAC" w:rsidRPr="00760AAC" w:rsidRDefault="00760AAC" w:rsidP="00760AAC">
            <w:pPr>
              <w:spacing w:after="120"/>
              <w:jc w:val="center"/>
              <w:rPr>
                <w:sz w:val="21"/>
                <w:szCs w:val="21"/>
              </w:rPr>
            </w:pPr>
            <w:r w:rsidRPr="00760AAC">
              <w:rPr>
                <w:sz w:val="21"/>
                <w:szCs w:val="21"/>
              </w:rPr>
              <w:t>Slovo</w:t>
            </w:r>
          </w:p>
        </w:tc>
        <w:tc>
          <w:tcPr>
            <w:tcW w:w="4424" w:type="dxa"/>
            <w:vAlign w:val="center"/>
          </w:tcPr>
          <w:p w14:paraId="11E95BD5" w14:textId="667ED49B" w:rsidR="00760AAC" w:rsidRPr="00760AAC" w:rsidRDefault="00760AAC" w:rsidP="00760AAC">
            <w:pPr>
              <w:spacing w:after="120"/>
              <w:jc w:val="center"/>
              <w:rPr>
                <w:sz w:val="21"/>
                <w:szCs w:val="21"/>
              </w:rPr>
            </w:pPr>
            <w:r w:rsidRPr="00760AAC">
              <w:rPr>
                <w:sz w:val="21"/>
                <w:szCs w:val="21"/>
              </w:rPr>
              <w:t>Efekt</w:t>
            </w:r>
          </w:p>
        </w:tc>
      </w:tr>
      <w:tr w:rsidR="00760AAC" w14:paraId="79AE53EA" w14:textId="77777777" w:rsidTr="008E1F2D">
        <w:tc>
          <w:tcPr>
            <w:tcW w:w="994" w:type="dxa"/>
            <w:vMerge w:val="restart"/>
            <w:vAlign w:val="center"/>
          </w:tcPr>
          <w:p w14:paraId="59A8806D" w14:textId="1D3AD914" w:rsidR="00760AAC" w:rsidRPr="00760AAC" w:rsidRDefault="00760AAC" w:rsidP="00760AAC">
            <w:pPr>
              <w:spacing w:after="120"/>
              <w:rPr>
                <w:sz w:val="21"/>
                <w:szCs w:val="21"/>
              </w:rPr>
            </w:pPr>
            <w:r w:rsidRPr="00760AAC">
              <w:rPr>
                <w:sz w:val="21"/>
                <w:szCs w:val="21"/>
              </w:rPr>
              <w:t>I</w:t>
            </w:r>
          </w:p>
        </w:tc>
        <w:tc>
          <w:tcPr>
            <w:tcW w:w="857" w:type="dxa"/>
            <w:vMerge w:val="restart"/>
            <w:vAlign w:val="center"/>
          </w:tcPr>
          <w:p w14:paraId="3053AB51" w14:textId="1313BA48" w:rsidR="00760AAC" w:rsidRPr="00760AAC" w:rsidRDefault="00760AAC" w:rsidP="00760AAC">
            <w:pPr>
              <w:spacing w:after="120"/>
              <w:rPr>
                <w:sz w:val="21"/>
                <w:szCs w:val="21"/>
              </w:rPr>
            </w:pPr>
            <w:r w:rsidRPr="00760AAC">
              <w:rPr>
                <w:sz w:val="21"/>
                <w:szCs w:val="21"/>
              </w:rPr>
              <w:t>2</w:t>
            </w:r>
          </w:p>
        </w:tc>
        <w:tc>
          <w:tcPr>
            <w:tcW w:w="1885" w:type="dxa"/>
            <w:vAlign w:val="center"/>
          </w:tcPr>
          <w:p w14:paraId="14E0147A" w14:textId="414C7D0A" w:rsidR="00760AAC" w:rsidRPr="00760AAC" w:rsidRDefault="00760AAC" w:rsidP="00760AAC">
            <w:pPr>
              <w:spacing w:after="120"/>
              <w:jc w:val="left"/>
              <w:rPr>
                <w:sz w:val="21"/>
                <w:szCs w:val="21"/>
              </w:rPr>
            </w:pPr>
            <w:r w:rsidRPr="00760AAC">
              <w:rPr>
                <w:sz w:val="21"/>
                <w:szCs w:val="21"/>
              </w:rPr>
              <w:t>Ochránce</w:t>
            </w:r>
          </w:p>
        </w:tc>
        <w:tc>
          <w:tcPr>
            <w:tcW w:w="1467" w:type="dxa"/>
            <w:vAlign w:val="center"/>
          </w:tcPr>
          <w:p w14:paraId="737E3BD2" w14:textId="10A8F038" w:rsidR="00760AAC" w:rsidRPr="00760AAC" w:rsidRDefault="00760AAC" w:rsidP="00760AAC">
            <w:pPr>
              <w:spacing w:after="120"/>
              <w:jc w:val="left"/>
              <w:rPr>
                <w:sz w:val="21"/>
                <w:szCs w:val="21"/>
              </w:rPr>
            </w:pPr>
            <w:r w:rsidRPr="00760AAC">
              <w:rPr>
                <w:b/>
                <w:sz w:val="21"/>
                <w:szCs w:val="21"/>
              </w:rPr>
              <w:t>-</w:t>
            </w:r>
          </w:p>
        </w:tc>
        <w:tc>
          <w:tcPr>
            <w:tcW w:w="4424" w:type="dxa"/>
            <w:vAlign w:val="center"/>
          </w:tcPr>
          <w:p w14:paraId="4CC9EDA3" w14:textId="71DD4BE8" w:rsidR="00760AAC" w:rsidRPr="00760AAC" w:rsidRDefault="00760AAC" w:rsidP="00760AAC">
            <w:pPr>
              <w:spacing w:after="120"/>
              <w:jc w:val="left"/>
              <w:rPr>
                <w:sz w:val="21"/>
                <w:szCs w:val="21"/>
              </w:rPr>
            </w:pPr>
            <w:proofErr w:type="spellStart"/>
            <w:r w:rsidRPr="00760AAC">
              <w:rPr>
                <w:sz w:val="21"/>
                <w:szCs w:val="21"/>
              </w:rPr>
              <w:t>Númenorejec</w:t>
            </w:r>
            <w:proofErr w:type="spellEnd"/>
            <w:r w:rsidRPr="00760AAC">
              <w:rPr>
                <w:sz w:val="21"/>
                <w:szCs w:val="21"/>
              </w:rPr>
              <w:t xml:space="preserve"> umí používat obouruční meč. Při zásahu říká “Bum za dva”</w:t>
            </w:r>
          </w:p>
        </w:tc>
      </w:tr>
      <w:tr w:rsidR="00760AAC" w14:paraId="680A3097" w14:textId="77777777" w:rsidTr="008E1F2D">
        <w:tc>
          <w:tcPr>
            <w:tcW w:w="994" w:type="dxa"/>
            <w:vMerge/>
            <w:vAlign w:val="center"/>
          </w:tcPr>
          <w:p w14:paraId="2FD61FB6" w14:textId="77777777" w:rsidR="00760AAC" w:rsidRPr="00760AAC" w:rsidRDefault="00760AAC" w:rsidP="00760AAC">
            <w:pPr>
              <w:spacing w:after="120"/>
              <w:rPr>
                <w:sz w:val="21"/>
                <w:szCs w:val="21"/>
              </w:rPr>
            </w:pPr>
          </w:p>
        </w:tc>
        <w:tc>
          <w:tcPr>
            <w:tcW w:w="857" w:type="dxa"/>
            <w:vMerge/>
            <w:vAlign w:val="center"/>
          </w:tcPr>
          <w:p w14:paraId="448B4B94" w14:textId="77777777" w:rsidR="00760AAC" w:rsidRPr="00760AAC" w:rsidRDefault="00760AAC" w:rsidP="00760AAC">
            <w:pPr>
              <w:spacing w:after="120"/>
              <w:rPr>
                <w:sz w:val="21"/>
                <w:szCs w:val="21"/>
              </w:rPr>
            </w:pPr>
          </w:p>
        </w:tc>
        <w:tc>
          <w:tcPr>
            <w:tcW w:w="1885" w:type="dxa"/>
            <w:vAlign w:val="center"/>
          </w:tcPr>
          <w:p w14:paraId="2EDF4B07" w14:textId="4BA2A0F8" w:rsidR="00760AAC" w:rsidRPr="00760AAC" w:rsidRDefault="00760AAC" w:rsidP="00760AAC">
            <w:pPr>
              <w:spacing w:after="120"/>
              <w:jc w:val="left"/>
              <w:rPr>
                <w:sz w:val="21"/>
                <w:szCs w:val="21"/>
              </w:rPr>
            </w:pPr>
            <w:r w:rsidRPr="00760AAC">
              <w:rPr>
                <w:sz w:val="21"/>
                <w:szCs w:val="21"/>
              </w:rPr>
              <w:t>Ranhojič 1</w:t>
            </w:r>
          </w:p>
        </w:tc>
        <w:tc>
          <w:tcPr>
            <w:tcW w:w="1467" w:type="dxa"/>
            <w:vAlign w:val="center"/>
          </w:tcPr>
          <w:p w14:paraId="474E125A" w14:textId="3DD95FC3" w:rsidR="00760AAC" w:rsidRPr="00760AAC" w:rsidRDefault="00760AAC" w:rsidP="00760AAC">
            <w:pPr>
              <w:spacing w:after="120"/>
              <w:jc w:val="left"/>
              <w:rPr>
                <w:b/>
                <w:i/>
                <w:sz w:val="21"/>
                <w:szCs w:val="21"/>
                <w:highlight w:val="white"/>
              </w:rPr>
            </w:pPr>
            <w:proofErr w:type="spellStart"/>
            <w:r w:rsidRPr="00760AAC">
              <w:rPr>
                <w:b/>
                <w:i/>
                <w:sz w:val="21"/>
                <w:szCs w:val="21"/>
              </w:rPr>
              <w:t>Nestando</w:t>
            </w:r>
            <w:proofErr w:type="spellEnd"/>
            <w:r w:rsidRPr="00760AAC">
              <w:rPr>
                <w:b/>
                <w:i/>
                <w:sz w:val="21"/>
                <w:szCs w:val="21"/>
              </w:rPr>
              <w:t>!</w:t>
            </w:r>
          </w:p>
        </w:tc>
        <w:tc>
          <w:tcPr>
            <w:tcW w:w="4424" w:type="dxa"/>
            <w:vAlign w:val="center"/>
          </w:tcPr>
          <w:p w14:paraId="1922D320" w14:textId="21ADFF9F" w:rsidR="00760AAC" w:rsidRPr="00760AAC" w:rsidRDefault="00760AAC" w:rsidP="00760AAC">
            <w:pPr>
              <w:spacing w:after="120"/>
              <w:jc w:val="left"/>
              <w:rPr>
                <w:sz w:val="21"/>
                <w:szCs w:val="21"/>
              </w:rPr>
            </w:pPr>
            <w:proofErr w:type="spellStart"/>
            <w:r w:rsidRPr="00760AAC">
              <w:rPr>
                <w:sz w:val="21"/>
                <w:szCs w:val="21"/>
              </w:rPr>
              <w:t>Númenorejec</w:t>
            </w:r>
            <w:proofErr w:type="spellEnd"/>
            <w:r w:rsidRPr="00760AAC">
              <w:rPr>
                <w:sz w:val="21"/>
                <w:szCs w:val="21"/>
              </w:rPr>
              <w:t xml:space="preserve"> umí přiložením ruky na čelo vyléčit jeden život.</w:t>
            </w:r>
          </w:p>
        </w:tc>
      </w:tr>
      <w:tr w:rsidR="00760AAC" w14:paraId="66A0F668" w14:textId="77777777" w:rsidTr="008E1F2D">
        <w:tc>
          <w:tcPr>
            <w:tcW w:w="994" w:type="dxa"/>
            <w:vMerge/>
            <w:vAlign w:val="center"/>
          </w:tcPr>
          <w:p w14:paraId="69F6F302" w14:textId="77777777" w:rsidR="00760AAC" w:rsidRPr="00760AAC" w:rsidRDefault="00760AAC" w:rsidP="00760AAC">
            <w:pPr>
              <w:spacing w:after="120"/>
              <w:rPr>
                <w:sz w:val="21"/>
                <w:szCs w:val="21"/>
              </w:rPr>
            </w:pPr>
          </w:p>
        </w:tc>
        <w:tc>
          <w:tcPr>
            <w:tcW w:w="857" w:type="dxa"/>
            <w:vMerge/>
            <w:vAlign w:val="center"/>
          </w:tcPr>
          <w:p w14:paraId="41D591FB" w14:textId="77777777" w:rsidR="00760AAC" w:rsidRPr="00760AAC" w:rsidRDefault="00760AAC" w:rsidP="00760AAC">
            <w:pPr>
              <w:spacing w:after="120"/>
              <w:rPr>
                <w:sz w:val="21"/>
                <w:szCs w:val="21"/>
              </w:rPr>
            </w:pPr>
          </w:p>
        </w:tc>
        <w:tc>
          <w:tcPr>
            <w:tcW w:w="1885" w:type="dxa"/>
            <w:vAlign w:val="center"/>
          </w:tcPr>
          <w:p w14:paraId="394E267F" w14:textId="0D5EBFA7" w:rsidR="00760AAC" w:rsidRPr="00760AAC" w:rsidRDefault="00760AAC" w:rsidP="00760AAC">
            <w:pPr>
              <w:spacing w:after="120"/>
              <w:jc w:val="left"/>
              <w:rPr>
                <w:sz w:val="21"/>
                <w:szCs w:val="21"/>
              </w:rPr>
            </w:pPr>
            <w:r w:rsidRPr="00760AAC">
              <w:rPr>
                <w:sz w:val="21"/>
                <w:szCs w:val="21"/>
              </w:rPr>
              <w:t>Vidění</w:t>
            </w:r>
          </w:p>
        </w:tc>
        <w:tc>
          <w:tcPr>
            <w:tcW w:w="1467" w:type="dxa"/>
            <w:vAlign w:val="center"/>
          </w:tcPr>
          <w:p w14:paraId="0627A796" w14:textId="04374CB6" w:rsidR="00760AAC" w:rsidRPr="00760AAC" w:rsidRDefault="00760AAC" w:rsidP="00760AAC">
            <w:pPr>
              <w:spacing w:after="120"/>
              <w:jc w:val="left"/>
              <w:rPr>
                <w:sz w:val="21"/>
                <w:szCs w:val="21"/>
              </w:rPr>
            </w:pPr>
            <w:r w:rsidRPr="00760AAC">
              <w:rPr>
                <w:b/>
                <w:i/>
                <w:sz w:val="21"/>
                <w:szCs w:val="21"/>
              </w:rPr>
              <w:t>Maur!</w:t>
            </w:r>
          </w:p>
        </w:tc>
        <w:tc>
          <w:tcPr>
            <w:tcW w:w="4424" w:type="dxa"/>
            <w:vAlign w:val="center"/>
          </w:tcPr>
          <w:p w14:paraId="3A54E9FA" w14:textId="40D4BAFB" w:rsidR="00760AAC" w:rsidRPr="00760AAC" w:rsidRDefault="00760AAC" w:rsidP="00760AAC">
            <w:pPr>
              <w:spacing w:after="120"/>
              <w:jc w:val="left"/>
              <w:rPr>
                <w:sz w:val="21"/>
                <w:szCs w:val="21"/>
              </w:rPr>
            </w:pPr>
            <w:r w:rsidRPr="00760AAC">
              <w:rPr>
                <w:sz w:val="21"/>
                <w:szCs w:val="21"/>
              </w:rPr>
              <w:t xml:space="preserve">Po vykonání rituálu se zjeví odpověď na otázku. Spolehlivost věštění závisí na úrovni </w:t>
            </w:r>
            <w:proofErr w:type="spellStart"/>
            <w:r w:rsidRPr="00760AAC">
              <w:rPr>
                <w:sz w:val="21"/>
                <w:szCs w:val="21"/>
              </w:rPr>
              <w:t>númenorejce</w:t>
            </w:r>
            <w:proofErr w:type="spellEnd"/>
            <w:r w:rsidRPr="00760AAC">
              <w:rPr>
                <w:sz w:val="21"/>
                <w:szCs w:val="21"/>
              </w:rPr>
              <w:t xml:space="preserve"> a na náročnosti otázky.</w:t>
            </w:r>
          </w:p>
        </w:tc>
      </w:tr>
      <w:tr w:rsidR="00760AAC" w14:paraId="14C0D74C" w14:textId="77777777" w:rsidTr="008E1F2D">
        <w:tc>
          <w:tcPr>
            <w:tcW w:w="994" w:type="dxa"/>
            <w:vMerge w:val="restart"/>
            <w:vAlign w:val="center"/>
          </w:tcPr>
          <w:p w14:paraId="4819E4C6" w14:textId="3633C808" w:rsidR="00760AAC" w:rsidRPr="00760AAC" w:rsidRDefault="00760AAC" w:rsidP="00760AAC">
            <w:pPr>
              <w:spacing w:after="120"/>
              <w:rPr>
                <w:sz w:val="21"/>
                <w:szCs w:val="21"/>
              </w:rPr>
            </w:pPr>
            <w:r w:rsidRPr="00760AAC">
              <w:rPr>
                <w:sz w:val="21"/>
                <w:szCs w:val="21"/>
              </w:rPr>
              <w:t>II</w:t>
            </w:r>
          </w:p>
        </w:tc>
        <w:tc>
          <w:tcPr>
            <w:tcW w:w="857" w:type="dxa"/>
            <w:vMerge w:val="restart"/>
            <w:vAlign w:val="center"/>
          </w:tcPr>
          <w:p w14:paraId="246A5679" w14:textId="0498895E" w:rsidR="00760AAC" w:rsidRPr="00760AAC" w:rsidRDefault="00760AAC" w:rsidP="00760AAC">
            <w:pPr>
              <w:spacing w:after="120"/>
              <w:rPr>
                <w:sz w:val="21"/>
                <w:szCs w:val="21"/>
              </w:rPr>
            </w:pPr>
            <w:r w:rsidRPr="00760AAC">
              <w:rPr>
                <w:sz w:val="21"/>
                <w:szCs w:val="21"/>
              </w:rPr>
              <w:t>2</w:t>
            </w:r>
          </w:p>
        </w:tc>
        <w:tc>
          <w:tcPr>
            <w:tcW w:w="1885" w:type="dxa"/>
            <w:vAlign w:val="center"/>
          </w:tcPr>
          <w:p w14:paraId="1E8431EE" w14:textId="5CC9AB5E" w:rsidR="00760AAC" w:rsidRPr="00760AAC" w:rsidRDefault="00760AAC" w:rsidP="00760AAC">
            <w:pPr>
              <w:spacing w:after="120"/>
              <w:jc w:val="left"/>
              <w:rPr>
                <w:sz w:val="21"/>
                <w:szCs w:val="21"/>
              </w:rPr>
            </w:pPr>
            <w:r w:rsidRPr="00760AAC">
              <w:rPr>
                <w:sz w:val="21"/>
                <w:szCs w:val="21"/>
              </w:rPr>
              <w:t>Ranhojič 2</w:t>
            </w:r>
          </w:p>
        </w:tc>
        <w:tc>
          <w:tcPr>
            <w:tcW w:w="1467" w:type="dxa"/>
            <w:vAlign w:val="center"/>
          </w:tcPr>
          <w:p w14:paraId="507C465C" w14:textId="45AFD5B8" w:rsidR="00760AAC" w:rsidRPr="00760AAC" w:rsidRDefault="00760AAC" w:rsidP="00760AAC">
            <w:pPr>
              <w:spacing w:after="120"/>
              <w:jc w:val="left"/>
              <w:rPr>
                <w:sz w:val="21"/>
                <w:szCs w:val="21"/>
              </w:rPr>
            </w:pPr>
            <w:proofErr w:type="spellStart"/>
            <w:r w:rsidRPr="00760AAC">
              <w:rPr>
                <w:b/>
                <w:i/>
                <w:sz w:val="21"/>
                <w:szCs w:val="21"/>
              </w:rPr>
              <w:t>Nestando</w:t>
            </w:r>
            <w:proofErr w:type="spellEnd"/>
            <w:r w:rsidRPr="00760AAC">
              <w:rPr>
                <w:b/>
                <w:i/>
                <w:sz w:val="21"/>
                <w:szCs w:val="21"/>
              </w:rPr>
              <w:t>!</w:t>
            </w:r>
          </w:p>
        </w:tc>
        <w:tc>
          <w:tcPr>
            <w:tcW w:w="4424" w:type="dxa"/>
            <w:vAlign w:val="center"/>
          </w:tcPr>
          <w:p w14:paraId="4AA41B87" w14:textId="6DA0280D" w:rsidR="00760AAC" w:rsidRPr="00760AAC" w:rsidRDefault="00760AAC" w:rsidP="00760AAC">
            <w:pPr>
              <w:spacing w:after="120"/>
              <w:jc w:val="left"/>
              <w:rPr>
                <w:sz w:val="21"/>
                <w:szCs w:val="21"/>
              </w:rPr>
            </w:pPr>
            <w:proofErr w:type="spellStart"/>
            <w:r w:rsidRPr="00760AAC">
              <w:rPr>
                <w:sz w:val="21"/>
                <w:szCs w:val="21"/>
              </w:rPr>
              <w:t>Númenorejec</w:t>
            </w:r>
            <w:proofErr w:type="spellEnd"/>
            <w:r w:rsidRPr="00760AAC">
              <w:rPr>
                <w:sz w:val="21"/>
                <w:szCs w:val="21"/>
              </w:rPr>
              <w:t xml:space="preserve"> umí přiložením ruky na čelo vyléčit jeden život.</w:t>
            </w:r>
          </w:p>
        </w:tc>
      </w:tr>
      <w:tr w:rsidR="00760AAC" w14:paraId="229CCF85" w14:textId="77777777" w:rsidTr="008E1F2D">
        <w:tc>
          <w:tcPr>
            <w:tcW w:w="994" w:type="dxa"/>
            <w:vMerge/>
            <w:vAlign w:val="center"/>
          </w:tcPr>
          <w:p w14:paraId="45103C80" w14:textId="77777777" w:rsidR="00760AAC" w:rsidRPr="00760AAC" w:rsidRDefault="00760AAC" w:rsidP="00760AAC">
            <w:pPr>
              <w:spacing w:after="120"/>
              <w:rPr>
                <w:sz w:val="21"/>
                <w:szCs w:val="21"/>
              </w:rPr>
            </w:pPr>
          </w:p>
        </w:tc>
        <w:tc>
          <w:tcPr>
            <w:tcW w:w="857" w:type="dxa"/>
            <w:vMerge/>
            <w:vAlign w:val="center"/>
          </w:tcPr>
          <w:p w14:paraId="1AEDD5B1" w14:textId="77777777" w:rsidR="00760AAC" w:rsidRPr="00760AAC" w:rsidRDefault="00760AAC" w:rsidP="00760AAC">
            <w:pPr>
              <w:spacing w:after="120"/>
              <w:rPr>
                <w:sz w:val="21"/>
                <w:szCs w:val="21"/>
              </w:rPr>
            </w:pPr>
          </w:p>
        </w:tc>
        <w:tc>
          <w:tcPr>
            <w:tcW w:w="1885" w:type="dxa"/>
            <w:vAlign w:val="center"/>
          </w:tcPr>
          <w:p w14:paraId="312B9CF3" w14:textId="4D59444C" w:rsidR="00760AAC" w:rsidRPr="00760AAC" w:rsidRDefault="00760AAC" w:rsidP="00760AAC">
            <w:pPr>
              <w:spacing w:after="120"/>
              <w:jc w:val="left"/>
              <w:rPr>
                <w:sz w:val="21"/>
                <w:szCs w:val="21"/>
              </w:rPr>
            </w:pPr>
            <w:r w:rsidRPr="00760AAC">
              <w:rPr>
                <w:sz w:val="21"/>
                <w:szCs w:val="21"/>
              </w:rPr>
              <w:t>Drozd</w:t>
            </w:r>
          </w:p>
        </w:tc>
        <w:tc>
          <w:tcPr>
            <w:tcW w:w="1467" w:type="dxa"/>
            <w:vAlign w:val="center"/>
          </w:tcPr>
          <w:p w14:paraId="7130F236" w14:textId="69224782" w:rsidR="00760AAC" w:rsidRPr="00760AAC" w:rsidRDefault="00760AAC" w:rsidP="00760AAC">
            <w:pPr>
              <w:spacing w:after="120"/>
              <w:jc w:val="left"/>
              <w:rPr>
                <w:b/>
                <w:i/>
                <w:sz w:val="21"/>
                <w:szCs w:val="21"/>
                <w:shd w:val="clear" w:color="auto" w:fill="F8F9FA"/>
              </w:rPr>
            </w:pPr>
            <w:proofErr w:type="spellStart"/>
            <w:r w:rsidRPr="00760AAC">
              <w:rPr>
                <w:b/>
                <w:i/>
                <w:sz w:val="21"/>
                <w:szCs w:val="21"/>
              </w:rPr>
              <w:t>Carniambos</w:t>
            </w:r>
            <w:proofErr w:type="spellEnd"/>
            <w:r w:rsidRPr="00760AAC">
              <w:rPr>
                <w:b/>
                <w:i/>
                <w:sz w:val="21"/>
                <w:szCs w:val="21"/>
              </w:rPr>
              <w:t>!</w:t>
            </w:r>
          </w:p>
        </w:tc>
        <w:tc>
          <w:tcPr>
            <w:tcW w:w="4424" w:type="dxa"/>
            <w:vAlign w:val="center"/>
          </w:tcPr>
          <w:p w14:paraId="7DC8FCF2" w14:textId="35DCC312" w:rsidR="00760AAC" w:rsidRPr="00760AAC" w:rsidRDefault="00760AAC" w:rsidP="00760AAC">
            <w:pPr>
              <w:spacing w:after="120"/>
              <w:jc w:val="left"/>
              <w:rPr>
                <w:sz w:val="21"/>
                <w:szCs w:val="21"/>
              </w:rPr>
            </w:pPr>
            <w:proofErr w:type="spellStart"/>
            <w:r w:rsidRPr="00760AAC">
              <w:rPr>
                <w:sz w:val="21"/>
                <w:szCs w:val="21"/>
              </w:rPr>
              <w:t>Númenorejec</w:t>
            </w:r>
            <w:proofErr w:type="spellEnd"/>
            <w:r w:rsidRPr="00760AAC">
              <w:rPr>
                <w:sz w:val="21"/>
                <w:szCs w:val="21"/>
              </w:rPr>
              <w:t xml:space="preserve"> ukáže na požadovaný předmět a povolá </w:t>
            </w:r>
            <w:r w:rsidR="00955722" w:rsidRPr="00760AAC">
              <w:rPr>
                <w:sz w:val="21"/>
                <w:szCs w:val="21"/>
              </w:rPr>
              <w:t>drozda,</w:t>
            </w:r>
            <w:r w:rsidRPr="00760AAC">
              <w:rPr>
                <w:sz w:val="21"/>
                <w:szCs w:val="21"/>
              </w:rPr>
              <w:t xml:space="preserve"> aby mu ho přinesl. Lze použít pouze na lehké předměty.</w:t>
            </w:r>
          </w:p>
        </w:tc>
      </w:tr>
      <w:tr w:rsidR="00760AAC" w14:paraId="742A9D40" w14:textId="77777777" w:rsidTr="008E1F2D">
        <w:tc>
          <w:tcPr>
            <w:tcW w:w="994" w:type="dxa"/>
            <w:vMerge/>
            <w:vAlign w:val="center"/>
          </w:tcPr>
          <w:p w14:paraId="74D1E1AD" w14:textId="77777777" w:rsidR="00760AAC" w:rsidRPr="00760AAC" w:rsidRDefault="00760AAC" w:rsidP="00760AAC">
            <w:pPr>
              <w:spacing w:after="120"/>
              <w:rPr>
                <w:sz w:val="21"/>
                <w:szCs w:val="21"/>
              </w:rPr>
            </w:pPr>
          </w:p>
        </w:tc>
        <w:tc>
          <w:tcPr>
            <w:tcW w:w="857" w:type="dxa"/>
            <w:vMerge/>
            <w:vAlign w:val="center"/>
          </w:tcPr>
          <w:p w14:paraId="32CBAB2D" w14:textId="77777777" w:rsidR="00760AAC" w:rsidRPr="00760AAC" w:rsidRDefault="00760AAC" w:rsidP="00760AAC">
            <w:pPr>
              <w:spacing w:after="120"/>
              <w:rPr>
                <w:sz w:val="21"/>
                <w:szCs w:val="21"/>
              </w:rPr>
            </w:pPr>
          </w:p>
        </w:tc>
        <w:tc>
          <w:tcPr>
            <w:tcW w:w="1885" w:type="dxa"/>
            <w:vAlign w:val="center"/>
          </w:tcPr>
          <w:p w14:paraId="4A72A49B" w14:textId="1302DB20" w:rsidR="00760AAC" w:rsidRPr="00760AAC" w:rsidRDefault="00760AAC" w:rsidP="00760AAC">
            <w:pPr>
              <w:spacing w:after="120"/>
              <w:jc w:val="left"/>
              <w:rPr>
                <w:sz w:val="21"/>
                <w:szCs w:val="21"/>
              </w:rPr>
            </w:pPr>
            <w:r w:rsidRPr="00760AAC">
              <w:rPr>
                <w:sz w:val="21"/>
                <w:szCs w:val="21"/>
              </w:rPr>
              <w:t>Strach</w:t>
            </w:r>
          </w:p>
        </w:tc>
        <w:tc>
          <w:tcPr>
            <w:tcW w:w="1467" w:type="dxa"/>
            <w:vAlign w:val="center"/>
          </w:tcPr>
          <w:p w14:paraId="2B219E2F" w14:textId="781E8282" w:rsidR="00760AAC" w:rsidRPr="00760AAC" w:rsidRDefault="00760AAC" w:rsidP="00760AAC">
            <w:pPr>
              <w:spacing w:after="120"/>
              <w:jc w:val="left"/>
              <w:rPr>
                <w:sz w:val="21"/>
                <w:szCs w:val="21"/>
              </w:rPr>
            </w:pPr>
            <w:r w:rsidRPr="00760AAC">
              <w:rPr>
                <w:b/>
                <w:i/>
                <w:sz w:val="21"/>
                <w:szCs w:val="21"/>
              </w:rPr>
              <w:t>Naira!</w:t>
            </w:r>
          </w:p>
        </w:tc>
        <w:tc>
          <w:tcPr>
            <w:tcW w:w="4424" w:type="dxa"/>
            <w:vAlign w:val="center"/>
          </w:tcPr>
          <w:p w14:paraId="43BE3CAD" w14:textId="1D2282D0" w:rsidR="00760AAC" w:rsidRPr="00760AAC" w:rsidRDefault="00760AAC" w:rsidP="00760AAC">
            <w:pPr>
              <w:spacing w:after="120"/>
              <w:jc w:val="left"/>
              <w:rPr>
                <w:sz w:val="21"/>
                <w:szCs w:val="21"/>
              </w:rPr>
            </w:pPr>
            <w:r w:rsidRPr="00760AAC">
              <w:rPr>
                <w:sz w:val="21"/>
                <w:szCs w:val="21"/>
              </w:rPr>
              <w:t>Nepřátelé se dají na útěk. Ustoupí o dvacet kroků zpět. Pozor na některé bytosti toto kouzlo nepůsobí.</w:t>
            </w:r>
          </w:p>
        </w:tc>
      </w:tr>
      <w:tr w:rsidR="00760AAC" w14:paraId="61A90894" w14:textId="77777777" w:rsidTr="008E1F2D">
        <w:tc>
          <w:tcPr>
            <w:tcW w:w="994" w:type="dxa"/>
            <w:vMerge w:val="restart"/>
            <w:vAlign w:val="center"/>
          </w:tcPr>
          <w:p w14:paraId="21DF8960" w14:textId="56D0F34B" w:rsidR="00760AAC" w:rsidRPr="00760AAC" w:rsidRDefault="00760AAC" w:rsidP="00760AAC">
            <w:pPr>
              <w:spacing w:after="120"/>
              <w:rPr>
                <w:sz w:val="21"/>
                <w:szCs w:val="21"/>
              </w:rPr>
            </w:pPr>
            <w:r w:rsidRPr="00760AAC">
              <w:rPr>
                <w:sz w:val="21"/>
                <w:szCs w:val="21"/>
              </w:rPr>
              <w:t>III</w:t>
            </w:r>
          </w:p>
        </w:tc>
        <w:tc>
          <w:tcPr>
            <w:tcW w:w="857" w:type="dxa"/>
            <w:vMerge w:val="restart"/>
            <w:vAlign w:val="center"/>
          </w:tcPr>
          <w:p w14:paraId="17A5FBB9" w14:textId="41D2969A" w:rsidR="00760AAC" w:rsidRPr="00760AAC" w:rsidRDefault="00760AAC" w:rsidP="00760AAC">
            <w:pPr>
              <w:spacing w:after="120"/>
              <w:rPr>
                <w:sz w:val="21"/>
                <w:szCs w:val="21"/>
              </w:rPr>
            </w:pPr>
            <w:r w:rsidRPr="00760AAC">
              <w:rPr>
                <w:sz w:val="21"/>
                <w:szCs w:val="21"/>
              </w:rPr>
              <w:t>3</w:t>
            </w:r>
          </w:p>
        </w:tc>
        <w:tc>
          <w:tcPr>
            <w:tcW w:w="1885" w:type="dxa"/>
            <w:vAlign w:val="center"/>
          </w:tcPr>
          <w:p w14:paraId="55B6A57F" w14:textId="5E47E682" w:rsidR="00760AAC" w:rsidRPr="00760AAC" w:rsidRDefault="00760AAC" w:rsidP="00760AAC">
            <w:pPr>
              <w:spacing w:after="120"/>
              <w:jc w:val="left"/>
              <w:rPr>
                <w:sz w:val="21"/>
                <w:szCs w:val="21"/>
              </w:rPr>
            </w:pPr>
            <w:r w:rsidRPr="00760AAC">
              <w:rPr>
                <w:sz w:val="21"/>
                <w:szCs w:val="21"/>
              </w:rPr>
              <w:t>Ranhojič 3</w:t>
            </w:r>
          </w:p>
        </w:tc>
        <w:tc>
          <w:tcPr>
            <w:tcW w:w="1467" w:type="dxa"/>
            <w:vAlign w:val="center"/>
          </w:tcPr>
          <w:p w14:paraId="5AF7E94E" w14:textId="79C19CEB" w:rsidR="00760AAC" w:rsidRPr="00760AAC" w:rsidRDefault="00760AAC" w:rsidP="00760AAC">
            <w:pPr>
              <w:spacing w:after="120"/>
              <w:jc w:val="left"/>
              <w:rPr>
                <w:sz w:val="21"/>
                <w:szCs w:val="21"/>
              </w:rPr>
            </w:pPr>
            <w:proofErr w:type="spellStart"/>
            <w:r w:rsidRPr="00760AAC">
              <w:rPr>
                <w:b/>
                <w:i/>
                <w:sz w:val="21"/>
                <w:szCs w:val="21"/>
              </w:rPr>
              <w:t>Nestando</w:t>
            </w:r>
            <w:proofErr w:type="spellEnd"/>
            <w:r w:rsidRPr="00760AAC">
              <w:rPr>
                <w:b/>
                <w:i/>
                <w:sz w:val="21"/>
                <w:szCs w:val="21"/>
              </w:rPr>
              <w:t>!</w:t>
            </w:r>
          </w:p>
        </w:tc>
        <w:tc>
          <w:tcPr>
            <w:tcW w:w="4424" w:type="dxa"/>
            <w:vAlign w:val="center"/>
          </w:tcPr>
          <w:p w14:paraId="73BE2BF3" w14:textId="11A9E899" w:rsidR="00760AAC" w:rsidRPr="00760AAC" w:rsidRDefault="00760AAC" w:rsidP="00760AAC">
            <w:pPr>
              <w:spacing w:after="120"/>
              <w:jc w:val="left"/>
              <w:rPr>
                <w:sz w:val="21"/>
                <w:szCs w:val="21"/>
              </w:rPr>
            </w:pPr>
            <w:proofErr w:type="spellStart"/>
            <w:r w:rsidRPr="00760AAC">
              <w:rPr>
                <w:sz w:val="21"/>
                <w:szCs w:val="21"/>
              </w:rPr>
              <w:t>Númenorejec</w:t>
            </w:r>
            <w:proofErr w:type="spellEnd"/>
            <w:r w:rsidRPr="00760AAC">
              <w:rPr>
                <w:sz w:val="21"/>
                <w:szCs w:val="21"/>
              </w:rPr>
              <w:t xml:space="preserve"> umí přiložením ruky na čelo vyléčit jeden život.</w:t>
            </w:r>
          </w:p>
        </w:tc>
      </w:tr>
      <w:tr w:rsidR="00760AAC" w14:paraId="2D059FF8" w14:textId="77777777" w:rsidTr="008E1F2D">
        <w:tc>
          <w:tcPr>
            <w:tcW w:w="994" w:type="dxa"/>
            <w:vMerge/>
            <w:vAlign w:val="center"/>
          </w:tcPr>
          <w:p w14:paraId="6D938E92" w14:textId="77777777" w:rsidR="00760AAC" w:rsidRPr="00760AAC" w:rsidRDefault="00760AAC" w:rsidP="00760AAC">
            <w:pPr>
              <w:spacing w:after="120"/>
              <w:rPr>
                <w:sz w:val="21"/>
                <w:szCs w:val="21"/>
              </w:rPr>
            </w:pPr>
          </w:p>
        </w:tc>
        <w:tc>
          <w:tcPr>
            <w:tcW w:w="857" w:type="dxa"/>
            <w:vMerge/>
            <w:vAlign w:val="center"/>
          </w:tcPr>
          <w:p w14:paraId="50D16A21" w14:textId="77777777" w:rsidR="00760AAC" w:rsidRPr="00760AAC" w:rsidRDefault="00760AAC" w:rsidP="00760AAC">
            <w:pPr>
              <w:spacing w:after="120"/>
              <w:rPr>
                <w:sz w:val="21"/>
                <w:szCs w:val="21"/>
              </w:rPr>
            </w:pPr>
          </w:p>
        </w:tc>
        <w:tc>
          <w:tcPr>
            <w:tcW w:w="1885" w:type="dxa"/>
            <w:vAlign w:val="center"/>
          </w:tcPr>
          <w:p w14:paraId="0CE1595F" w14:textId="27A9D538" w:rsidR="00760AAC" w:rsidRPr="00760AAC" w:rsidRDefault="00760AAC" w:rsidP="00760AAC">
            <w:pPr>
              <w:spacing w:after="120"/>
              <w:jc w:val="left"/>
              <w:rPr>
                <w:sz w:val="21"/>
                <w:szCs w:val="21"/>
              </w:rPr>
            </w:pPr>
            <w:r w:rsidRPr="00760AAC">
              <w:rPr>
                <w:sz w:val="21"/>
                <w:szCs w:val="21"/>
              </w:rPr>
              <w:t>Hromadné hojení</w:t>
            </w:r>
          </w:p>
        </w:tc>
        <w:tc>
          <w:tcPr>
            <w:tcW w:w="1467" w:type="dxa"/>
            <w:vAlign w:val="center"/>
          </w:tcPr>
          <w:p w14:paraId="3C2E3BC6" w14:textId="0634B251" w:rsidR="00760AAC" w:rsidRPr="00760AAC" w:rsidRDefault="00760AAC" w:rsidP="00760AAC">
            <w:pPr>
              <w:spacing w:after="120"/>
              <w:jc w:val="left"/>
              <w:rPr>
                <w:sz w:val="21"/>
                <w:szCs w:val="21"/>
              </w:rPr>
            </w:pPr>
            <w:proofErr w:type="spellStart"/>
            <w:r w:rsidRPr="00760AAC">
              <w:rPr>
                <w:b/>
                <w:i/>
                <w:sz w:val="21"/>
                <w:szCs w:val="21"/>
              </w:rPr>
              <w:t>Linestando</w:t>
            </w:r>
            <w:proofErr w:type="spellEnd"/>
            <w:r w:rsidRPr="00760AAC">
              <w:rPr>
                <w:b/>
                <w:i/>
                <w:sz w:val="21"/>
                <w:szCs w:val="21"/>
              </w:rPr>
              <w:t>!</w:t>
            </w:r>
          </w:p>
        </w:tc>
        <w:tc>
          <w:tcPr>
            <w:tcW w:w="4424" w:type="dxa"/>
            <w:vAlign w:val="center"/>
          </w:tcPr>
          <w:p w14:paraId="54B7DF7D" w14:textId="37B4903D" w:rsidR="00760AAC" w:rsidRPr="00760AAC" w:rsidRDefault="00760AAC" w:rsidP="00760AAC">
            <w:pPr>
              <w:spacing w:after="120"/>
              <w:jc w:val="left"/>
              <w:rPr>
                <w:sz w:val="21"/>
                <w:szCs w:val="21"/>
              </w:rPr>
            </w:pPr>
            <w:proofErr w:type="gramStart"/>
            <w:r w:rsidRPr="00760AAC">
              <w:rPr>
                <w:sz w:val="21"/>
                <w:szCs w:val="21"/>
              </w:rPr>
              <w:t>Vyléčí</w:t>
            </w:r>
            <w:proofErr w:type="gramEnd"/>
            <w:r w:rsidRPr="00760AAC">
              <w:rPr>
                <w:sz w:val="21"/>
                <w:szCs w:val="21"/>
              </w:rPr>
              <w:t xml:space="preserve"> jeden život všem spolubojovníkům, kteří se v okamžiku vyslovení zaklínadla dotýkají </w:t>
            </w:r>
            <w:proofErr w:type="spellStart"/>
            <w:r w:rsidRPr="00760AAC">
              <w:rPr>
                <w:sz w:val="21"/>
                <w:szCs w:val="21"/>
              </w:rPr>
              <w:t>númenorejce</w:t>
            </w:r>
            <w:proofErr w:type="spellEnd"/>
            <w:r w:rsidRPr="00760AAC">
              <w:rPr>
                <w:sz w:val="21"/>
                <w:szCs w:val="21"/>
              </w:rPr>
              <w:t>.</w:t>
            </w:r>
          </w:p>
        </w:tc>
      </w:tr>
      <w:tr w:rsidR="00760AAC" w14:paraId="3BAC367B" w14:textId="77777777" w:rsidTr="008E1F2D">
        <w:tc>
          <w:tcPr>
            <w:tcW w:w="994" w:type="dxa"/>
            <w:vMerge w:val="restart"/>
            <w:vAlign w:val="center"/>
          </w:tcPr>
          <w:p w14:paraId="4BD6B39A" w14:textId="2E18A719" w:rsidR="00760AAC" w:rsidRPr="00760AAC" w:rsidRDefault="00760AAC" w:rsidP="00760AAC">
            <w:pPr>
              <w:spacing w:after="120"/>
              <w:rPr>
                <w:sz w:val="21"/>
                <w:szCs w:val="21"/>
              </w:rPr>
            </w:pPr>
            <w:r w:rsidRPr="00760AAC">
              <w:rPr>
                <w:sz w:val="21"/>
                <w:szCs w:val="21"/>
              </w:rPr>
              <w:t>IV</w:t>
            </w:r>
          </w:p>
        </w:tc>
        <w:tc>
          <w:tcPr>
            <w:tcW w:w="857" w:type="dxa"/>
            <w:vMerge w:val="restart"/>
            <w:vAlign w:val="center"/>
          </w:tcPr>
          <w:p w14:paraId="06B4F1DE" w14:textId="64F4A053" w:rsidR="00760AAC" w:rsidRPr="00760AAC" w:rsidRDefault="00760AAC" w:rsidP="00760AAC">
            <w:pPr>
              <w:spacing w:after="120"/>
              <w:rPr>
                <w:sz w:val="21"/>
                <w:szCs w:val="21"/>
              </w:rPr>
            </w:pPr>
            <w:r w:rsidRPr="00760AAC">
              <w:rPr>
                <w:sz w:val="21"/>
                <w:szCs w:val="21"/>
              </w:rPr>
              <w:t>3</w:t>
            </w:r>
          </w:p>
        </w:tc>
        <w:tc>
          <w:tcPr>
            <w:tcW w:w="1885" w:type="dxa"/>
            <w:vAlign w:val="center"/>
          </w:tcPr>
          <w:p w14:paraId="66AF79BC" w14:textId="77D0BFBD" w:rsidR="00760AAC" w:rsidRPr="00760AAC" w:rsidRDefault="00760AAC" w:rsidP="00760AAC">
            <w:pPr>
              <w:spacing w:after="120"/>
              <w:jc w:val="left"/>
              <w:rPr>
                <w:sz w:val="21"/>
                <w:szCs w:val="21"/>
              </w:rPr>
            </w:pPr>
            <w:r w:rsidRPr="00760AAC">
              <w:rPr>
                <w:sz w:val="21"/>
                <w:szCs w:val="21"/>
              </w:rPr>
              <w:t>Ranhojič 4</w:t>
            </w:r>
          </w:p>
        </w:tc>
        <w:tc>
          <w:tcPr>
            <w:tcW w:w="1467" w:type="dxa"/>
            <w:vAlign w:val="center"/>
          </w:tcPr>
          <w:p w14:paraId="74DE01F4" w14:textId="4CBE6B9A" w:rsidR="00760AAC" w:rsidRPr="00760AAC" w:rsidRDefault="00760AAC" w:rsidP="00760AAC">
            <w:pPr>
              <w:spacing w:after="120"/>
              <w:jc w:val="left"/>
              <w:rPr>
                <w:sz w:val="21"/>
                <w:szCs w:val="21"/>
              </w:rPr>
            </w:pPr>
            <w:proofErr w:type="spellStart"/>
            <w:r w:rsidRPr="00760AAC">
              <w:rPr>
                <w:b/>
                <w:i/>
                <w:sz w:val="21"/>
                <w:szCs w:val="21"/>
              </w:rPr>
              <w:t>Nestando</w:t>
            </w:r>
            <w:proofErr w:type="spellEnd"/>
            <w:r w:rsidRPr="00760AAC">
              <w:rPr>
                <w:b/>
                <w:i/>
                <w:sz w:val="21"/>
                <w:szCs w:val="21"/>
              </w:rPr>
              <w:t>!</w:t>
            </w:r>
          </w:p>
        </w:tc>
        <w:tc>
          <w:tcPr>
            <w:tcW w:w="4424" w:type="dxa"/>
            <w:vAlign w:val="center"/>
          </w:tcPr>
          <w:p w14:paraId="03FDD39F" w14:textId="75F00352" w:rsidR="00760AAC" w:rsidRPr="00760AAC" w:rsidRDefault="00760AAC" w:rsidP="00760AAC">
            <w:pPr>
              <w:spacing w:after="120"/>
              <w:jc w:val="left"/>
              <w:rPr>
                <w:sz w:val="21"/>
                <w:szCs w:val="21"/>
              </w:rPr>
            </w:pPr>
            <w:proofErr w:type="spellStart"/>
            <w:r w:rsidRPr="00760AAC">
              <w:rPr>
                <w:sz w:val="21"/>
                <w:szCs w:val="21"/>
              </w:rPr>
              <w:t>Númenorejec</w:t>
            </w:r>
            <w:proofErr w:type="spellEnd"/>
            <w:r w:rsidRPr="00760AAC">
              <w:rPr>
                <w:sz w:val="21"/>
                <w:szCs w:val="21"/>
              </w:rPr>
              <w:t xml:space="preserve"> umí přiložením ruky na čelo vyléčit jeden život.</w:t>
            </w:r>
          </w:p>
        </w:tc>
      </w:tr>
      <w:tr w:rsidR="00760AAC" w14:paraId="69D0AD31" w14:textId="77777777" w:rsidTr="008E1F2D">
        <w:tc>
          <w:tcPr>
            <w:tcW w:w="994" w:type="dxa"/>
            <w:vMerge/>
            <w:vAlign w:val="center"/>
          </w:tcPr>
          <w:p w14:paraId="58B2DD9B" w14:textId="77777777" w:rsidR="00760AAC" w:rsidRPr="00760AAC" w:rsidRDefault="00760AAC" w:rsidP="00760AAC">
            <w:pPr>
              <w:spacing w:after="120"/>
              <w:rPr>
                <w:sz w:val="21"/>
                <w:szCs w:val="21"/>
              </w:rPr>
            </w:pPr>
          </w:p>
        </w:tc>
        <w:tc>
          <w:tcPr>
            <w:tcW w:w="857" w:type="dxa"/>
            <w:vMerge/>
            <w:vAlign w:val="center"/>
          </w:tcPr>
          <w:p w14:paraId="60EC63BD" w14:textId="77777777" w:rsidR="00760AAC" w:rsidRPr="00760AAC" w:rsidRDefault="00760AAC" w:rsidP="00760AAC">
            <w:pPr>
              <w:spacing w:after="120"/>
              <w:rPr>
                <w:sz w:val="21"/>
                <w:szCs w:val="21"/>
              </w:rPr>
            </w:pPr>
          </w:p>
        </w:tc>
        <w:tc>
          <w:tcPr>
            <w:tcW w:w="1885" w:type="dxa"/>
            <w:vAlign w:val="center"/>
          </w:tcPr>
          <w:p w14:paraId="67BB4118" w14:textId="3BA87031" w:rsidR="00760AAC" w:rsidRPr="00760AAC" w:rsidRDefault="00760AAC" w:rsidP="00760AAC">
            <w:pPr>
              <w:spacing w:after="120"/>
              <w:jc w:val="left"/>
              <w:rPr>
                <w:sz w:val="21"/>
                <w:szCs w:val="21"/>
              </w:rPr>
            </w:pPr>
            <w:r w:rsidRPr="00760AAC">
              <w:rPr>
                <w:sz w:val="21"/>
                <w:szCs w:val="21"/>
              </w:rPr>
              <w:t>Velký třesk</w:t>
            </w:r>
          </w:p>
        </w:tc>
        <w:tc>
          <w:tcPr>
            <w:tcW w:w="1467" w:type="dxa"/>
            <w:vAlign w:val="center"/>
          </w:tcPr>
          <w:p w14:paraId="15BD2417" w14:textId="330A3E3E" w:rsidR="00760AAC" w:rsidRPr="00760AAC" w:rsidRDefault="00760AAC" w:rsidP="00760AAC">
            <w:pPr>
              <w:widowControl w:val="0"/>
              <w:jc w:val="left"/>
              <w:rPr>
                <w:b/>
                <w:i/>
                <w:sz w:val="21"/>
                <w:szCs w:val="21"/>
              </w:rPr>
            </w:pPr>
            <w:proofErr w:type="spellStart"/>
            <w:r w:rsidRPr="00760AAC">
              <w:rPr>
                <w:b/>
                <w:i/>
                <w:sz w:val="21"/>
                <w:szCs w:val="21"/>
              </w:rPr>
              <w:t>Narambo</w:t>
            </w:r>
            <w:proofErr w:type="spellEnd"/>
            <w:r w:rsidRPr="00760AAC">
              <w:rPr>
                <w:b/>
                <w:i/>
                <w:sz w:val="21"/>
                <w:szCs w:val="21"/>
              </w:rPr>
              <w:t>!</w:t>
            </w:r>
          </w:p>
        </w:tc>
        <w:tc>
          <w:tcPr>
            <w:tcW w:w="4424" w:type="dxa"/>
            <w:vAlign w:val="center"/>
          </w:tcPr>
          <w:p w14:paraId="141E4F30" w14:textId="37B52F9B" w:rsidR="00760AAC" w:rsidRPr="00760AAC" w:rsidRDefault="00760AAC" w:rsidP="00760AAC">
            <w:pPr>
              <w:spacing w:after="120"/>
              <w:jc w:val="left"/>
              <w:rPr>
                <w:sz w:val="21"/>
                <w:szCs w:val="21"/>
              </w:rPr>
            </w:pPr>
            <w:proofErr w:type="spellStart"/>
            <w:r w:rsidRPr="00760AAC">
              <w:rPr>
                <w:sz w:val="21"/>
                <w:szCs w:val="21"/>
              </w:rPr>
              <w:t>Númenorejec</w:t>
            </w:r>
            <w:proofErr w:type="spellEnd"/>
            <w:r w:rsidRPr="00760AAC">
              <w:rPr>
                <w:sz w:val="21"/>
                <w:szCs w:val="21"/>
              </w:rPr>
              <w:t xml:space="preserve"> vyšle výbuch světla, který ochromí protivníka na 10 s. Zásah ochromení </w:t>
            </w:r>
            <w:proofErr w:type="gramStart"/>
            <w:r w:rsidRPr="00760AAC">
              <w:rPr>
                <w:sz w:val="21"/>
                <w:szCs w:val="21"/>
              </w:rPr>
              <w:t>přeruší</w:t>
            </w:r>
            <w:proofErr w:type="gramEnd"/>
            <w:r w:rsidRPr="00760AAC">
              <w:rPr>
                <w:sz w:val="21"/>
                <w:szCs w:val="21"/>
              </w:rPr>
              <w:t>.</w:t>
            </w:r>
          </w:p>
        </w:tc>
      </w:tr>
      <w:tr w:rsidR="00760AAC" w14:paraId="6C3729F6" w14:textId="77777777" w:rsidTr="008E1F2D">
        <w:tc>
          <w:tcPr>
            <w:tcW w:w="994" w:type="dxa"/>
            <w:vMerge w:val="restart"/>
            <w:vAlign w:val="center"/>
          </w:tcPr>
          <w:p w14:paraId="059118F4" w14:textId="47CF63EF" w:rsidR="00760AAC" w:rsidRPr="00760AAC" w:rsidRDefault="00760AAC" w:rsidP="00760AAC">
            <w:pPr>
              <w:spacing w:after="120"/>
              <w:rPr>
                <w:sz w:val="21"/>
                <w:szCs w:val="21"/>
              </w:rPr>
            </w:pPr>
            <w:r w:rsidRPr="00760AAC">
              <w:rPr>
                <w:sz w:val="21"/>
                <w:szCs w:val="21"/>
              </w:rPr>
              <w:t>V</w:t>
            </w:r>
          </w:p>
        </w:tc>
        <w:tc>
          <w:tcPr>
            <w:tcW w:w="857" w:type="dxa"/>
            <w:vMerge w:val="restart"/>
            <w:vAlign w:val="center"/>
          </w:tcPr>
          <w:p w14:paraId="2A770E8D" w14:textId="0E3E3C7B" w:rsidR="00760AAC" w:rsidRPr="00760AAC" w:rsidRDefault="00760AAC" w:rsidP="00760AAC">
            <w:pPr>
              <w:spacing w:after="120"/>
              <w:rPr>
                <w:sz w:val="21"/>
                <w:szCs w:val="21"/>
              </w:rPr>
            </w:pPr>
            <w:r w:rsidRPr="00760AAC">
              <w:rPr>
                <w:sz w:val="21"/>
                <w:szCs w:val="21"/>
              </w:rPr>
              <w:t>4</w:t>
            </w:r>
          </w:p>
        </w:tc>
        <w:tc>
          <w:tcPr>
            <w:tcW w:w="1885" w:type="dxa"/>
            <w:vAlign w:val="center"/>
          </w:tcPr>
          <w:p w14:paraId="3475FCC2" w14:textId="7786845C" w:rsidR="00760AAC" w:rsidRPr="00760AAC" w:rsidRDefault="00760AAC" w:rsidP="00760AAC">
            <w:pPr>
              <w:spacing w:after="120"/>
              <w:jc w:val="left"/>
              <w:rPr>
                <w:sz w:val="21"/>
                <w:szCs w:val="21"/>
              </w:rPr>
            </w:pPr>
            <w:r w:rsidRPr="00760AAC">
              <w:rPr>
                <w:sz w:val="21"/>
                <w:szCs w:val="21"/>
              </w:rPr>
              <w:t>Ranhojič 5</w:t>
            </w:r>
          </w:p>
        </w:tc>
        <w:tc>
          <w:tcPr>
            <w:tcW w:w="1467" w:type="dxa"/>
            <w:vAlign w:val="center"/>
          </w:tcPr>
          <w:p w14:paraId="2D6E6788" w14:textId="105D452C" w:rsidR="00760AAC" w:rsidRPr="00760AAC" w:rsidRDefault="00760AAC" w:rsidP="00760AAC">
            <w:pPr>
              <w:spacing w:after="120"/>
              <w:jc w:val="left"/>
              <w:rPr>
                <w:b/>
                <w:i/>
                <w:sz w:val="21"/>
                <w:szCs w:val="21"/>
                <w:highlight w:val="white"/>
              </w:rPr>
            </w:pPr>
            <w:proofErr w:type="spellStart"/>
            <w:r w:rsidRPr="00760AAC">
              <w:rPr>
                <w:b/>
                <w:i/>
                <w:sz w:val="21"/>
                <w:szCs w:val="21"/>
              </w:rPr>
              <w:t>Nestando</w:t>
            </w:r>
            <w:proofErr w:type="spellEnd"/>
            <w:r w:rsidRPr="00760AAC">
              <w:rPr>
                <w:b/>
                <w:i/>
                <w:sz w:val="21"/>
                <w:szCs w:val="21"/>
              </w:rPr>
              <w:t>!</w:t>
            </w:r>
          </w:p>
        </w:tc>
        <w:tc>
          <w:tcPr>
            <w:tcW w:w="4424" w:type="dxa"/>
            <w:vAlign w:val="center"/>
          </w:tcPr>
          <w:p w14:paraId="7F86AA10" w14:textId="7CBFBFEF" w:rsidR="00760AAC" w:rsidRPr="00760AAC" w:rsidRDefault="00760AAC" w:rsidP="00760AAC">
            <w:pPr>
              <w:spacing w:after="120"/>
              <w:jc w:val="left"/>
              <w:rPr>
                <w:sz w:val="21"/>
                <w:szCs w:val="21"/>
              </w:rPr>
            </w:pPr>
            <w:proofErr w:type="spellStart"/>
            <w:r w:rsidRPr="00760AAC">
              <w:rPr>
                <w:sz w:val="21"/>
                <w:szCs w:val="21"/>
              </w:rPr>
              <w:t>Númenorejec</w:t>
            </w:r>
            <w:proofErr w:type="spellEnd"/>
            <w:r w:rsidRPr="00760AAC">
              <w:rPr>
                <w:sz w:val="21"/>
                <w:szCs w:val="21"/>
              </w:rPr>
              <w:t xml:space="preserve"> umí přiložením ruky na čelo vyléčit jeden život.</w:t>
            </w:r>
          </w:p>
        </w:tc>
      </w:tr>
      <w:tr w:rsidR="00760AAC" w14:paraId="56F2AECC" w14:textId="77777777" w:rsidTr="008E1F2D">
        <w:tc>
          <w:tcPr>
            <w:tcW w:w="994" w:type="dxa"/>
            <w:vMerge/>
            <w:vAlign w:val="center"/>
          </w:tcPr>
          <w:p w14:paraId="1B51AFD7" w14:textId="77777777" w:rsidR="00760AAC" w:rsidRPr="00760AAC" w:rsidRDefault="00760AAC" w:rsidP="00760AAC">
            <w:pPr>
              <w:spacing w:after="120"/>
              <w:rPr>
                <w:sz w:val="21"/>
                <w:szCs w:val="21"/>
              </w:rPr>
            </w:pPr>
          </w:p>
        </w:tc>
        <w:tc>
          <w:tcPr>
            <w:tcW w:w="857" w:type="dxa"/>
            <w:vMerge/>
            <w:vAlign w:val="center"/>
          </w:tcPr>
          <w:p w14:paraId="27D38D1E" w14:textId="77777777" w:rsidR="00760AAC" w:rsidRPr="00760AAC" w:rsidRDefault="00760AAC" w:rsidP="00760AAC">
            <w:pPr>
              <w:spacing w:after="120"/>
              <w:rPr>
                <w:sz w:val="21"/>
                <w:szCs w:val="21"/>
              </w:rPr>
            </w:pPr>
          </w:p>
        </w:tc>
        <w:tc>
          <w:tcPr>
            <w:tcW w:w="1885" w:type="dxa"/>
            <w:vAlign w:val="center"/>
          </w:tcPr>
          <w:p w14:paraId="79D992B5" w14:textId="3EF53B91" w:rsidR="00760AAC" w:rsidRPr="00760AAC" w:rsidRDefault="00760AAC" w:rsidP="00760AAC">
            <w:pPr>
              <w:spacing w:after="120"/>
              <w:jc w:val="left"/>
              <w:rPr>
                <w:sz w:val="21"/>
                <w:szCs w:val="21"/>
              </w:rPr>
            </w:pPr>
            <w:r w:rsidRPr="00760AAC">
              <w:rPr>
                <w:sz w:val="21"/>
                <w:szCs w:val="21"/>
              </w:rPr>
              <w:t>Oživení</w:t>
            </w:r>
          </w:p>
        </w:tc>
        <w:tc>
          <w:tcPr>
            <w:tcW w:w="1467" w:type="dxa"/>
            <w:vAlign w:val="center"/>
          </w:tcPr>
          <w:p w14:paraId="2ADE2FA7" w14:textId="165E6C2D" w:rsidR="00760AAC" w:rsidRPr="00760AAC" w:rsidRDefault="00760AAC" w:rsidP="00760AAC">
            <w:pPr>
              <w:spacing w:after="120"/>
              <w:jc w:val="left"/>
              <w:rPr>
                <w:sz w:val="21"/>
                <w:szCs w:val="21"/>
              </w:rPr>
            </w:pPr>
            <w:proofErr w:type="spellStart"/>
            <w:r w:rsidRPr="00760AAC">
              <w:rPr>
                <w:b/>
                <w:i/>
                <w:sz w:val="21"/>
                <w:szCs w:val="21"/>
              </w:rPr>
              <w:t>Enortale</w:t>
            </w:r>
            <w:proofErr w:type="spellEnd"/>
            <w:r w:rsidRPr="00760AAC">
              <w:rPr>
                <w:b/>
                <w:i/>
                <w:sz w:val="21"/>
                <w:szCs w:val="21"/>
              </w:rPr>
              <w:t xml:space="preserve">, </w:t>
            </w:r>
            <w:proofErr w:type="spellStart"/>
            <w:r w:rsidRPr="00760AAC">
              <w:rPr>
                <w:b/>
                <w:i/>
                <w:sz w:val="21"/>
                <w:szCs w:val="21"/>
              </w:rPr>
              <w:t>Enortale</w:t>
            </w:r>
            <w:proofErr w:type="spellEnd"/>
            <w:r w:rsidRPr="00760AAC">
              <w:rPr>
                <w:b/>
                <w:i/>
                <w:sz w:val="21"/>
                <w:szCs w:val="21"/>
              </w:rPr>
              <w:t xml:space="preserve">, </w:t>
            </w:r>
            <w:proofErr w:type="spellStart"/>
            <w:r w:rsidRPr="00760AAC">
              <w:rPr>
                <w:b/>
                <w:i/>
                <w:sz w:val="21"/>
                <w:szCs w:val="21"/>
              </w:rPr>
              <w:t>Enortale</w:t>
            </w:r>
            <w:proofErr w:type="spellEnd"/>
            <w:r w:rsidRPr="00760AAC">
              <w:rPr>
                <w:b/>
                <w:i/>
                <w:sz w:val="21"/>
                <w:szCs w:val="21"/>
              </w:rPr>
              <w:t xml:space="preserve">! </w:t>
            </w:r>
          </w:p>
        </w:tc>
        <w:tc>
          <w:tcPr>
            <w:tcW w:w="4424" w:type="dxa"/>
            <w:vAlign w:val="center"/>
          </w:tcPr>
          <w:p w14:paraId="28D6E3EC" w14:textId="2D20B1FE" w:rsidR="00760AAC" w:rsidRPr="00760AAC" w:rsidRDefault="00760AAC" w:rsidP="00760AAC">
            <w:pPr>
              <w:spacing w:after="120"/>
              <w:jc w:val="left"/>
              <w:rPr>
                <w:sz w:val="21"/>
                <w:szCs w:val="21"/>
              </w:rPr>
            </w:pPr>
            <w:proofErr w:type="spellStart"/>
            <w:r w:rsidRPr="00760AAC">
              <w:rPr>
                <w:sz w:val="21"/>
                <w:szCs w:val="21"/>
              </w:rPr>
              <w:t>Númenorejec</w:t>
            </w:r>
            <w:proofErr w:type="spellEnd"/>
            <w:r w:rsidRPr="00760AAC">
              <w:rPr>
                <w:sz w:val="21"/>
                <w:szCs w:val="21"/>
              </w:rPr>
              <w:t xml:space="preserve"> oběma rukama uchopí hlavu mrtvého nebo zraněného a mocná léčivá síla ho vrátí k životu a doplní počet životů do maxima.</w:t>
            </w:r>
          </w:p>
        </w:tc>
      </w:tr>
    </w:tbl>
    <w:p w14:paraId="6522BD42" w14:textId="77777777" w:rsidR="002F1E5C" w:rsidRDefault="002F1E5C" w:rsidP="002F1E5C">
      <w:pPr>
        <w:spacing w:after="120"/>
        <w:rPr>
          <w:sz w:val="22"/>
        </w:rPr>
      </w:pPr>
    </w:p>
    <w:p w14:paraId="5C6421AA" w14:textId="77777777" w:rsidR="002F1E5C" w:rsidRPr="00760AAC" w:rsidRDefault="002F1E5C" w:rsidP="002F1E5C">
      <w:pPr>
        <w:spacing w:after="120"/>
        <w:rPr>
          <w:b/>
          <w:bCs/>
          <w:sz w:val="22"/>
        </w:rPr>
      </w:pPr>
      <w:r w:rsidRPr="00760AAC">
        <w:rPr>
          <w:b/>
          <w:bCs/>
          <w:sz w:val="22"/>
        </w:rPr>
        <w:t>Zkoušky:</w:t>
      </w:r>
    </w:p>
    <w:p w14:paraId="086C6B33" w14:textId="77777777" w:rsidR="002F1E5C" w:rsidRPr="002F1E5C" w:rsidRDefault="002F1E5C" w:rsidP="002F1E5C">
      <w:pPr>
        <w:spacing w:after="120"/>
        <w:rPr>
          <w:sz w:val="22"/>
        </w:rPr>
      </w:pPr>
      <w:r w:rsidRPr="002F1E5C">
        <w:rPr>
          <w:sz w:val="22"/>
        </w:rPr>
        <w:t>Součástí každé zkoušky je ověření znalostí kouzel nadcházející úrovně a všech úrovní předešlých – čili je nutné přeříkat všechny schopnosti.</w:t>
      </w:r>
    </w:p>
    <w:p w14:paraId="42594158" w14:textId="77777777" w:rsidR="002F1E5C" w:rsidRPr="002F1E5C" w:rsidRDefault="002F1E5C" w:rsidP="002F1E5C">
      <w:pPr>
        <w:spacing w:after="120"/>
        <w:rPr>
          <w:sz w:val="22"/>
        </w:rPr>
      </w:pPr>
      <w:r w:rsidRPr="002F1E5C">
        <w:rPr>
          <w:sz w:val="22"/>
        </w:rPr>
        <w:t xml:space="preserve">Ke zkoušce jsou připuštění až po dosažení určitého počtu bodů zkušeností. To jest 7 na druhou úroveň, 20 na třetí, 40 na čtvrtou a 80 na pátou. Takové rozdělení zaručuje, že i ti nejméně výrazní jedinci budou za pomoci </w:t>
      </w:r>
      <w:proofErr w:type="spellStart"/>
      <w:r w:rsidRPr="002F1E5C">
        <w:rPr>
          <w:sz w:val="22"/>
        </w:rPr>
        <w:t>družinkových</w:t>
      </w:r>
      <w:proofErr w:type="spellEnd"/>
      <w:r w:rsidRPr="002F1E5C">
        <w:rPr>
          <w:sz w:val="22"/>
        </w:rPr>
        <w:t xml:space="preserve"> úspěchů na konci tábora alespoň na třetí úrovni (</w:t>
      </w:r>
      <w:proofErr w:type="gramStart"/>
      <w:r w:rsidRPr="002F1E5C">
        <w:rPr>
          <w:sz w:val="22"/>
        </w:rPr>
        <w:t>složí</w:t>
      </w:r>
      <w:proofErr w:type="gramEnd"/>
      <w:r w:rsidRPr="002F1E5C">
        <w:rPr>
          <w:sz w:val="22"/>
        </w:rPr>
        <w:t xml:space="preserve">-li zkoušky). Většina dětí bude na úrovni čtvrté a horních 5-10 % dosáhne elitní 5. úrovně. Je ovšem nezbytné důkladně kontrolovat a zapisovat průběh získávání bodů zkušeností jednotlivých dětí, aby to tak skutečně dopadlo. </w:t>
      </w:r>
    </w:p>
    <w:p w14:paraId="752CA12F" w14:textId="77777777" w:rsidR="002F1E5C" w:rsidRPr="002F1E5C" w:rsidRDefault="002F1E5C" w:rsidP="002F1E5C">
      <w:pPr>
        <w:spacing w:after="120"/>
        <w:rPr>
          <w:sz w:val="22"/>
        </w:rPr>
      </w:pPr>
      <w:r w:rsidRPr="002F1E5C">
        <w:rPr>
          <w:sz w:val="22"/>
        </w:rPr>
        <w:t>Pokus na splnění zkoušky je maximálně jeden za určité období.</w:t>
      </w:r>
    </w:p>
    <w:p w14:paraId="4C308E92" w14:textId="77777777" w:rsidR="002F1E5C" w:rsidRPr="002F1E5C" w:rsidRDefault="002F1E5C" w:rsidP="002F1E5C">
      <w:pPr>
        <w:spacing w:after="120"/>
        <w:rPr>
          <w:sz w:val="22"/>
        </w:rPr>
      </w:pPr>
      <w:r w:rsidRPr="002F1E5C">
        <w:rPr>
          <w:sz w:val="22"/>
        </w:rPr>
        <w:lastRenderedPageBreak/>
        <w:t>Čas na plnění zkoušek je např. poslední půl hodiny z poledního klidu (pokud není stanoveno jinak).</w:t>
      </w:r>
    </w:p>
    <w:p w14:paraId="7DDA52AC" w14:textId="2EDF7640" w:rsidR="002F1E5C" w:rsidRPr="002F1E5C" w:rsidRDefault="002F1E5C" w:rsidP="002F1E5C">
      <w:pPr>
        <w:spacing w:after="120"/>
        <w:rPr>
          <w:sz w:val="22"/>
        </w:rPr>
      </w:pPr>
      <w:r w:rsidRPr="002F1E5C">
        <w:rPr>
          <w:sz w:val="22"/>
        </w:rPr>
        <w:t>Každ</w:t>
      </w:r>
      <w:r w:rsidR="006E54AE">
        <w:rPr>
          <w:sz w:val="22"/>
        </w:rPr>
        <w:t>á</w:t>
      </w:r>
      <w:r w:rsidRPr="002F1E5C">
        <w:rPr>
          <w:sz w:val="22"/>
        </w:rPr>
        <w:t xml:space="preserve"> zkouška je důležitý</w:t>
      </w:r>
      <w:r w:rsidR="006E54AE">
        <w:rPr>
          <w:sz w:val="22"/>
        </w:rPr>
        <w:t>m</w:t>
      </w:r>
      <w:r w:rsidRPr="002F1E5C">
        <w:rPr>
          <w:sz w:val="22"/>
        </w:rPr>
        <w:t xml:space="preserve"> momentem v životě každého jednotlivce. Je tedy důležité k tomu tak přistupovat a udělat okolo zkoušek důstojnou atmosféru (i přes to, že budou spíše jednoduché, minimálně ze začátku, zkoušky na vyšší úrovně už mohou být těžké).</w:t>
      </w:r>
    </w:p>
    <w:p w14:paraId="676D180F" w14:textId="77777777" w:rsidR="002F1E5C" w:rsidRPr="00760AAC" w:rsidRDefault="002F1E5C" w:rsidP="00760AAC">
      <w:pPr>
        <w:spacing w:after="120"/>
        <w:jc w:val="right"/>
        <w:rPr>
          <w:i/>
          <w:iCs/>
          <w:sz w:val="22"/>
        </w:rPr>
      </w:pPr>
      <w:r w:rsidRPr="00760AAC">
        <w:rPr>
          <w:i/>
          <w:iCs/>
          <w:sz w:val="22"/>
        </w:rPr>
        <w:t>(doplňkové materiály ke zkouškám jsou v samostatných souborech)</w:t>
      </w:r>
    </w:p>
    <w:p w14:paraId="5F40DC9A" w14:textId="2612D06A" w:rsidR="002F1E5C" w:rsidRPr="006E54AE" w:rsidRDefault="006E54AE" w:rsidP="002F1E5C">
      <w:pPr>
        <w:spacing w:after="120"/>
        <w:rPr>
          <w:b/>
          <w:bCs/>
          <w:sz w:val="22"/>
        </w:rPr>
      </w:pPr>
      <w:r w:rsidRPr="006E54AE">
        <w:rPr>
          <w:b/>
          <w:bCs/>
          <w:sz w:val="22"/>
        </w:rPr>
        <w:t>Hobit</w:t>
      </w:r>
    </w:p>
    <w:tbl>
      <w:tblPr>
        <w:tblStyle w:val="Mkatabulky"/>
        <w:tblW w:w="0" w:type="auto"/>
        <w:tblLook w:val="04A0" w:firstRow="1" w:lastRow="0" w:firstColumn="1" w:lastColumn="0" w:noHBand="0" w:noVBand="1"/>
      </w:tblPr>
      <w:tblGrid>
        <w:gridCol w:w="1413"/>
        <w:gridCol w:w="8214"/>
      </w:tblGrid>
      <w:tr w:rsidR="006E54AE" w14:paraId="4112D642" w14:textId="77777777" w:rsidTr="006E54AE">
        <w:tc>
          <w:tcPr>
            <w:tcW w:w="1413" w:type="dxa"/>
          </w:tcPr>
          <w:p w14:paraId="79EEFB6D" w14:textId="7F2F9CDE" w:rsidR="006E54AE" w:rsidRPr="006E54AE" w:rsidRDefault="006E54AE" w:rsidP="006E54AE">
            <w:pPr>
              <w:spacing w:after="120"/>
              <w:rPr>
                <w:sz w:val="21"/>
                <w:szCs w:val="21"/>
              </w:rPr>
            </w:pPr>
            <w:r w:rsidRPr="006E54AE">
              <w:rPr>
                <w:rFonts w:eastAsia="Calibri" w:cs="Calibri"/>
                <w:sz w:val="21"/>
                <w:szCs w:val="21"/>
              </w:rPr>
              <w:t>Úroveň</w:t>
            </w:r>
          </w:p>
        </w:tc>
        <w:tc>
          <w:tcPr>
            <w:tcW w:w="8214" w:type="dxa"/>
          </w:tcPr>
          <w:p w14:paraId="6030895E" w14:textId="60A1EF5A" w:rsidR="006E54AE" w:rsidRPr="006E54AE" w:rsidRDefault="006E54AE" w:rsidP="006E54AE">
            <w:pPr>
              <w:spacing w:after="120"/>
              <w:rPr>
                <w:sz w:val="21"/>
                <w:szCs w:val="21"/>
              </w:rPr>
            </w:pPr>
            <w:r w:rsidRPr="006E54AE">
              <w:rPr>
                <w:rFonts w:eastAsia="Calibri" w:cs="Calibri"/>
                <w:sz w:val="21"/>
                <w:szCs w:val="21"/>
              </w:rPr>
              <w:t>Zkouška</w:t>
            </w:r>
          </w:p>
        </w:tc>
      </w:tr>
      <w:tr w:rsidR="006E54AE" w14:paraId="79D28691" w14:textId="77777777" w:rsidTr="006E54AE">
        <w:tc>
          <w:tcPr>
            <w:tcW w:w="1413" w:type="dxa"/>
          </w:tcPr>
          <w:p w14:paraId="0AB2662A" w14:textId="3F682F87" w:rsidR="006E54AE" w:rsidRPr="006E54AE" w:rsidRDefault="006E54AE" w:rsidP="006E54AE">
            <w:pPr>
              <w:spacing w:after="120"/>
              <w:rPr>
                <w:sz w:val="21"/>
                <w:szCs w:val="21"/>
              </w:rPr>
            </w:pPr>
            <w:r w:rsidRPr="006E54AE">
              <w:rPr>
                <w:rFonts w:eastAsia="Calibri" w:cs="Calibri"/>
                <w:sz w:val="21"/>
                <w:szCs w:val="21"/>
              </w:rPr>
              <w:t>II</w:t>
            </w:r>
          </w:p>
        </w:tc>
        <w:tc>
          <w:tcPr>
            <w:tcW w:w="8214" w:type="dxa"/>
          </w:tcPr>
          <w:p w14:paraId="790617F8" w14:textId="1AF43419" w:rsidR="006E54AE" w:rsidRPr="006E54AE" w:rsidRDefault="006E54AE" w:rsidP="006E54AE">
            <w:pPr>
              <w:spacing w:after="120"/>
              <w:rPr>
                <w:sz w:val="21"/>
                <w:szCs w:val="21"/>
              </w:rPr>
            </w:pPr>
            <w:r w:rsidRPr="006E54AE">
              <w:rPr>
                <w:rFonts w:eastAsia="Calibri" w:cs="Calibri"/>
                <w:sz w:val="21"/>
                <w:szCs w:val="21"/>
              </w:rPr>
              <w:t>Stolování, etiketa (pravidla slušného chování, stolování – posouzení konkrétních situací, kdo co má udělat)</w:t>
            </w:r>
          </w:p>
        </w:tc>
      </w:tr>
      <w:tr w:rsidR="006E54AE" w14:paraId="55256967" w14:textId="77777777" w:rsidTr="006E54AE">
        <w:tc>
          <w:tcPr>
            <w:tcW w:w="1413" w:type="dxa"/>
          </w:tcPr>
          <w:p w14:paraId="1C816416" w14:textId="257F65B2" w:rsidR="006E54AE" w:rsidRPr="006E54AE" w:rsidRDefault="006E54AE" w:rsidP="006E54AE">
            <w:pPr>
              <w:spacing w:after="120"/>
              <w:rPr>
                <w:sz w:val="21"/>
                <w:szCs w:val="21"/>
              </w:rPr>
            </w:pPr>
            <w:r w:rsidRPr="006E54AE">
              <w:rPr>
                <w:rFonts w:eastAsia="Calibri" w:cs="Calibri"/>
                <w:sz w:val="21"/>
                <w:szCs w:val="21"/>
              </w:rPr>
              <w:t>III</w:t>
            </w:r>
          </w:p>
        </w:tc>
        <w:tc>
          <w:tcPr>
            <w:tcW w:w="8214" w:type="dxa"/>
          </w:tcPr>
          <w:p w14:paraId="2AE959C3" w14:textId="1C074930" w:rsidR="006E54AE" w:rsidRPr="006E54AE" w:rsidRDefault="006E54AE" w:rsidP="006E54AE">
            <w:pPr>
              <w:spacing w:after="120"/>
              <w:rPr>
                <w:sz w:val="21"/>
                <w:szCs w:val="21"/>
              </w:rPr>
            </w:pPr>
            <w:r w:rsidRPr="006E54AE">
              <w:rPr>
                <w:rFonts w:eastAsia="Calibri" w:cs="Calibri"/>
                <w:sz w:val="21"/>
                <w:szCs w:val="21"/>
              </w:rPr>
              <w:t xml:space="preserve">Farmaření – která zemědělská plodina se, jak pěstuje, které rostliny jsou původní, které dovezené + </w:t>
            </w:r>
            <w:proofErr w:type="spellStart"/>
            <w:r w:rsidRPr="006E54AE">
              <w:rPr>
                <w:rFonts w:eastAsia="Calibri" w:cs="Calibri"/>
                <w:sz w:val="21"/>
                <w:szCs w:val="21"/>
              </w:rPr>
              <w:t>poznávačka</w:t>
            </w:r>
            <w:proofErr w:type="spellEnd"/>
            <w:r w:rsidRPr="006E54AE">
              <w:rPr>
                <w:rFonts w:eastAsia="Calibri" w:cs="Calibri"/>
                <w:sz w:val="21"/>
                <w:szCs w:val="21"/>
              </w:rPr>
              <w:t xml:space="preserve"> chutí a vůní koření</w:t>
            </w:r>
          </w:p>
        </w:tc>
      </w:tr>
      <w:tr w:rsidR="006E54AE" w14:paraId="212D66AA" w14:textId="77777777" w:rsidTr="006E54AE">
        <w:tc>
          <w:tcPr>
            <w:tcW w:w="1413" w:type="dxa"/>
          </w:tcPr>
          <w:p w14:paraId="17496CE9" w14:textId="2CF7A411" w:rsidR="006E54AE" w:rsidRPr="006E54AE" w:rsidRDefault="006E54AE" w:rsidP="006E54AE">
            <w:pPr>
              <w:spacing w:after="120"/>
              <w:rPr>
                <w:sz w:val="21"/>
                <w:szCs w:val="21"/>
              </w:rPr>
            </w:pPr>
            <w:r w:rsidRPr="006E54AE">
              <w:rPr>
                <w:rFonts w:eastAsia="Calibri" w:cs="Calibri"/>
                <w:sz w:val="21"/>
                <w:szCs w:val="21"/>
              </w:rPr>
              <w:t>IV</w:t>
            </w:r>
          </w:p>
        </w:tc>
        <w:tc>
          <w:tcPr>
            <w:tcW w:w="8214" w:type="dxa"/>
          </w:tcPr>
          <w:p w14:paraId="76E3EDF9" w14:textId="335DED5A" w:rsidR="006E54AE" w:rsidRPr="006E54AE" w:rsidRDefault="006E54AE" w:rsidP="006E54AE">
            <w:pPr>
              <w:spacing w:after="120"/>
              <w:rPr>
                <w:sz w:val="21"/>
                <w:szCs w:val="21"/>
              </w:rPr>
            </w:pPr>
            <w:r w:rsidRPr="006E54AE">
              <w:rPr>
                <w:rFonts w:eastAsia="Calibri" w:cs="Calibri"/>
                <w:sz w:val="21"/>
                <w:szCs w:val="21"/>
              </w:rPr>
              <w:t>Opičí dráha – potichu, nenápadně, bosky, cílem je něco tam získat (uloupit) a projít cestu zpět do daného limitu</w:t>
            </w:r>
          </w:p>
        </w:tc>
      </w:tr>
      <w:tr w:rsidR="006E54AE" w14:paraId="634135AE" w14:textId="77777777" w:rsidTr="006E54AE">
        <w:tc>
          <w:tcPr>
            <w:tcW w:w="1413" w:type="dxa"/>
          </w:tcPr>
          <w:p w14:paraId="65C84F50" w14:textId="356772FB" w:rsidR="006E54AE" w:rsidRPr="006E54AE" w:rsidRDefault="006E54AE" w:rsidP="006E54AE">
            <w:pPr>
              <w:spacing w:after="120"/>
              <w:rPr>
                <w:sz w:val="21"/>
                <w:szCs w:val="21"/>
              </w:rPr>
            </w:pPr>
            <w:r w:rsidRPr="006E54AE">
              <w:rPr>
                <w:rFonts w:eastAsia="Calibri" w:cs="Calibri"/>
                <w:sz w:val="21"/>
                <w:szCs w:val="21"/>
              </w:rPr>
              <w:t>V</w:t>
            </w:r>
          </w:p>
        </w:tc>
        <w:tc>
          <w:tcPr>
            <w:tcW w:w="8214" w:type="dxa"/>
          </w:tcPr>
          <w:p w14:paraId="50979BCF" w14:textId="5CB2E67E" w:rsidR="006E54AE" w:rsidRPr="006E54AE" w:rsidRDefault="006E54AE" w:rsidP="006E54AE">
            <w:pPr>
              <w:spacing w:after="120"/>
              <w:rPr>
                <w:sz w:val="21"/>
                <w:szCs w:val="21"/>
              </w:rPr>
            </w:pPr>
            <w:r w:rsidRPr="006E54AE">
              <w:rPr>
                <w:rFonts w:eastAsia="Calibri" w:cs="Calibri"/>
                <w:sz w:val="21"/>
                <w:szCs w:val="21"/>
              </w:rPr>
              <w:t xml:space="preserve">Vyprávění příběhu - 5 min mluvit na dané téma – vyprávění musí mít hlavu a patu, zápletku a musí být nepřerušované a bez parazitních slov, možno využít stolní hru Story </w:t>
            </w:r>
            <w:proofErr w:type="spellStart"/>
            <w:r w:rsidRPr="006E54AE">
              <w:rPr>
                <w:rFonts w:eastAsia="Calibri" w:cs="Calibri"/>
                <w:sz w:val="21"/>
                <w:szCs w:val="21"/>
              </w:rPr>
              <w:t>Cubes</w:t>
            </w:r>
            <w:proofErr w:type="spellEnd"/>
            <w:r w:rsidRPr="006E54AE">
              <w:rPr>
                <w:rFonts w:eastAsia="Calibri" w:cs="Calibri"/>
                <w:sz w:val="21"/>
                <w:szCs w:val="21"/>
              </w:rPr>
              <w:t>. K tomu rozdělání ohýnku z lesních věcí křesadlem od toho zapálit svíčku, s tou někam jít a během cesty mít čas na rozmyšlenou příběhu.</w:t>
            </w:r>
          </w:p>
        </w:tc>
      </w:tr>
    </w:tbl>
    <w:p w14:paraId="1555FC26" w14:textId="77777777" w:rsidR="006E54AE" w:rsidRDefault="006E54AE" w:rsidP="002F1E5C">
      <w:pPr>
        <w:spacing w:after="120"/>
        <w:rPr>
          <w:sz w:val="22"/>
        </w:rPr>
      </w:pPr>
    </w:p>
    <w:p w14:paraId="101DF57B" w14:textId="10F64640" w:rsidR="006E54AE" w:rsidRPr="006E54AE" w:rsidRDefault="006E54AE" w:rsidP="006E54AE">
      <w:pPr>
        <w:spacing w:after="120"/>
        <w:rPr>
          <w:b/>
          <w:bCs/>
          <w:sz w:val="22"/>
        </w:rPr>
      </w:pPr>
      <w:r>
        <w:rPr>
          <w:b/>
          <w:bCs/>
          <w:sz w:val="22"/>
        </w:rPr>
        <w:t>Trpaslík</w:t>
      </w:r>
    </w:p>
    <w:tbl>
      <w:tblPr>
        <w:tblStyle w:val="Mkatabulky"/>
        <w:tblW w:w="0" w:type="auto"/>
        <w:tblLook w:val="04A0" w:firstRow="1" w:lastRow="0" w:firstColumn="1" w:lastColumn="0" w:noHBand="0" w:noVBand="1"/>
      </w:tblPr>
      <w:tblGrid>
        <w:gridCol w:w="1413"/>
        <w:gridCol w:w="8214"/>
      </w:tblGrid>
      <w:tr w:rsidR="006E54AE" w14:paraId="07A4123C" w14:textId="77777777" w:rsidTr="008E1F2D">
        <w:tc>
          <w:tcPr>
            <w:tcW w:w="1413" w:type="dxa"/>
          </w:tcPr>
          <w:p w14:paraId="685F3849" w14:textId="6E978004" w:rsidR="006E54AE" w:rsidRPr="006E54AE" w:rsidRDefault="006E54AE" w:rsidP="006E54AE">
            <w:pPr>
              <w:spacing w:after="120"/>
              <w:rPr>
                <w:sz w:val="21"/>
                <w:szCs w:val="21"/>
              </w:rPr>
            </w:pPr>
            <w:r w:rsidRPr="006E54AE">
              <w:rPr>
                <w:rFonts w:eastAsia="Calibri" w:cs="Calibri"/>
                <w:sz w:val="21"/>
                <w:szCs w:val="21"/>
              </w:rPr>
              <w:t>Úroveň</w:t>
            </w:r>
          </w:p>
        </w:tc>
        <w:tc>
          <w:tcPr>
            <w:tcW w:w="8214" w:type="dxa"/>
          </w:tcPr>
          <w:p w14:paraId="27FF4919" w14:textId="1EBF3C21" w:rsidR="006E54AE" w:rsidRPr="006E54AE" w:rsidRDefault="006E54AE" w:rsidP="006E54AE">
            <w:pPr>
              <w:spacing w:after="120"/>
              <w:rPr>
                <w:sz w:val="21"/>
                <w:szCs w:val="21"/>
              </w:rPr>
            </w:pPr>
            <w:r w:rsidRPr="006E54AE">
              <w:rPr>
                <w:rFonts w:eastAsia="Calibri" w:cs="Calibri"/>
                <w:sz w:val="21"/>
                <w:szCs w:val="21"/>
              </w:rPr>
              <w:t>Zkouška</w:t>
            </w:r>
          </w:p>
        </w:tc>
      </w:tr>
      <w:tr w:rsidR="006E54AE" w14:paraId="6AC55193" w14:textId="77777777" w:rsidTr="008E1F2D">
        <w:tc>
          <w:tcPr>
            <w:tcW w:w="1413" w:type="dxa"/>
          </w:tcPr>
          <w:p w14:paraId="3C5C4C95" w14:textId="2A68A683" w:rsidR="006E54AE" w:rsidRPr="006E54AE" w:rsidRDefault="006E54AE" w:rsidP="006E54AE">
            <w:pPr>
              <w:spacing w:after="120"/>
              <w:rPr>
                <w:sz w:val="21"/>
                <w:szCs w:val="21"/>
              </w:rPr>
            </w:pPr>
            <w:r w:rsidRPr="006E54AE">
              <w:rPr>
                <w:rFonts w:eastAsia="Calibri" w:cs="Calibri"/>
                <w:sz w:val="21"/>
                <w:szCs w:val="21"/>
              </w:rPr>
              <w:t>II</w:t>
            </w:r>
          </w:p>
        </w:tc>
        <w:tc>
          <w:tcPr>
            <w:tcW w:w="8214" w:type="dxa"/>
          </w:tcPr>
          <w:p w14:paraId="3BF2C03A" w14:textId="2CC56219" w:rsidR="006E54AE" w:rsidRPr="006E54AE" w:rsidRDefault="006E54AE" w:rsidP="006E54AE">
            <w:pPr>
              <w:spacing w:after="120"/>
              <w:rPr>
                <w:sz w:val="21"/>
                <w:szCs w:val="21"/>
              </w:rPr>
            </w:pPr>
            <w:r w:rsidRPr="006E54AE">
              <w:rPr>
                <w:rFonts w:eastAsia="Calibri" w:cs="Calibri"/>
                <w:sz w:val="21"/>
                <w:szCs w:val="21"/>
              </w:rPr>
              <w:t>Poznávání hornin a minerálů – skutečných i podle obrázků (kameny z náramků)</w:t>
            </w:r>
          </w:p>
        </w:tc>
      </w:tr>
      <w:tr w:rsidR="006E54AE" w14:paraId="5E237C11" w14:textId="77777777" w:rsidTr="008E1F2D">
        <w:tc>
          <w:tcPr>
            <w:tcW w:w="1413" w:type="dxa"/>
          </w:tcPr>
          <w:p w14:paraId="2ED772CF" w14:textId="61BA2055" w:rsidR="006E54AE" w:rsidRPr="006E54AE" w:rsidRDefault="006E54AE" w:rsidP="006E54AE">
            <w:pPr>
              <w:spacing w:after="120"/>
              <w:rPr>
                <w:sz w:val="21"/>
                <w:szCs w:val="21"/>
              </w:rPr>
            </w:pPr>
            <w:r w:rsidRPr="006E54AE">
              <w:rPr>
                <w:rFonts w:eastAsia="Calibri" w:cs="Calibri"/>
                <w:sz w:val="21"/>
                <w:szCs w:val="21"/>
              </w:rPr>
              <w:t>III</w:t>
            </w:r>
          </w:p>
        </w:tc>
        <w:tc>
          <w:tcPr>
            <w:tcW w:w="8214" w:type="dxa"/>
          </w:tcPr>
          <w:p w14:paraId="1A5C3329" w14:textId="46554D2D" w:rsidR="006E54AE" w:rsidRPr="006E54AE" w:rsidRDefault="006E54AE" w:rsidP="006E54AE">
            <w:pPr>
              <w:spacing w:after="120"/>
              <w:rPr>
                <w:sz w:val="21"/>
                <w:szCs w:val="21"/>
              </w:rPr>
            </w:pPr>
            <w:r w:rsidRPr="006E54AE">
              <w:rPr>
                <w:rFonts w:eastAsia="Calibri" w:cs="Calibri"/>
                <w:sz w:val="21"/>
                <w:szCs w:val="21"/>
              </w:rPr>
              <w:t xml:space="preserve">Výroba šperků a ozdob z drátků </w:t>
            </w:r>
          </w:p>
        </w:tc>
      </w:tr>
      <w:tr w:rsidR="006E54AE" w14:paraId="4DD94E1D" w14:textId="77777777" w:rsidTr="008E1F2D">
        <w:tc>
          <w:tcPr>
            <w:tcW w:w="1413" w:type="dxa"/>
          </w:tcPr>
          <w:p w14:paraId="125B7FA8" w14:textId="0118BEA8" w:rsidR="006E54AE" w:rsidRPr="006E54AE" w:rsidRDefault="006E54AE" w:rsidP="006E54AE">
            <w:pPr>
              <w:spacing w:after="120"/>
              <w:rPr>
                <w:sz w:val="21"/>
                <w:szCs w:val="21"/>
              </w:rPr>
            </w:pPr>
            <w:r w:rsidRPr="006E54AE">
              <w:rPr>
                <w:rFonts w:eastAsia="Calibri" w:cs="Calibri"/>
                <w:sz w:val="21"/>
                <w:szCs w:val="21"/>
              </w:rPr>
              <w:t>IV</w:t>
            </w:r>
          </w:p>
        </w:tc>
        <w:tc>
          <w:tcPr>
            <w:tcW w:w="8214" w:type="dxa"/>
          </w:tcPr>
          <w:p w14:paraId="5B3CFD96" w14:textId="76E1DCE9" w:rsidR="006E54AE" w:rsidRPr="006E54AE" w:rsidRDefault="006E54AE" w:rsidP="006E54AE">
            <w:pPr>
              <w:spacing w:after="120"/>
              <w:rPr>
                <w:sz w:val="21"/>
                <w:szCs w:val="21"/>
              </w:rPr>
            </w:pPr>
            <w:r w:rsidRPr="006E54AE">
              <w:rPr>
                <w:rFonts w:eastAsia="Calibri" w:cs="Calibri"/>
                <w:sz w:val="21"/>
                <w:szCs w:val="21"/>
              </w:rPr>
              <w:t>Opičí dráha. V plné zbroji (nepohodlné doplňky – kroužková košile, helma) a za stálého řevu proběhnout, na konci zatlouct na daný počet úderů hřebíky do špalku kladivem a pak palicí kůl do země.</w:t>
            </w:r>
          </w:p>
        </w:tc>
      </w:tr>
      <w:tr w:rsidR="006E54AE" w14:paraId="7F2B03AD" w14:textId="77777777" w:rsidTr="008E1F2D">
        <w:tc>
          <w:tcPr>
            <w:tcW w:w="1413" w:type="dxa"/>
          </w:tcPr>
          <w:p w14:paraId="24969A95" w14:textId="506E22FF" w:rsidR="006E54AE" w:rsidRPr="006E54AE" w:rsidRDefault="006E54AE" w:rsidP="006E54AE">
            <w:pPr>
              <w:spacing w:after="120"/>
              <w:rPr>
                <w:sz w:val="21"/>
                <w:szCs w:val="21"/>
              </w:rPr>
            </w:pPr>
            <w:r w:rsidRPr="006E54AE">
              <w:rPr>
                <w:rFonts w:eastAsia="Calibri" w:cs="Calibri"/>
                <w:sz w:val="21"/>
                <w:szCs w:val="21"/>
              </w:rPr>
              <w:t>V</w:t>
            </w:r>
          </w:p>
        </w:tc>
        <w:tc>
          <w:tcPr>
            <w:tcW w:w="8214" w:type="dxa"/>
          </w:tcPr>
          <w:p w14:paraId="40B51D1F" w14:textId="66C96308" w:rsidR="006E54AE" w:rsidRPr="006E54AE" w:rsidRDefault="006E54AE" w:rsidP="006E54AE">
            <w:pPr>
              <w:spacing w:after="120"/>
              <w:rPr>
                <w:sz w:val="21"/>
                <w:szCs w:val="21"/>
              </w:rPr>
            </w:pPr>
            <w:r w:rsidRPr="006E54AE">
              <w:rPr>
                <w:rFonts w:eastAsia="Calibri" w:cs="Calibri"/>
                <w:sz w:val="21"/>
                <w:szCs w:val="21"/>
              </w:rPr>
              <w:t xml:space="preserve">Zkoušený trpaslík sedí se zavázanýma očima, zatímco zkoušející pronáší řeč. Během té je trpaslík několikrát náhodně zalit lavorem studené vody. Cílem zkoušeného být během zkoušky jako skála – tichý, nehybný a bez grimas v obličeji. </w:t>
            </w:r>
          </w:p>
        </w:tc>
      </w:tr>
    </w:tbl>
    <w:p w14:paraId="268D2700" w14:textId="77777777" w:rsidR="006E54AE" w:rsidRDefault="006E54AE" w:rsidP="002F1E5C">
      <w:pPr>
        <w:spacing w:after="120"/>
        <w:rPr>
          <w:sz w:val="22"/>
        </w:rPr>
      </w:pPr>
    </w:p>
    <w:p w14:paraId="4065A5DB" w14:textId="730F4091" w:rsidR="006E54AE" w:rsidRPr="006E54AE" w:rsidRDefault="006E54AE" w:rsidP="006E54AE">
      <w:pPr>
        <w:spacing w:after="120"/>
        <w:rPr>
          <w:b/>
          <w:bCs/>
          <w:sz w:val="22"/>
        </w:rPr>
      </w:pPr>
      <w:r>
        <w:rPr>
          <w:b/>
          <w:bCs/>
          <w:sz w:val="22"/>
        </w:rPr>
        <w:t>Elf</w:t>
      </w:r>
    </w:p>
    <w:tbl>
      <w:tblPr>
        <w:tblStyle w:val="Mkatabulky"/>
        <w:tblW w:w="0" w:type="auto"/>
        <w:tblLook w:val="04A0" w:firstRow="1" w:lastRow="0" w:firstColumn="1" w:lastColumn="0" w:noHBand="0" w:noVBand="1"/>
      </w:tblPr>
      <w:tblGrid>
        <w:gridCol w:w="1413"/>
        <w:gridCol w:w="8214"/>
      </w:tblGrid>
      <w:tr w:rsidR="006E54AE" w14:paraId="01559591" w14:textId="77777777" w:rsidTr="008E1F2D">
        <w:tc>
          <w:tcPr>
            <w:tcW w:w="1413" w:type="dxa"/>
          </w:tcPr>
          <w:p w14:paraId="16988B8B" w14:textId="52028ABB" w:rsidR="006E54AE" w:rsidRPr="006E54AE" w:rsidRDefault="006E54AE" w:rsidP="006E54AE">
            <w:pPr>
              <w:spacing w:after="120"/>
              <w:rPr>
                <w:sz w:val="21"/>
                <w:szCs w:val="21"/>
              </w:rPr>
            </w:pPr>
            <w:r w:rsidRPr="006E54AE">
              <w:rPr>
                <w:rFonts w:eastAsia="Calibri" w:cs="Calibri"/>
                <w:sz w:val="21"/>
                <w:szCs w:val="21"/>
              </w:rPr>
              <w:t>Úroveň</w:t>
            </w:r>
          </w:p>
        </w:tc>
        <w:tc>
          <w:tcPr>
            <w:tcW w:w="8214" w:type="dxa"/>
          </w:tcPr>
          <w:p w14:paraId="752E03D2" w14:textId="474814B5" w:rsidR="006E54AE" w:rsidRPr="006E54AE" w:rsidRDefault="006E54AE" w:rsidP="006E54AE">
            <w:pPr>
              <w:spacing w:after="120"/>
              <w:rPr>
                <w:sz w:val="21"/>
                <w:szCs w:val="21"/>
              </w:rPr>
            </w:pPr>
            <w:r w:rsidRPr="006E54AE">
              <w:rPr>
                <w:rFonts w:eastAsia="Calibri" w:cs="Calibri"/>
                <w:sz w:val="21"/>
                <w:szCs w:val="21"/>
              </w:rPr>
              <w:t>Zkouška</w:t>
            </w:r>
          </w:p>
        </w:tc>
      </w:tr>
      <w:tr w:rsidR="006E54AE" w14:paraId="6CF2E4F2" w14:textId="77777777" w:rsidTr="008E1F2D">
        <w:tc>
          <w:tcPr>
            <w:tcW w:w="1413" w:type="dxa"/>
          </w:tcPr>
          <w:p w14:paraId="4B577BF8" w14:textId="04EEBFE2" w:rsidR="006E54AE" w:rsidRPr="006E54AE" w:rsidRDefault="006E54AE" w:rsidP="006E54AE">
            <w:pPr>
              <w:spacing w:after="120"/>
              <w:rPr>
                <w:sz w:val="21"/>
                <w:szCs w:val="21"/>
              </w:rPr>
            </w:pPr>
            <w:r w:rsidRPr="006E54AE">
              <w:rPr>
                <w:rFonts w:eastAsia="Calibri" w:cs="Calibri"/>
                <w:sz w:val="21"/>
                <w:szCs w:val="21"/>
              </w:rPr>
              <w:t>II</w:t>
            </w:r>
          </w:p>
        </w:tc>
        <w:tc>
          <w:tcPr>
            <w:tcW w:w="8214" w:type="dxa"/>
          </w:tcPr>
          <w:p w14:paraId="763BBDF2" w14:textId="068694E6" w:rsidR="006E54AE" w:rsidRPr="006E54AE" w:rsidRDefault="006E54AE" w:rsidP="006E54AE">
            <w:pPr>
              <w:spacing w:after="120"/>
              <w:rPr>
                <w:sz w:val="21"/>
                <w:szCs w:val="21"/>
              </w:rPr>
            </w:pPr>
            <w:r w:rsidRPr="006E54AE">
              <w:rPr>
                <w:rFonts w:eastAsia="Calibri" w:cs="Calibri"/>
                <w:sz w:val="21"/>
                <w:szCs w:val="21"/>
              </w:rPr>
              <w:t>Znalost hvězd a souhvězdí – podle obrázků i na skutečné obloze + fáze měsíce apod.</w:t>
            </w:r>
          </w:p>
        </w:tc>
      </w:tr>
      <w:tr w:rsidR="006E54AE" w14:paraId="0CF6DABD" w14:textId="77777777" w:rsidTr="008E1F2D">
        <w:tc>
          <w:tcPr>
            <w:tcW w:w="1413" w:type="dxa"/>
          </w:tcPr>
          <w:p w14:paraId="3D4617D1" w14:textId="6552571E" w:rsidR="006E54AE" w:rsidRPr="006E54AE" w:rsidRDefault="006E54AE" w:rsidP="006E54AE">
            <w:pPr>
              <w:spacing w:after="120"/>
              <w:rPr>
                <w:sz w:val="21"/>
                <w:szCs w:val="21"/>
              </w:rPr>
            </w:pPr>
            <w:r w:rsidRPr="006E54AE">
              <w:rPr>
                <w:rFonts w:eastAsia="Calibri" w:cs="Calibri"/>
                <w:sz w:val="21"/>
                <w:szCs w:val="21"/>
              </w:rPr>
              <w:t>III</w:t>
            </w:r>
          </w:p>
        </w:tc>
        <w:tc>
          <w:tcPr>
            <w:tcW w:w="8214" w:type="dxa"/>
          </w:tcPr>
          <w:p w14:paraId="450C892A" w14:textId="448FA985" w:rsidR="006E54AE" w:rsidRPr="006E54AE" w:rsidRDefault="006E54AE" w:rsidP="006E54AE">
            <w:pPr>
              <w:spacing w:after="120"/>
              <w:rPr>
                <w:sz w:val="21"/>
                <w:szCs w:val="21"/>
              </w:rPr>
            </w:pPr>
            <w:r w:rsidRPr="006E54AE">
              <w:rPr>
                <w:rFonts w:eastAsia="Calibri" w:cs="Calibri"/>
                <w:sz w:val="21"/>
                <w:szCs w:val="21"/>
              </w:rPr>
              <w:t xml:space="preserve">Znalost stromů, přírodnin apod. – </w:t>
            </w:r>
            <w:proofErr w:type="spellStart"/>
            <w:r w:rsidRPr="006E54AE">
              <w:rPr>
                <w:rFonts w:eastAsia="Calibri" w:cs="Calibri"/>
                <w:sz w:val="21"/>
                <w:szCs w:val="21"/>
              </w:rPr>
              <w:t>poznávačka</w:t>
            </w:r>
            <w:proofErr w:type="spellEnd"/>
            <w:r w:rsidRPr="006E54AE">
              <w:rPr>
                <w:rFonts w:eastAsia="Calibri" w:cs="Calibri"/>
                <w:sz w:val="21"/>
                <w:szCs w:val="21"/>
              </w:rPr>
              <w:t xml:space="preserve"> z kartiček i ze skutečných přírodnin</w:t>
            </w:r>
          </w:p>
        </w:tc>
      </w:tr>
      <w:tr w:rsidR="006E54AE" w14:paraId="78621C85" w14:textId="77777777" w:rsidTr="008E1F2D">
        <w:tc>
          <w:tcPr>
            <w:tcW w:w="1413" w:type="dxa"/>
          </w:tcPr>
          <w:p w14:paraId="75324D43" w14:textId="52050921" w:rsidR="006E54AE" w:rsidRPr="006E54AE" w:rsidRDefault="006E54AE" w:rsidP="006E54AE">
            <w:pPr>
              <w:spacing w:after="120"/>
              <w:rPr>
                <w:sz w:val="21"/>
                <w:szCs w:val="21"/>
              </w:rPr>
            </w:pPr>
            <w:r w:rsidRPr="006E54AE">
              <w:rPr>
                <w:rFonts w:eastAsia="Calibri" w:cs="Calibri"/>
                <w:sz w:val="21"/>
                <w:szCs w:val="21"/>
              </w:rPr>
              <w:t>IV</w:t>
            </w:r>
          </w:p>
        </w:tc>
        <w:tc>
          <w:tcPr>
            <w:tcW w:w="8214" w:type="dxa"/>
          </w:tcPr>
          <w:p w14:paraId="25CB03EB" w14:textId="6B5E0FAA" w:rsidR="006E54AE" w:rsidRPr="006E54AE" w:rsidRDefault="006E54AE" w:rsidP="006E54AE">
            <w:pPr>
              <w:spacing w:after="120"/>
              <w:rPr>
                <w:sz w:val="21"/>
                <w:szCs w:val="21"/>
              </w:rPr>
            </w:pPr>
            <w:r w:rsidRPr="006E54AE">
              <w:rPr>
                <w:rFonts w:eastAsia="Calibri" w:cs="Calibri"/>
                <w:sz w:val="21"/>
                <w:szCs w:val="21"/>
              </w:rPr>
              <w:t>Opičí dráha – elegantně a všímavě. Po cestě jsou kartičky k zapamatování. Na konci střelba z luku (12 šípů, tři balónky na 15 m vzdálenost)</w:t>
            </w:r>
          </w:p>
        </w:tc>
      </w:tr>
      <w:tr w:rsidR="006E54AE" w14:paraId="098914C5" w14:textId="77777777" w:rsidTr="008E1F2D">
        <w:tc>
          <w:tcPr>
            <w:tcW w:w="1413" w:type="dxa"/>
          </w:tcPr>
          <w:p w14:paraId="66ED0576" w14:textId="1C4AF3E9" w:rsidR="006E54AE" w:rsidRPr="006E54AE" w:rsidRDefault="006E54AE" w:rsidP="006E54AE">
            <w:pPr>
              <w:spacing w:after="120"/>
              <w:rPr>
                <w:sz w:val="21"/>
                <w:szCs w:val="21"/>
              </w:rPr>
            </w:pPr>
            <w:r w:rsidRPr="006E54AE">
              <w:rPr>
                <w:rFonts w:eastAsia="Calibri" w:cs="Calibri"/>
                <w:sz w:val="21"/>
                <w:szCs w:val="21"/>
              </w:rPr>
              <w:t>V</w:t>
            </w:r>
          </w:p>
        </w:tc>
        <w:tc>
          <w:tcPr>
            <w:tcW w:w="8214" w:type="dxa"/>
          </w:tcPr>
          <w:p w14:paraId="2DF7767B" w14:textId="68CC2881" w:rsidR="006E54AE" w:rsidRPr="006E54AE" w:rsidRDefault="006E54AE" w:rsidP="006E54AE">
            <w:pPr>
              <w:spacing w:after="120"/>
              <w:rPr>
                <w:sz w:val="21"/>
                <w:szCs w:val="21"/>
              </w:rPr>
            </w:pPr>
            <w:r w:rsidRPr="006E54AE">
              <w:rPr>
                <w:rFonts w:eastAsia="Calibri" w:cs="Calibri"/>
                <w:sz w:val="21"/>
                <w:szCs w:val="21"/>
              </w:rPr>
              <w:t>Mořeplavba – převézt neporušenou zprávu přes rybník (psanou na papíře vodou rozpustnou fixou). Bez lodi a plavacích pomůcek. Minuta na přípravu.</w:t>
            </w:r>
          </w:p>
        </w:tc>
      </w:tr>
    </w:tbl>
    <w:p w14:paraId="129D878B" w14:textId="77777777" w:rsidR="006E54AE" w:rsidRDefault="006E54AE" w:rsidP="002F1E5C">
      <w:pPr>
        <w:spacing w:after="120"/>
        <w:rPr>
          <w:sz w:val="22"/>
        </w:rPr>
      </w:pPr>
    </w:p>
    <w:p w14:paraId="1B8A3DB9" w14:textId="77777777" w:rsidR="006E54AE" w:rsidRDefault="006E54AE" w:rsidP="006E54AE">
      <w:pPr>
        <w:spacing w:after="120"/>
        <w:rPr>
          <w:sz w:val="22"/>
        </w:rPr>
      </w:pPr>
    </w:p>
    <w:p w14:paraId="216E9B3B" w14:textId="463BE2F7" w:rsidR="006E54AE" w:rsidRPr="006E54AE" w:rsidRDefault="006E54AE" w:rsidP="006E54AE">
      <w:pPr>
        <w:spacing w:after="120"/>
        <w:rPr>
          <w:b/>
          <w:bCs/>
          <w:sz w:val="22"/>
        </w:rPr>
      </w:pPr>
      <w:proofErr w:type="spellStart"/>
      <w:r>
        <w:rPr>
          <w:b/>
          <w:bCs/>
          <w:sz w:val="22"/>
        </w:rPr>
        <w:lastRenderedPageBreak/>
        <w:t>Númenorejec</w:t>
      </w:r>
      <w:proofErr w:type="spellEnd"/>
    </w:p>
    <w:tbl>
      <w:tblPr>
        <w:tblStyle w:val="Mkatabulky"/>
        <w:tblW w:w="0" w:type="auto"/>
        <w:tblLook w:val="04A0" w:firstRow="1" w:lastRow="0" w:firstColumn="1" w:lastColumn="0" w:noHBand="0" w:noVBand="1"/>
      </w:tblPr>
      <w:tblGrid>
        <w:gridCol w:w="1413"/>
        <w:gridCol w:w="8214"/>
      </w:tblGrid>
      <w:tr w:rsidR="005B29A1" w14:paraId="69930F05" w14:textId="77777777" w:rsidTr="008E1F2D">
        <w:tc>
          <w:tcPr>
            <w:tcW w:w="1413" w:type="dxa"/>
          </w:tcPr>
          <w:p w14:paraId="2B45E2AD" w14:textId="787F1560" w:rsidR="005B29A1" w:rsidRPr="005B29A1" w:rsidRDefault="005B29A1" w:rsidP="005B29A1">
            <w:pPr>
              <w:spacing w:after="120"/>
              <w:rPr>
                <w:sz w:val="21"/>
                <w:szCs w:val="21"/>
              </w:rPr>
            </w:pPr>
            <w:r w:rsidRPr="005B29A1">
              <w:rPr>
                <w:rFonts w:eastAsia="Calibri" w:cs="Calibri"/>
                <w:sz w:val="21"/>
                <w:szCs w:val="21"/>
              </w:rPr>
              <w:t>Úroveň</w:t>
            </w:r>
          </w:p>
        </w:tc>
        <w:tc>
          <w:tcPr>
            <w:tcW w:w="8214" w:type="dxa"/>
          </w:tcPr>
          <w:p w14:paraId="3315E230" w14:textId="1AF53379" w:rsidR="005B29A1" w:rsidRPr="005B29A1" w:rsidRDefault="005B29A1" w:rsidP="005B29A1">
            <w:pPr>
              <w:spacing w:after="120"/>
              <w:rPr>
                <w:sz w:val="21"/>
                <w:szCs w:val="21"/>
              </w:rPr>
            </w:pPr>
            <w:r w:rsidRPr="005B29A1">
              <w:rPr>
                <w:rFonts w:eastAsia="Calibri" w:cs="Calibri"/>
                <w:sz w:val="21"/>
                <w:szCs w:val="21"/>
              </w:rPr>
              <w:t>Zkouška</w:t>
            </w:r>
          </w:p>
        </w:tc>
      </w:tr>
      <w:tr w:rsidR="005B29A1" w14:paraId="152861C5" w14:textId="77777777" w:rsidTr="008E1F2D">
        <w:tc>
          <w:tcPr>
            <w:tcW w:w="1413" w:type="dxa"/>
          </w:tcPr>
          <w:p w14:paraId="49B42CE0" w14:textId="47F2764C" w:rsidR="005B29A1" w:rsidRPr="005B29A1" w:rsidRDefault="005B29A1" w:rsidP="005B29A1">
            <w:pPr>
              <w:spacing w:after="120"/>
              <w:rPr>
                <w:sz w:val="21"/>
                <w:szCs w:val="21"/>
              </w:rPr>
            </w:pPr>
            <w:r w:rsidRPr="005B29A1">
              <w:rPr>
                <w:rFonts w:eastAsia="Calibri" w:cs="Calibri"/>
                <w:sz w:val="21"/>
                <w:szCs w:val="21"/>
              </w:rPr>
              <w:t>II</w:t>
            </w:r>
          </w:p>
        </w:tc>
        <w:tc>
          <w:tcPr>
            <w:tcW w:w="8214" w:type="dxa"/>
          </w:tcPr>
          <w:p w14:paraId="202A6318" w14:textId="141240FB" w:rsidR="005B29A1" w:rsidRPr="005B29A1" w:rsidRDefault="005B29A1" w:rsidP="005B29A1">
            <w:pPr>
              <w:spacing w:after="120"/>
              <w:rPr>
                <w:sz w:val="21"/>
                <w:szCs w:val="21"/>
              </w:rPr>
            </w:pPr>
            <w:r w:rsidRPr="005B29A1">
              <w:rPr>
                <w:rFonts w:eastAsia="Calibri" w:cs="Calibri"/>
                <w:sz w:val="21"/>
                <w:szCs w:val="21"/>
              </w:rPr>
              <w:t>Zdravověda – teorie, praxe</w:t>
            </w:r>
          </w:p>
        </w:tc>
      </w:tr>
      <w:tr w:rsidR="005B29A1" w14:paraId="304B6E4F" w14:textId="77777777" w:rsidTr="008E1F2D">
        <w:tc>
          <w:tcPr>
            <w:tcW w:w="1413" w:type="dxa"/>
          </w:tcPr>
          <w:p w14:paraId="493B7212" w14:textId="6E6EA5BF" w:rsidR="005B29A1" w:rsidRPr="005B29A1" w:rsidRDefault="005B29A1" w:rsidP="005B29A1">
            <w:pPr>
              <w:spacing w:after="120"/>
              <w:rPr>
                <w:sz w:val="21"/>
                <w:szCs w:val="21"/>
              </w:rPr>
            </w:pPr>
            <w:r w:rsidRPr="005B29A1">
              <w:rPr>
                <w:rFonts w:eastAsia="Calibri" w:cs="Calibri"/>
                <w:sz w:val="21"/>
                <w:szCs w:val="21"/>
              </w:rPr>
              <w:t>III</w:t>
            </w:r>
          </w:p>
        </w:tc>
        <w:tc>
          <w:tcPr>
            <w:tcW w:w="8214" w:type="dxa"/>
          </w:tcPr>
          <w:p w14:paraId="0893FC87" w14:textId="25A9ACBF" w:rsidR="005B29A1" w:rsidRPr="005B29A1" w:rsidRDefault="005B29A1" w:rsidP="005B29A1">
            <w:pPr>
              <w:spacing w:after="120"/>
              <w:rPr>
                <w:sz w:val="21"/>
                <w:szCs w:val="21"/>
              </w:rPr>
            </w:pPr>
            <w:r w:rsidRPr="005B29A1">
              <w:rPr>
                <w:rFonts w:eastAsia="Calibri" w:cs="Calibri"/>
                <w:sz w:val="21"/>
                <w:szCs w:val="21"/>
              </w:rPr>
              <w:t xml:space="preserve">Orientace – mapa, </w:t>
            </w:r>
            <w:proofErr w:type="gramStart"/>
            <w:r w:rsidRPr="005B29A1">
              <w:rPr>
                <w:rFonts w:eastAsia="Calibri" w:cs="Calibri"/>
                <w:sz w:val="21"/>
                <w:szCs w:val="21"/>
              </w:rPr>
              <w:t>buzola</w:t>
            </w:r>
            <w:proofErr w:type="gramEnd"/>
          </w:p>
        </w:tc>
      </w:tr>
      <w:tr w:rsidR="005B29A1" w14:paraId="5D667725" w14:textId="77777777" w:rsidTr="008E1F2D">
        <w:tc>
          <w:tcPr>
            <w:tcW w:w="1413" w:type="dxa"/>
          </w:tcPr>
          <w:p w14:paraId="58D38711" w14:textId="484B4688" w:rsidR="005B29A1" w:rsidRPr="005B29A1" w:rsidRDefault="005B29A1" w:rsidP="005B29A1">
            <w:pPr>
              <w:spacing w:after="120"/>
              <w:rPr>
                <w:sz w:val="21"/>
                <w:szCs w:val="21"/>
              </w:rPr>
            </w:pPr>
            <w:r w:rsidRPr="005B29A1">
              <w:rPr>
                <w:rFonts w:eastAsia="Calibri" w:cs="Calibri"/>
                <w:sz w:val="21"/>
                <w:szCs w:val="21"/>
              </w:rPr>
              <w:t>IV</w:t>
            </w:r>
          </w:p>
        </w:tc>
        <w:tc>
          <w:tcPr>
            <w:tcW w:w="8214" w:type="dxa"/>
          </w:tcPr>
          <w:p w14:paraId="45F1841F" w14:textId="07690474" w:rsidR="005B29A1" w:rsidRPr="005B29A1" w:rsidRDefault="005B29A1" w:rsidP="005B29A1">
            <w:pPr>
              <w:spacing w:after="120"/>
              <w:rPr>
                <w:sz w:val="21"/>
                <w:szCs w:val="21"/>
              </w:rPr>
            </w:pPr>
            <w:r w:rsidRPr="005B29A1">
              <w:rPr>
                <w:rFonts w:eastAsia="Calibri" w:cs="Calibri"/>
                <w:sz w:val="21"/>
                <w:szCs w:val="21"/>
              </w:rPr>
              <w:t>Opičí dráha – do určitého času překonat dráhu s pěti vejci, nesmí se žádné rozbít, připevnění může být pouze provázkem (možná příprava mimo čas), nesmí být v</w:t>
            </w:r>
            <w:r>
              <w:rPr>
                <w:rFonts w:eastAsia="Calibri" w:cs="Calibri"/>
                <w:sz w:val="21"/>
                <w:szCs w:val="21"/>
              </w:rPr>
              <w:t> </w:t>
            </w:r>
            <w:r w:rsidRPr="005B29A1">
              <w:rPr>
                <w:rFonts w:eastAsia="Calibri" w:cs="Calibri"/>
                <w:sz w:val="21"/>
                <w:szCs w:val="21"/>
              </w:rPr>
              <w:t xml:space="preserve">kapsách a při rozbití prvního zkouška </w:t>
            </w:r>
            <w:proofErr w:type="gramStart"/>
            <w:r w:rsidRPr="005B29A1">
              <w:rPr>
                <w:rFonts w:eastAsia="Calibri" w:cs="Calibri"/>
                <w:sz w:val="21"/>
                <w:szCs w:val="21"/>
              </w:rPr>
              <w:t>končí</w:t>
            </w:r>
            <w:proofErr w:type="gramEnd"/>
            <w:r w:rsidRPr="005B29A1">
              <w:rPr>
                <w:rFonts w:eastAsia="Calibri" w:cs="Calibri"/>
                <w:sz w:val="21"/>
                <w:szCs w:val="21"/>
              </w:rPr>
              <w:t>.</w:t>
            </w:r>
          </w:p>
        </w:tc>
      </w:tr>
      <w:tr w:rsidR="005B29A1" w14:paraId="7BA0B60E" w14:textId="77777777" w:rsidTr="008E1F2D">
        <w:tc>
          <w:tcPr>
            <w:tcW w:w="1413" w:type="dxa"/>
          </w:tcPr>
          <w:p w14:paraId="3EF5B722" w14:textId="6C5D9625" w:rsidR="005B29A1" w:rsidRPr="005B29A1" w:rsidRDefault="005B29A1" w:rsidP="005B29A1">
            <w:pPr>
              <w:spacing w:after="120"/>
              <w:rPr>
                <w:sz w:val="21"/>
                <w:szCs w:val="21"/>
              </w:rPr>
            </w:pPr>
            <w:r w:rsidRPr="005B29A1">
              <w:rPr>
                <w:rFonts w:eastAsia="Calibri" w:cs="Calibri"/>
                <w:sz w:val="21"/>
                <w:szCs w:val="21"/>
              </w:rPr>
              <w:t>V</w:t>
            </w:r>
          </w:p>
        </w:tc>
        <w:tc>
          <w:tcPr>
            <w:tcW w:w="8214" w:type="dxa"/>
          </w:tcPr>
          <w:p w14:paraId="737F7462" w14:textId="43C929CC" w:rsidR="005B29A1" w:rsidRPr="005B29A1" w:rsidRDefault="005B29A1" w:rsidP="005B29A1">
            <w:pPr>
              <w:spacing w:after="120"/>
              <w:rPr>
                <w:sz w:val="21"/>
                <w:szCs w:val="21"/>
              </w:rPr>
            </w:pPr>
            <w:r w:rsidRPr="005B29A1">
              <w:rPr>
                <w:rFonts w:eastAsia="Calibri" w:cs="Calibri"/>
                <w:sz w:val="21"/>
                <w:szCs w:val="21"/>
              </w:rPr>
              <w:t>Vylov rybu z rybníka (lze mít i umělou ponořenou a lovit ji ve vestě)</w:t>
            </w:r>
          </w:p>
        </w:tc>
      </w:tr>
    </w:tbl>
    <w:p w14:paraId="0BB19E1F" w14:textId="77777777" w:rsidR="006E54AE" w:rsidRDefault="006E54AE" w:rsidP="002F1E5C">
      <w:pPr>
        <w:spacing w:after="120"/>
        <w:rPr>
          <w:sz w:val="22"/>
        </w:rPr>
      </w:pPr>
    </w:p>
    <w:p w14:paraId="36702105" w14:textId="77777777" w:rsidR="006E54AE" w:rsidRDefault="006E54AE" w:rsidP="002F1E5C">
      <w:pPr>
        <w:spacing w:after="120"/>
        <w:rPr>
          <w:sz w:val="22"/>
        </w:rPr>
      </w:pPr>
    </w:p>
    <w:p w14:paraId="16FE4A9B" w14:textId="77777777" w:rsidR="002F1E5C" w:rsidRPr="00F66994" w:rsidRDefault="002F1E5C" w:rsidP="002F1E5C">
      <w:pPr>
        <w:spacing w:after="120"/>
        <w:rPr>
          <w:b/>
          <w:bCs/>
          <w:sz w:val="22"/>
        </w:rPr>
      </w:pPr>
      <w:r w:rsidRPr="00F66994">
        <w:rPr>
          <w:b/>
          <w:bCs/>
          <w:sz w:val="22"/>
        </w:rPr>
        <w:t>DOPORUČENÁ DOBA REALIZACE</w:t>
      </w:r>
    </w:p>
    <w:p w14:paraId="3480E2D1" w14:textId="77777777" w:rsidR="002F1E5C" w:rsidRPr="002F1E5C" w:rsidRDefault="002F1E5C" w:rsidP="002F1E5C">
      <w:pPr>
        <w:spacing w:after="120"/>
        <w:rPr>
          <w:sz w:val="22"/>
        </w:rPr>
      </w:pPr>
      <w:r w:rsidRPr="002F1E5C">
        <w:rPr>
          <w:sz w:val="22"/>
        </w:rPr>
        <w:t>Dva týdny o velkých prázdninách</w:t>
      </w:r>
    </w:p>
    <w:p w14:paraId="4F8A42D8" w14:textId="77777777" w:rsidR="002F1E5C" w:rsidRPr="002F1E5C" w:rsidRDefault="002F1E5C" w:rsidP="002F1E5C">
      <w:pPr>
        <w:spacing w:after="120"/>
        <w:rPr>
          <w:sz w:val="22"/>
        </w:rPr>
      </w:pPr>
    </w:p>
    <w:p w14:paraId="063326EC" w14:textId="02CC542C" w:rsidR="002F1E5C" w:rsidRPr="002F1E5C" w:rsidRDefault="002F1E5C" w:rsidP="00650880">
      <w:pPr>
        <w:pStyle w:val="Nadpis1"/>
      </w:pPr>
      <w:bookmarkStart w:id="6" w:name="_Toc148098206"/>
      <w:r w:rsidRPr="002F1E5C">
        <w:lastRenderedPageBreak/>
        <w:t>PŘÍPRAVA</w:t>
      </w:r>
      <w:bookmarkEnd w:id="6"/>
    </w:p>
    <w:p w14:paraId="7368E607" w14:textId="77777777" w:rsidR="002F1E5C" w:rsidRPr="005E216E" w:rsidRDefault="002F1E5C" w:rsidP="002F1E5C">
      <w:pPr>
        <w:spacing w:after="120"/>
        <w:rPr>
          <w:b/>
          <w:bCs/>
          <w:sz w:val="22"/>
        </w:rPr>
      </w:pPr>
      <w:r w:rsidRPr="005E216E">
        <w:rPr>
          <w:b/>
          <w:bCs/>
          <w:sz w:val="22"/>
        </w:rPr>
        <w:t>PRAMENY (LITERATURA A ILUSTRACE, ZE KTERÝCH REALIZÁTOR VYCHÁZEL)</w:t>
      </w:r>
    </w:p>
    <w:p w14:paraId="763E49C0" w14:textId="741676C6" w:rsidR="005E216E" w:rsidRDefault="005E216E" w:rsidP="005E216E">
      <w:pPr>
        <w:spacing w:after="120"/>
        <w:jc w:val="left"/>
        <w:rPr>
          <w:sz w:val="22"/>
        </w:rPr>
      </w:pPr>
      <w:r w:rsidRPr="005E216E">
        <w:rPr>
          <w:sz w:val="22"/>
        </w:rPr>
        <w:t xml:space="preserve">Hlavní inspiraci jsme brali z díla pana profesora Tolkiena, především pak z knihy Tolkienův Atlas. Dále pak např. </w:t>
      </w:r>
      <w:hyperlink r:id="rId28" w:history="1">
        <w:r w:rsidRPr="00C52EC8">
          <w:rPr>
            <w:rStyle w:val="Hypertextovodkaz"/>
            <w:sz w:val="22"/>
          </w:rPr>
          <w:t>https://www.youtube.com/c/NerdoftheRings/videos</w:t>
        </w:r>
      </w:hyperlink>
      <w:r w:rsidRPr="005E216E">
        <w:rPr>
          <w:sz w:val="22"/>
        </w:rPr>
        <w:t>.</w:t>
      </w:r>
    </w:p>
    <w:p w14:paraId="4EA03D2A" w14:textId="4562C028" w:rsidR="005E216E" w:rsidRDefault="005E216E" w:rsidP="005E216E">
      <w:pPr>
        <w:spacing w:after="120"/>
        <w:jc w:val="left"/>
        <w:rPr>
          <w:sz w:val="22"/>
        </w:rPr>
      </w:pPr>
      <w:r w:rsidRPr="005E216E">
        <w:rPr>
          <w:sz w:val="22"/>
        </w:rPr>
        <w:t xml:space="preserve">Slovník </w:t>
      </w:r>
      <w:proofErr w:type="spellStart"/>
      <w:r w:rsidRPr="005E216E">
        <w:rPr>
          <w:sz w:val="22"/>
        </w:rPr>
        <w:t>elfštiny</w:t>
      </w:r>
      <w:proofErr w:type="spellEnd"/>
      <w:r w:rsidRPr="005E216E">
        <w:rPr>
          <w:sz w:val="22"/>
        </w:rPr>
        <w:t xml:space="preserve">: </w:t>
      </w:r>
      <w:hyperlink r:id="rId29" w:history="1">
        <w:r w:rsidRPr="00C52EC8">
          <w:rPr>
            <w:rStyle w:val="Hypertextovodkaz"/>
            <w:sz w:val="22"/>
          </w:rPr>
          <w:t>https://www.elfdict.com/</w:t>
        </w:r>
      </w:hyperlink>
    </w:p>
    <w:p w14:paraId="74575C2E" w14:textId="618F22E5" w:rsidR="005E216E" w:rsidRDefault="005E216E" w:rsidP="005E216E">
      <w:pPr>
        <w:spacing w:after="120"/>
        <w:jc w:val="left"/>
        <w:rPr>
          <w:sz w:val="22"/>
        </w:rPr>
      </w:pPr>
      <w:r w:rsidRPr="005E216E">
        <w:rPr>
          <w:sz w:val="22"/>
        </w:rPr>
        <w:t xml:space="preserve">Slovník </w:t>
      </w:r>
      <w:proofErr w:type="spellStart"/>
      <w:r w:rsidRPr="005E216E">
        <w:rPr>
          <w:sz w:val="22"/>
        </w:rPr>
        <w:t>Khuzdulu</w:t>
      </w:r>
      <w:proofErr w:type="spellEnd"/>
      <w:r w:rsidRPr="005E216E">
        <w:rPr>
          <w:sz w:val="22"/>
        </w:rPr>
        <w:t xml:space="preserve">: </w:t>
      </w:r>
      <w:hyperlink r:id="rId30" w:history="1">
        <w:r w:rsidRPr="00C52EC8">
          <w:rPr>
            <w:rStyle w:val="Hypertextovodkaz"/>
            <w:sz w:val="22"/>
          </w:rPr>
          <w:t>https://pdfslide.net/documents/the-dwarrow-scholar-dictionary-neo-khuzdulenglish-compressedpdf.html?page=1</w:t>
        </w:r>
      </w:hyperlink>
    </w:p>
    <w:p w14:paraId="4F3960F7" w14:textId="77777777" w:rsidR="005E216E" w:rsidRDefault="005E216E" w:rsidP="005E216E">
      <w:pPr>
        <w:spacing w:after="120"/>
        <w:jc w:val="left"/>
        <w:rPr>
          <w:sz w:val="22"/>
        </w:rPr>
      </w:pPr>
      <w:r w:rsidRPr="005E216E">
        <w:rPr>
          <w:sz w:val="22"/>
        </w:rPr>
        <w:t>Grafika byla vytvořena v jednotném stylu dle inspirace ve filmech trilogie Pán prstenů a</w:t>
      </w:r>
      <w:r>
        <w:rPr>
          <w:sz w:val="22"/>
        </w:rPr>
        <w:t> </w:t>
      </w:r>
      <w:r w:rsidRPr="005E216E">
        <w:rPr>
          <w:sz w:val="22"/>
        </w:rPr>
        <w:t>souvisejících internetových stránek.</w:t>
      </w:r>
    </w:p>
    <w:p w14:paraId="1402CFD1" w14:textId="77777777" w:rsidR="005E216E" w:rsidRDefault="005E216E" w:rsidP="005E216E">
      <w:pPr>
        <w:spacing w:after="120"/>
        <w:rPr>
          <w:sz w:val="22"/>
        </w:rPr>
      </w:pPr>
    </w:p>
    <w:p w14:paraId="65B85AAF" w14:textId="6749C476" w:rsidR="002F1E5C" w:rsidRPr="005E216E" w:rsidRDefault="002F1E5C" w:rsidP="005E216E">
      <w:pPr>
        <w:spacing w:after="120"/>
        <w:rPr>
          <w:b/>
          <w:bCs/>
          <w:sz w:val="22"/>
        </w:rPr>
      </w:pPr>
      <w:r w:rsidRPr="005E216E">
        <w:rPr>
          <w:b/>
          <w:bCs/>
          <w:sz w:val="22"/>
        </w:rPr>
        <w:t>NÁROKY NA MATERIÁL A TECHNICKÉ ZAJIŠTĚNÍ (POMŮCKY, TISK MATERIÁLŮ APOD.)</w:t>
      </w:r>
    </w:p>
    <w:p w14:paraId="6C7BD9F1" w14:textId="6D72DF4B" w:rsidR="002F1E5C" w:rsidRPr="002F1E5C" w:rsidRDefault="002F1E5C" w:rsidP="002F1E5C">
      <w:pPr>
        <w:spacing w:after="120"/>
        <w:rPr>
          <w:sz w:val="22"/>
        </w:rPr>
      </w:pPr>
      <w:r w:rsidRPr="005E216E">
        <w:rPr>
          <w:b/>
          <w:bCs/>
          <w:sz w:val="22"/>
        </w:rPr>
        <w:t>Zbraně</w:t>
      </w:r>
      <w:r w:rsidRPr="002F1E5C">
        <w:rPr>
          <w:sz w:val="22"/>
        </w:rPr>
        <w:t xml:space="preserve"> – rozhodně nejpracnější část přípravy, bylo třeba vyrobit zbraně pro všechny děti. Děti jsou rozdělen</w:t>
      </w:r>
      <w:r w:rsidR="005E216E">
        <w:rPr>
          <w:sz w:val="22"/>
        </w:rPr>
        <w:t>é</w:t>
      </w:r>
      <w:r w:rsidRPr="002F1E5C">
        <w:rPr>
          <w:sz w:val="22"/>
        </w:rPr>
        <w:t xml:space="preserve"> do čtyř ras, takže čtvrtina dětí používá sekeru a štít, čtvrtina dva tesáky, čtvrtina obouruční meč a čtvrtina šavli. Zároveň je potřeba vyrobit zbraně pro nepřátele – těch by měl</w:t>
      </w:r>
      <w:r w:rsidR="005E216E">
        <w:rPr>
          <w:sz w:val="22"/>
        </w:rPr>
        <w:t>o</w:t>
      </w:r>
      <w:r w:rsidRPr="002F1E5C">
        <w:rPr>
          <w:sz w:val="22"/>
        </w:rPr>
        <w:t xml:space="preserve"> být ideálně alespoň 10 (odvíjí se od počtu dětí), tito nepřátelé jsou taktéž čtyř ras, takže je třeba vyrobit odpovídající počet obouručních palic, </w:t>
      </w:r>
      <w:proofErr w:type="spellStart"/>
      <w:r w:rsidRPr="002F1E5C">
        <w:rPr>
          <w:sz w:val="22"/>
        </w:rPr>
        <w:t>vrčích</w:t>
      </w:r>
      <w:proofErr w:type="spellEnd"/>
      <w:r w:rsidRPr="002F1E5C">
        <w:rPr>
          <w:sz w:val="22"/>
        </w:rPr>
        <w:t xml:space="preserve"> drápů, temných dýk a temných mečů. (</w:t>
      </w:r>
      <w:r w:rsidR="005E216E">
        <w:rPr>
          <w:sz w:val="22"/>
        </w:rPr>
        <w:t>F</w:t>
      </w:r>
      <w:r w:rsidRPr="002F1E5C">
        <w:rPr>
          <w:sz w:val="22"/>
        </w:rPr>
        <w:t>otky zbraní jsou v kapitole bojový systém</w:t>
      </w:r>
      <w:r w:rsidR="005E216E">
        <w:rPr>
          <w:sz w:val="22"/>
        </w:rPr>
        <w:t>.</w:t>
      </w:r>
      <w:r w:rsidRPr="002F1E5C">
        <w:rPr>
          <w:sz w:val="22"/>
        </w:rPr>
        <w:t>)</w:t>
      </w:r>
    </w:p>
    <w:p w14:paraId="6664E1BE" w14:textId="2347D58D" w:rsidR="002F1E5C" w:rsidRPr="002F1E5C" w:rsidRDefault="002F1E5C" w:rsidP="002F1E5C">
      <w:pPr>
        <w:spacing w:after="120"/>
        <w:rPr>
          <w:sz w:val="22"/>
        </w:rPr>
      </w:pPr>
      <w:r w:rsidRPr="002F1E5C">
        <w:rPr>
          <w:sz w:val="22"/>
        </w:rPr>
        <w:t xml:space="preserve">Pevná část zbraní je vyrobena z </w:t>
      </w:r>
      <w:proofErr w:type="spellStart"/>
      <w:r w:rsidRPr="002F1E5C">
        <w:rPr>
          <w:sz w:val="22"/>
        </w:rPr>
        <w:t>ppr</w:t>
      </w:r>
      <w:proofErr w:type="spellEnd"/>
      <w:r w:rsidRPr="002F1E5C">
        <w:rPr>
          <w:sz w:val="22"/>
        </w:rPr>
        <w:t xml:space="preserve"> trubek, různě nařezaných a ohýbaných do tvarů jednotlivých zbraní (pro ohnutí trubky je třeba ji nahřát nad ohněm). Tyto zbraně jsou pak měkčeny izolací na </w:t>
      </w:r>
      <w:proofErr w:type="spellStart"/>
      <w:r w:rsidRPr="002F1E5C">
        <w:rPr>
          <w:sz w:val="22"/>
        </w:rPr>
        <w:t>ppr</w:t>
      </w:r>
      <w:proofErr w:type="spellEnd"/>
      <w:r w:rsidRPr="002F1E5C">
        <w:rPr>
          <w:sz w:val="22"/>
        </w:rPr>
        <w:t xml:space="preserve"> trubky, aby byly bezpečné pro boj. Tyto izolace jsou k trubce přilepeny tkanou (stříbrnou) lep</w:t>
      </w:r>
      <w:r w:rsidR="005E216E">
        <w:rPr>
          <w:sz w:val="22"/>
        </w:rPr>
        <w:t>i</w:t>
      </w:r>
      <w:r w:rsidRPr="002F1E5C">
        <w:rPr>
          <w:sz w:val="22"/>
        </w:rPr>
        <w:t>cí páskou. Pro jílec zbraní byla použita textilní lep</w:t>
      </w:r>
      <w:r w:rsidR="005E216E">
        <w:rPr>
          <w:sz w:val="22"/>
        </w:rPr>
        <w:t>i</w:t>
      </w:r>
      <w:r w:rsidRPr="002F1E5C">
        <w:rPr>
          <w:sz w:val="22"/>
        </w:rPr>
        <w:t>cí páska.</w:t>
      </w:r>
    </w:p>
    <w:p w14:paraId="47352524" w14:textId="29054204" w:rsidR="002F1E5C" w:rsidRPr="002F1E5C" w:rsidRDefault="002F1E5C" w:rsidP="002F1E5C">
      <w:pPr>
        <w:spacing w:after="120"/>
        <w:rPr>
          <w:sz w:val="22"/>
        </w:rPr>
      </w:pPr>
      <w:r w:rsidRPr="002F1E5C">
        <w:rPr>
          <w:sz w:val="22"/>
        </w:rPr>
        <w:t>Pro zbraně nepřátel byla použita i černá lep</w:t>
      </w:r>
      <w:r w:rsidR="005E216E">
        <w:rPr>
          <w:sz w:val="22"/>
        </w:rPr>
        <w:t>i</w:t>
      </w:r>
      <w:r w:rsidRPr="002F1E5C">
        <w:rPr>
          <w:sz w:val="22"/>
        </w:rPr>
        <w:t xml:space="preserve">cí páska. Pro sekery a obouruční palice byl rovněž využit molitan. Podobným postupem byla vytvořena i speciální zbraň – </w:t>
      </w:r>
      <w:proofErr w:type="spellStart"/>
      <w:r w:rsidRPr="002F1E5C">
        <w:rPr>
          <w:sz w:val="22"/>
        </w:rPr>
        <w:t>Melkorovo</w:t>
      </w:r>
      <w:proofErr w:type="spellEnd"/>
      <w:r w:rsidRPr="002F1E5C">
        <w:rPr>
          <w:sz w:val="22"/>
        </w:rPr>
        <w:t xml:space="preserve"> Kladivo podsvětí.</w:t>
      </w:r>
    </w:p>
    <w:p w14:paraId="5CDEBE3A" w14:textId="77777777" w:rsidR="002F1E5C" w:rsidRPr="002F1E5C" w:rsidRDefault="002F1E5C" w:rsidP="002F1E5C">
      <w:pPr>
        <w:spacing w:after="120"/>
        <w:rPr>
          <w:sz w:val="22"/>
        </w:rPr>
      </w:pPr>
      <w:r w:rsidRPr="005E216E">
        <w:rPr>
          <w:b/>
          <w:bCs/>
          <w:sz w:val="22"/>
        </w:rPr>
        <w:t>Kostýmy</w:t>
      </w:r>
      <w:r w:rsidRPr="002F1E5C">
        <w:rPr>
          <w:sz w:val="22"/>
        </w:rPr>
        <w:t xml:space="preserve"> – Vedoucí mají kostýmy inspirované filmy trilogie Pán prstenů. Hobiti mají slušivé košile, kšandy, sáčka klobouky. Trpaslíci vesty, tuniky, kamenné šperky. </w:t>
      </w:r>
      <w:proofErr w:type="spellStart"/>
      <w:r w:rsidRPr="002F1E5C">
        <w:rPr>
          <w:sz w:val="22"/>
        </w:rPr>
        <w:t>Númenorejci</w:t>
      </w:r>
      <w:proofErr w:type="spellEnd"/>
      <w:r w:rsidRPr="002F1E5C">
        <w:rPr>
          <w:sz w:val="22"/>
        </w:rPr>
        <w:t xml:space="preserve"> pláště „rytířský“ styl. Elfové pláště, šaty, přírodní ozdoby.</w:t>
      </w:r>
    </w:p>
    <w:p w14:paraId="6834A357" w14:textId="4CE061D1" w:rsidR="002F1E5C" w:rsidRPr="002F1E5C" w:rsidRDefault="002F1E5C" w:rsidP="002F1E5C">
      <w:pPr>
        <w:spacing w:after="120"/>
        <w:rPr>
          <w:sz w:val="22"/>
        </w:rPr>
      </w:pPr>
      <w:r w:rsidRPr="002F1E5C">
        <w:rPr>
          <w:sz w:val="22"/>
        </w:rPr>
        <w:t xml:space="preserve">Děti přijíždějí na tábor pouze s čtvercovou bílou látkou s délkou hrany výšky dítěte (plášť) a šedým tričkem (brněním). Nabatikováním pláště dle barev </w:t>
      </w:r>
      <w:proofErr w:type="spellStart"/>
      <w:r w:rsidRPr="002F1E5C">
        <w:rPr>
          <w:sz w:val="22"/>
        </w:rPr>
        <w:t>družinky</w:t>
      </w:r>
      <w:proofErr w:type="spellEnd"/>
      <w:r w:rsidRPr="002F1E5C">
        <w:rPr>
          <w:sz w:val="22"/>
        </w:rPr>
        <w:t xml:space="preserve"> po rozdělení na táboře vzniká v</w:t>
      </w:r>
      <w:r w:rsidR="00AA4550">
        <w:rPr>
          <w:sz w:val="22"/>
        </w:rPr>
        <w:t> </w:t>
      </w:r>
      <w:r w:rsidRPr="002F1E5C">
        <w:rPr>
          <w:sz w:val="22"/>
        </w:rPr>
        <w:t>kombinaci s brněním a zbraněmi krásný nástup.</w:t>
      </w:r>
    </w:p>
    <w:p w14:paraId="466B2C81" w14:textId="7B2BA492" w:rsidR="002F1E5C" w:rsidRDefault="00AA4550" w:rsidP="002F1E5C">
      <w:pPr>
        <w:spacing w:after="120"/>
        <w:rPr>
          <w:sz w:val="22"/>
        </w:rPr>
      </w:pPr>
      <w:r w:rsidRPr="00416E69">
        <w:rPr>
          <w:noProof/>
        </w:rPr>
        <w:drawing>
          <wp:inline distT="0" distB="0" distL="0" distR="0" wp14:anchorId="48B59B5B" wp14:editId="7A15BE42">
            <wp:extent cx="1300373" cy="1032543"/>
            <wp:effectExtent l="0" t="0" r="0" b="0"/>
            <wp:docPr id="690245409" name="Obrázek 690245409" descr="A group of people holding shovel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group of people holding shovels&#10;&#10;Description automatically generated with low confidence"/>
                    <pic:cNvPicPr/>
                  </pic:nvPicPr>
                  <pic:blipFill rotWithShape="1">
                    <a:blip r:embed="rId31" cstate="hqprint">
                      <a:extLst>
                        <a:ext uri="{28A0092B-C50C-407E-A947-70E740481C1C}">
                          <a14:useLocalDpi xmlns:a14="http://schemas.microsoft.com/office/drawing/2010/main"/>
                        </a:ext>
                      </a:extLst>
                    </a:blip>
                    <a:srcRect/>
                    <a:stretch/>
                  </pic:blipFill>
                  <pic:spPr bwMode="auto">
                    <a:xfrm>
                      <a:off x="0" y="0"/>
                      <a:ext cx="1306457" cy="1037374"/>
                    </a:xfrm>
                    <a:prstGeom prst="rect">
                      <a:avLst/>
                    </a:prstGeom>
                    <a:ln>
                      <a:noFill/>
                    </a:ln>
                    <a:extLst>
                      <a:ext uri="{53640926-AAD7-44D8-BBD7-CCE9431645EC}">
                        <a14:shadowObscured xmlns:a14="http://schemas.microsoft.com/office/drawing/2010/main"/>
                      </a:ext>
                    </a:extLst>
                  </pic:spPr>
                </pic:pic>
              </a:graphicData>
            </a:graphic>
          </wp:inline>
        </w:drawing>
      </w:r>
      <w:r w:rsidR="002F1E5C" w:rsidRPr="002F1E5C">
        <w:rPr>
          <w:sz w:val="22"/>
        </w:rPr>
        <w:t xml:space="preserve"> </w:t>
      </w:r>
      <w:r w:rsidRPr="00416E69">
        <w:rPr>
          <w:noProof/>
        </w:rPr>
        <w:drawing>
          <wp:inline distT="0" distB="0" distL="0" distR="0" wp14:anchorId="1B46A7A6" wp14:editId="009A3D96">
            <wp:extent cx="1946023" cy="1028912"/>
            <wp:effectExtent l="0" t="0" r="0" b="0"/>
            <wp:docPr id="21" name="Picture 21" descr="Obsah obrázku oblečení, osoba, venku, strom&#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Obsah obrázku oblečení, osoba, venku, strom&#10;&#10;Popis byl vytvořen automaticky"/>
                    <pic:cNvPicPr/>
                  </pic:nvPicPr>
                  <pic:blipFill rotWithShape="1">
                    <a:blip r:embed="rId32" cstate="hqprint">
                      <a:extLst>
                        <a:ext uri="{28A0092B-C50C-407E-A947-70E740481C1C}">
                          <a14:useLocalDpi xmlns:a14="http://schemas.microsoft.com/office/drawing/2010/main"/>
                        </a:ext>
                      </a:extLst>
                    </a:blip>
                    <a:srcRect r="-1"/>
                    <a:stretch/>
                  </pic:blipFill>
                  <pic:spPr bwMode="auto">
                    <a:xfrm>
                      <a:off x="0" y="0"/>
                      <a:ext cx="1946023" cy="1028912"/>
                    </a:xfrm>
                    <a:prstGeom prst="rect">
                      <a:avLst/>
                    </a:prstGeom>
                    <a:ln>
                      <a:noFill/>
                    </a:ln>
                    <a:extLst>
                      <a:ext uri="{53640926-AAD7-44D8-BBD7-CCE9431645EC}">
                        <a14:shadowObscured xmlns:a14="http://schemas.microsoft.com/office/drawing/2010/main"/>
                      </a:ext>
                    </a:extLst>
                  </pic:spPr>
                </pic:pic>
              </a:graphicData>
            </a:graphic>
          </wp:inline>
        </w:drawing>
      </w:r>
      <w:r w:rsidR="002F1E5C" w:rsidRPr="002F1E5C">
        <w:rPr>
          <w:sz w:val="22"/>
        </w:rPr>
        <w:t xml:space="preserve"> </w:t>
      </w:r>
      <w:r w:rsidRPr="00416E69">
        <w:rPr>
          <w:noProof/>
        </w:rPr>
        <w:drawing>
          <wp:inline distT="0" distB="0" distL="0" distR="0" wp14:anchorId="7A38A0D7" wp14:editId="697F529C">
            <wp:extent cx="1151467" cy="1031294"/>
            <wp:effectExtent l="0" t="0" r="0" b="0"/>
            <wp:docPr id="24" name="Picture 24" descr="A group of children in the wood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group of children in the woods&#10;&#10;Description automatically generated with low confidence"/>
                    <pic:cNvPicPr/>
                  </pic:nvPicPr>
                  <pic:blipFill>
                    <a:blip r:embed="rId33" cstate="hqprint">
                      <a:extLst>
                        <a:ext uri="{28A0092B-C50C-407E-A947-70E740481C1C}">
                          <a14:useLocalDpi xmlns:a14="http://schemas.microsoft.com/office/drawing/2010/main"/>
                        </a:ext>
                      </a:extLst>
                    </a:blip>
                    <a:stretch>
                      <a:fillRect/>
                    </a:stretch>
                  </pic:blipFill>
                  <pic:spPr>
                    <a:xfrm>
                      <a:off x="0" y="0"/>
                      <a:ext cx="1167278" cy="1045455"/>
                    </a:xfrm>
                    <a:prstGeom prst="rect">
                      <a:avLst/>
                    </a:prstGeom>
                  </pic:spPr>
                </pic:pic>
              </a:graphicData>
            </a:graphic>
          </wp:inline>
        </w:drawing>
      </w:r>
      <w:r>
        <w:rPr>
          <w:sz w:val="22"/>
        </w:rPr>
        <w:t xml:space="preserve"> </w:t>
      </w:r>
      <w:r w:rsidRPr="00416E69">
        <w:rPr>
          <w:noProof/>
        </w:rPr>
        <w:drawing>
          <wp:inline distT="0" distB="0" distL="0" distR="0" wp14:anchorId="2F1051E7" wp14:editId="2022E728">
            <wp:extent cx="1417789" cy="1035473"/>
            <wp:effectExtent l="0" t="0" r="0" b="0"/>
            <wp:docPr id="23" name="Picture 23" descr="A picture containing outdoor, person, grass, gro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outdoor, person, grass, group&#10;&#10;Description automatically generated"/>
                    <pic:cNvPicPr/>
                  </pic:nvPicPr>
                  <pic:blipFill>
                    <a:blip r:embed="rId34" cstate="hqprint">
                      <a:extLst>
                        <a:ext uri="{28A0092B-C50C-407E-A947-70E740481C1C}">
                          <a14:useLocalDpi xmlns:a14="http://schemas.microsoft.com/office/drawing/2010/main"/>
                        </a:ext>
                      </a:extLst>
                    </a:blip>
                    <a:stretch>
                      <a:fillRect/>
                    </a:stretch>
                  </pic:blipFill>
                  <pic:spPr>
                    <a:xfrm>
                      <a:off x="0" y="0"/>
                      <a:ext cx="1427382" cy="1042479"/>
                    </a:xfrm>
                    <a:prstGeom prst="rect">
                      <a:avLst/>
                    </a:prstGeom>
                  </pic:spPr>
                </pic:pic>
              </a:graphicData>
            </a:graphic>
          </wp:inline>
        </w:drawing>
      </w:r>
    </w:p>
    <w:p w14:paraId="189719EC" w14:textId="55FC324E" w:rsidR="002F1E5C" w:rsidRDefault="002F1E5C" w:rsidP="002F1E5C">
      <w:pPr>
        <w:spacing w:after="120"/>
        <w:rPr>
          <w:sz w:val="22"/>
        </w:rPr>
      </w:pPr>
      <w:r w:rsidRPr="00AA4550">
        <w:rPr>
          <w:sz w:val="22"/>
        </w:rPr>
        <w:t xml:space="preserve">Protivníci </w:t>
      </w:r>
      <w:r w:rsidRPr="002F1E5C">
        <w:rPr>
          <w:sz w:val="22"/>
        </w:rPr>
        <w:t xml:space="preserve">(vedoucí v roli záporných po stav) nosí černé oblečení a černé kápě. Na obličejích mají masky (vyrobené z běžně dostupných bílých masek „k domalování“ prostříháváním a barvením </w:t>
      </w:r>
      <w:proofErr w:type="spellStart"/>
      <w:r w:rsidRPr="002F1E5C">
        <w:rPr>
          <w:sz w:val="22"/>
        </w:rPr>
        <w:t>balakrylem</w:t>
      </w:r>
      <w:proofErr w:type="spellEnd"/>
      <w:r w:rsidRPr="002F1E5C">
        <w:rPr>
          <w:sz w:val="22"/>
        </w:rPr>
        <w:t>).</w:t>
      </w:r>
    </w:p>
    <w:p w14:paraId="1F4721F1" w14:textId="56FFF9B9" w:rsidR="00AA4550" w:rsidRDefault="00AA4550" w:rsidP="002F1E5C">
      <w:pPr>
        <w:spacing w:after="120"/>
        <w:rPr>
          <w:sz w:val="22"/>
        </w:rPr>
      </w:pPr>
      <w:r w:rsidRPr="00416E69">
        <w:rPr>
          <w:b/>
          <w:noProof/>
        </w:rPr>
        <w:drawing>
          <wp:inline distT="0" distB="0" distL="0" distR="0" wp14:anchorId="351C1AC7" wp14:editId="529FF598">
            <wp:extent cx="2428875" cy="1658954"/>
            <wp:effectExtent l="0" t="0" r="0" b="0"/>
            <wp:docPr id="25" name="Picture 25" descr="Obsah obrázku venku, Lidská tvář, oblečení,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Obsah obrázku venku, Lidská tvář, oblečení, osoba&#10;&#10;Popis byl vytvořen automaticky"/>
                    <pic:cNvPicPr/>
                  </pic:nvPicPr>
                  <pic:blipFill>
                    <a:blip r:embed="rId35"/>
                    <a:stretch>
                      <a:fillRect/>
                    </a:stretch>
                  </pic:blipFill>
                  <pic:spPr>
                    <a:xfrm>
                      <a:off x="0" y="0"/>
                      <a:ext cx="2463064" cy="1682306"/>
                    </a:xfrm>
                    <a:prstGeom prst="rect">
                      <a:avLst/>
                    </a:prstGeom>
                  </pic:spPr>
                </pic:pic>
              </a:graphicData>
            </a:graphic>
          </wp:inline>
        </w:drawing>
      </w:r>
    </w:p>
    <w:p w14:paraId="7C1D9613" w14:textId="77777777" w:rsidR="00AA4550" w:rsidRPr="00AA4550" w:rsidRDefault="00AA4550" w:rsidP="00AA4550">
      <w:pPr>
        <w:spacing w:before="0"/>
        <w:rPr>
          <w:b/>
          <w:bCs/>
          <w:sz w:val="16"/>
          <w:szCs w:val="16"/>
        </w:rPr>
      </w:pPr>
    </w:p>
    <w:p w14:paraId="21BB50B2" w14:textId="26A3FC95" w:rsidR="002F1E5C" w:rsidRPr="002F1E5C" w:rsidRDefault="00AA4550" w:rsidP="002F1E5C">
      <w:pPr>
        <w:spacing w:after="120"/>
        <w:rPr>
          <w:sz w:val="22"/>
        </w:rPr>
      </w:pPr>
      <w:r w:rsidRPr="00416E69">
        <w:rPr>
          <w:bCs/>
          <w:noProof/>
        </w:rPr>
        <w:drawing>
          <wp:anchor distT="0" distB="0" distL="114300" distR="114300" simplePos="0" relativeHeight="251734016" behindDoc="0" locked="0" layoutInCell="1" allowOverlap="1" wp14:anchorId="07A4DC89" wp14:editId="72018447">
            <wp:simplePos x="0" y="0"/>
            <wp:positionH relativeFrom="page">
              <wp:align>center</wp:align>
            </wp:positionH>
            <wp:positionV relativeFrom="paragraph">
              <wp:posOffset>698500</wp:posOffset>
            </wp:positionV>
            <wp:extent cx="4162425" cy="2878566"/>
            <wp:effectExtent l="0" t="0" r="0" b="0"/>
            <wp:wrapTopAndBottom/>
            <wp:docPr id="26" name="Picture 26" descr="A picture containing text,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text, indoor&#10;&#10;Description automatically generated"/>
                    <pic:cNvPicPr/>
                  </pic:nvPicPr>
                  <pic:blipFill>
                    <a:blip r:embed="rId36">
                      <a:extLst>
                        <a:ext uri="{28A0092B-C50C-407E-A947-70E740481C1C}">
                          <a14:useLocalDpi xmlns:a14="http://schemas.microsoft.com/office/drawing/2010/main" val="0"/>
                        </a:ext>
                      </a:extLst>
                    </a:blip>
                    <a:stretch>
                      <a:fillRect/>
                    </a:stretch>
                  </pic:blipFill>
                  <pic:spPr>
                    <a:xfrm>
                      <a:off x="0" y="0"/>
                      <a:ext cx="4162425" cy="2878566"/>
                    </a:xfrm>
                    <a:prstGeom prst="rect">
                      <a:avLst/>
                    </a:prstGeom>
                  </pic:spPr>
                </pic:pic>
              </a:graphicData>
            </a:graphic>
          </wp:anchor>
        </w:drawing>
      </w:r>
      <w:r w:rsidR="002F1E5C" w:rsidRPr="00AA4550">
        <w:rPr>
          <w:b/>
          <w:bCs/>
          <w:sz w:val="22"/>
        </w:rPr>
        <w:t>Nástěnka</w:t>
      </w:r>
      <w:r w:rsidR="002F1E5C" w:rsidRPr="002F1E5C">
        <w:rPr>
          <w:sz w:val="22"/>
        </w:rPr>
        <w:t xml:space="preserve"> – dominantou nástěnky byl bílý strom (stěžejní prvek ve světě Středozemě), kde byly vyobrazeny získávané zkušenostní body dětí. Dále byly na nástěnce zmíněné informace o rasách, mapa Středozemě a informační texty k chodu tábora (řád, jídelníček, plán dne atp.)</w:t>
      </w:r>
    </w:p>
    <w:p w14:paraId="0FB59622" w14:textId="68E453A4" w:rsidR="00AA4550" w:rsidRDefault="00AA4550" w:rsidP="002F1E5C">
      <w:pPr>
        <w:spacing w:after="120"/>
        <w:rPr>
          <w:b/>
          <w:bCs/>
          <w:sz w:val="22"/>
        </w:rPr>
      </w:pPr>
    </w:p>
    <w:p w14:paraId="49B304DE" w14:textId="0BB3E71A" w:rsidR="002F1E5C" w:rsidRPr="002F1E5C" w:rsidRDefault="002F1E5C" w:rsidP="002F1E5C">
      <w:pPr>
        <w:spacing w:after="120"/>
        <w:rPr>
          <w:sz w:val="22"/>
        </w:rPr>
      </w:pPr>
      <w:r w:rsidRPr="00AA4550">
        <w:rPr>
          <w:b/>
          <w:bCs/>
          <w:sz w:val="22"/>
        </w:rPr>
        <w:t>Zpěvník</w:t>
      </w:r>
      <w:r w:rsidRPr="002F1E5C">
        <w:rPr>
          <w:sz w:val="22"/>
        </w:rPr>
        <w:t xml:space="preserve"> – zpěvník byl doplněn tematickými fantasy obrázky. Jako každý rok byly u písniček rozepsané akordy nad všemi slokami, díky čemuž mohou hrát i děti (a vedoucí), které zatím moc hrát neumí.</w:t>
      </w:r>
    </w:p>
    <w:p w14:paraId="73CE8C7E" w14:textId="3227B516" w:rsidR="002F1E5C" w:rsidRPr="002F1E5C" w:rsidRDefault="002F1E5C" w:rsidP="002F1E5C">
      <w:pPr>
        <w:spacing w:after="120"/>
        <w:rPr>
          <w:sz w:val="22"/>
        </w:rPr>
      </w:pPr>
      <w:proofErr w:type="spellStart"/>
      <w:r w:rsidRPr="00AA4550">
        <w:rPr>
          <w:b/>
          <w:bCs/>
          <w:sz w:val="22"/>
        </w:rPr>
        <w:t>Hnihy</w:t>
      </w:r>
      <w:proofErr w:type="spellEnd"/>
      <w:r w:rsidRPr="002F1E5C">
        <w:rPr>
          <w:sz w:val="22"/>
        </w:rPr>
        <w:t xml:space="preserve"> – „knihy moudrosti“ na formát A6, které mohou mít děti neustále při sobě</w:t>
      </w:r>
      <w:r w:rsidR="00AA4550">
        <w:rPr>
          <w:sz w:val="22"/>
        </w:rPr>
        <w:t>,</w:t>
      </w:r>
      <w:r w:rsidRPr="002F1E5C">
        <w:rPr>
          <w:sz w:val="22"/>
        </w:rPr>
        <w:t xml:space="preserve"> obsahují veškeré základní táborové dovednosti a šifry. Kromě toho letos obsahovaly i popis systému boje a</w:t>
      </w:r>
      <w:r w:rsidR="00AA4550">
        <w:rPr>
          <w:sz w:val="22"/>
        </w:rPr>
        <w:t> </w:t>
      </w:r>
      <w:r w:rsidRPr="002F1E5C">
        <w:rPr>
          <w:sz w:val="22"/>
        </w:rPr>
        <w:t>schopnosti všech ras, takže starší více strategicky zaměřené děti mohly radit s použitím schopností těm mladším.</w:t>
      </w:r>
    </w:p>
    <w:p w14:paraId="55F0A16D" w14:textId="77777777" w:rsidR="002F1E5C" w:rsidRPr="002F1E5C" w:rsidRDefault="002F1E5C" w:rsidP="002F1E5C">
      <w:pPr>
        <w:spacing w:after="120"/>
        <w:rPr>
          <w:sz w:val="22"/>
        </w:rPr>
      </w:pPr>
      <w:r w:rsidRPr="00AA4550">
        <w:rPr>
          <w:b/>
          <w:bCs/>
          <w:sz w:val="22"/>
        </w:rPr>
        <w:t>Kartičky na stany</w:t>
      </w:r>
      <w:r w:rsidRPr="002F1E5C">
        <w:rPr>
          <w:sz w:val="22"/>
        </w:rPr>
        <w:t xml:space="preserve"> – po příchodu do tábora si mohly děti vybrat kartičku s postavou dle jejich rasy, kterou mohly vybarvit</w:t>
      </w:r>
    </w:p>
    <w:p w14:paraId="0B6DC2EB" w14:textId="0ED29388" w:rsidR="002F1E5C" w:rsidRPr="002F1E5C" w:rsidRDefault="002F1E5C" w:rsidP="002F1E5C">
      <w:pPr>
        <w:spacing w:after="120"/>
        <w:rPr>
          <w:sz w:val="22"/>
        </w:rPr>
      </w:pPr>
      <w:r w:rsidRPr="00AA4550">
        <w:rPr>
          <w:b/>
          <w:bCs/>
          <w:sz w:val="22"/>
        </w:rPr>
        <w:t>Artefakty + MALKOROVO KLADIVO</w:t>
      </w:r>
      <w:r w:rsidRPr="002F1E5C">
        <w:rPr>
          <w:sz w:val="22"/>
        </w:rPr>
        <w:t xml:space="preserve"> – k uskutečnění rituálního </w:t>
      </w:r>
      <w:proofErr w:type="spellStart"/>
      <w:r w:rsidRPr="002F1E5C">
        <w:rPr>
          <w:sz w:val="22"/>
        </w:rPr>
        <w:t>Ambarillionu</w:t>
      </w:r>
      <w:proofErr w:type="spellEnd"/>
      <w:r w:rsidRPr="002F1E5C">
        <w:rPr>
          <w:sz w:val="22"/>
        </w:rPr>
        <w:t xml:space="preserve"> bylo zapotřebí obětovat pět hořlavých artefaktů. Samova solnička (malá dřevěná krabička) za hobity, </w:t>
      </w:r>
      <w:proofErr w:type="spellStart"/>
      <w:r w:rsidRPr="002F1E5C">
        <w:rPr>
          <w:sz w:val="22"/>
        </w:rPr>
        <w:t>Telcharovo</w:t>
      </w:r>
      <w:proofErr w:type="spellEnd"/>
      <w:r w:rsidRPr="002F1E5C">
        <w:rPr>
          <w:sz w:val="22"/>
        </w:rPr>
        <w:t xml:space="preserve"> kovářské kladivo za trpaslíky, </w:t>
      </w:r>
      <w:proofErr w:type="spellStart"/>
      <w:r w:rsidRPr="002F1E5C">
        <w:rPr>
          <w:sz w:val="22"/>
        </w:rPr>
        <w:t>Hirgonův</w:t>
      </w:r>
      <w:proofErr w:type="spellEnd"/>
      <w:r w:rsidRPr="002F1E5C">
        <w:rPr>
          <w:sz w:val="22"/>
        </w:rPr>
        <w:t xml:space="preserve"> rudý šíp za </w:t>
      </w:r>
      <w:proofErr w:type="spellStart"/>
      <w:r w:rsidRPr="002F1E5C">
        <w:rPr>
          <w:sz w:val="22"/>
        </w:rPr>
        <w:t>númenorejce</w:t>
      </w:r>
      <w:proofErr w:type="spellEnd"/>
      <w:r w:rsidRPr="002F1E5C">
        <w:rPr>
          <w:sz w:val="22"/>
        </w:rPr>
        <w:t>, Gil-</w:t>
      </w:r>
      <w:proofErr w:type="spellStart"/>
      <w:r w:rsidRPr="002F1E5C">
        <w:rPr>
          <w:sz w:val="22"/>
        </w:rPr>
        <w:t>Galadovo</w:t>
      </w:r>
      <w:proofErr w:type="spellEnd"/>
      <w:r w:rsidRPr="002F1E5C">
        <w:rPr>
          <w:sz w:val="22"/>
        </w:rPr>
        <w:t xml:space="preserve"> kopí za elfy a</w:t>
      </w:r>
      <w:r w:rsidR="00AA4550">
        <w:rPr>
          <w:sz w:val="22"/>
        </w:rPr>
        <w:t> </w:t>
      </w:r>
      <w:r w:rsidRPr="002F1E5C">
        <w:rPr>
          <w:sz w:val="22"/>
        </w:rPr>
        <w:t xml:space="preserve">Černokněžný palcát za síly zla. Černokněžný palcát měl čtyři čepele, jež svíraly molitanovou houbu obarvenou naředěným </w:t>
      </w:r>
      <w:proofErr w:type="spellStart"/>
      <w:r w:rsidRPr="002F1E5C">
        <w:rPr>
          <w:sz w:val="22"/>
        </w:rPr>
        <w:t>balakrylem</w:t>
      </w:r>
      <w:proofErr w:type="spellEnd"/>
      <w:r w:rsidRPr="002F1E5C">
        <w:rPr>
          <w:sz w:val="22"/>
        </w:rPr>
        <w:t xml:space="preserve">. Ta byla napuštěna lampovým olejem, při rituálu zapálena a vražena shora do přichystané hranice. K tomu bylo nutné stavět hranici kolem „krále“ (jako v milíři), který byl před začátkem rituálu vyňat. </w:t>
      </w:r>
      <w:proofErr w:type="spellStart"/>
      <w:r w:rsidRPr="002F1E5C">
        <w:rPr>
          <w:sz w:val="22"/>
        </w:rPr>
        <w:t>Melkorovo</w:t>
      </w:r>
      <w:proofErr w:type="spellEnd"/>
      <w:r w:rsidRPr="002F1E5C">
        <w:rPr>
          <w:sz w:val="22"/>
        </w:rPr>
        <w:t xml:space="preserve"> kladivo byla potom herně použitelná zbraň, kde velké množstvím molitanu tvořilo skoro půlmetrovou hlavu kladiva. Rukojeť byla opět trubka s izolací ale pro svou hmotnost měla také duralové jádro (starou lyžařskou hůlku).</w:t>
      </w:r>
    </w:p>
    <w:p w14:paraId="0CDB6F91" w14:textId="4C67781B" w:rsidR="002F1E5C" w:rsidRPr="002F1E5C" w:rsidRDefault="00BF13B8" w:rsidP="002F1E5C">
      <w:pPr>
        <w:spacing w:after="120"/>
        <w:rPr>
          <w:sz w:val="22"/>
        </w:rPr>
      </w:pPr>
      <w:r w:rsidRPr="00416E69">
        <w:rPr>
          <w:bCs/>
          <w:noProof/>
        </w:rPr>
        <w:lastRenderedPageBreak/>
        <w:drawing>
          <wp:anchor distT="0" distB="0" distL="114300" distR="114300" simplePos="0" relativeHeight="251735040" behindDoc="0" locked="0" layoutInCell="1" allowOverlap="1" wp14:anchorId="64AD37B7" wp14:editId="3F3C8989">
            <wp:simplePos x="0" y="0"/>
            <wp:positionH relativeFrom="margin">
              <wp:align>center</wp:align>
            </wp:positionH>
            <wp:positionV relativeFrom="paragraph">
              <wp:posOffset>2056765</wp:posOffset>
            </wp:positionV>
            <wp:extent cx="4657725" cy="1384300"/>
            <wp:effectExtent l="0" t="0" r="9525" b="6350"/>
            <wp:wrapTopAndBottom/>
            <wp:docPr id="28" name="Picture 28" descr="A picture containing tree, outdoor, person, h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icture containing tree, outdoor, person, hand&#10;&#10;Description automatically generated"/>
                    <pic:cNvPicPr/>
                  </pic:nvPicPr>
                  <pic:blipFill>
                    <a:blip r:embed="rId37">
                      <a:extLst>
                        <a:ext uri="{28A0092B-C50C-407E-A947-70E740481C1C}">
                          <a14:useLocalDpi xmlns:a14="http://schemas.microsoft.com/office/drawing/2010/main" val="0"/>
                        </a:ext>
                      </a:extLst>
                    </a:blip>
                    <a:stretch>
                      <a:fillRect/>
                    </a:stretch>
                  </pic:blipFill>
                  <pic:spPr>
                    <a:xfrm>
                      <a:off x="0" y="0"/>
                      <a:ext cx="4657725" cy="1384300"/>
                    </a:xfrm>
                    <a:prstGeom prst="rect">
                      <a:avLst/>
                    </a:prstGeom>
                  </pic:spPr>
                </pic:pic>
              </a:graphicData>
            </a:graphic>
          </wp:anchor>
        </w:drawing>
      </w:r>
      <w:r w:rsidR="002F1E5C" w:rsidRPr="002F1E5C">
        <w:rPr>
          <w:sz w:val="22"/>
        </w:rPr>
        <w:t xml:space="preserve"> </w:t>
      </w:r>
      <w:r w:rsidR="00AA4550" w:rsidRPr="00416E69">
        <w:rPr>
          <w:bCs/>
          <w:noProof/>
        </w:rPr>
        <w:drawing>
          <wp:inline distT="0" distB="0" distL="0" distR="0" wp14:anchorId="3BFA0B67" wp14:editId="02944FE8">
            <wp:extent cx="1719654" cy="1980000"/>
            <wp:effectExtent l="0" t="0" r="0" b="1270"/>
            <wp:docPr id="31" name="Picture 31" descr="Obsah obrázku venku, území, zbraň, skál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Obsah obrázku venku, území, zbraň, skála&#10;&#10;Popis byl vytvořen automaticky"/>
                    <pic:cNvPicPr>
                      <a:picLocks noChangeAspect="1" noChangeArrowheads="1"/>
                    </pic:cNvPicPr>
                  </pic:nvPicPr>
                  <pic:blipFill rotWithShape="1">
                    <a:blip r:embed="rId38" cstate="hqprint">
                      <a:extLst>
                        <a:ext uri="{28A0092B-C50C-407E-A947-70E740481C1C}">
                          <a14:useLocalDpi xmlns:a14="http://schemas.microsoft.com/office/drawing/2010/main"/>
                        </a:ext>
                      </a:extLst>
                    </a:blip>
                    <a:srcRect/>
                    <a:stretch/>
                  </pic:blipFill>
                  <pic:spPr bwMode="auto">
                    <a:xfrm>
                      <a:off x="0" y="0"/>
                      <a:ext cx="1719654" cy="1980000"/>
                    </a:xfrm>
                    <a:prstGeom prst="rect">
                      <a:avLst/>
                    </a:prstGeom>
                    <a:noFill/>
                    <a:ln>
                      <a:noFill/>
                    </a:ln>
                    <a:extLst>
                      <a:ext uri="{53640926-AAD7-44D8-BBD7-CCE9431645EC}">
                        <a14:shadowObscured xmlns:a14="http://schemas.microsoft.com/office/drawing/2010/main"/>
                      </a:ext>
                    </a:extLst>
                  </pic:spPr>
                </pic:pic>
              </a:graphicData>
            </a:graphic>
          </wp:inline>
        </w:drawing>
      </w:r>
      <w:r w:rsidR="00AA4550">
        <w:rPr>
          <w:sz w:val="22"/>
        </w:rPr>
        <w:t xml:space="preserve"> </w:t>
      </w:r>
      <w:r w:rsidR="00AA4550" w:rsidRPr="00416E69">
        <w:rPr>
          <w:bCs/>
          <w:noProof/>
        </w:rPr>
        <w:drawing>
          <wp:inline distT="0" distB="0" distL="0" distR="0" wp14:anchorId="0EE1CE09" wp14:editId="07A9DC01">
            <wp:extent cx="1755197" cy="1980000"/>
            <wp:effectExtent l="0" t="0" r="0" b="1270"/>
            <wp:docPr id="30" name="Picture 30" descr="Obsah obrázku venku, tráva, list, zelené&#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Obsah obrázku venku, tráva, list, zelené&#10;&#10;Popis byl vytvořen automaticky"/>
                    <pic:cNvPicPr>
                      <a:picLocks noChangeAspect="1" noChangeArrowheads="1"/>
                    </pic:cNvPicPr>
                  </pic:nvPicPr>
                  <pic:blipFill rotWithShape="1">
                    <a:blip r:embed="rId39" cstate="hqprint">
                      <a:extLst>
                        <a:ext uri="{28A0092B-C50C-407E-A947-70E740481C1C}">
                          <a14:useLocalDpi xmlns:a14="http://schemas.microsoft.com/office/drawing/2010/main"/>
                        </a:ext>
                      </a:extLst>
                    </a:blip>
                    <a:srcRect/>
                    <a:stretch/>
                  </pic:blipFill>
                  <pic:spPr bwMode="auto">
                    <a:xfrm>
                      <a:off x="0" y="0"/>
                      <a:ext cx="1755197" cy="1980000"/>
                    </a:xfrm>
                    <a:prstGeom prst="rect">
                      <a:avLst/>
                    </a:prstGeom>
                    <a:noFill/>
                    <a:ln>
                      <a:noFill/>
                    </a:ln>
                    <a:extLst>
                      <a:ext uri="{53640926-AAD7-44D8-BBD7-CCE9431645EC}">
                        <a14:shadowObscured xmlns:a14="http://schemas.microsoft.com/office/drawing/2010/main"/>
                      </a:ext>
                    </a:extLst>
                  </pic:spPr>
                </pic:pic>
              </a:graphicData>
            </a:graphic>
          </wp:inline>
        </w:drawing>
      </w:r>
      <w:r w:rsidR="002F1E5C" w:rsidRPr="002F1E5C">
        <w:rPr>
          <w:sz w:val="22"/>
        </w:rPr>
        <w:t xml:space="preserve"> </w:t>
      </w:r>
      <w:r w:rsidR="00AA4550" w:rsidRPr="00416E69">
        <w:rPr>
          <w:bCs/>
          <w:noProof/>
        </w:rPr>
        <w:drawing>
          <wp:inline distT="0" distB="0" distL="0" distR="0" wp14:anchorId="7B06503C" wp14:editId="3C4116EB">
            <wp:extent cx="947692" cy="1980000"/>
            <wp:effectExtent l="0" t="0" r="5080" b="1270"/>
            <wp:docPr id="29" name="Picture 29" descr="Obsah obrázku venku, červená, kartáč, územ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Obsah obrázku venku, červená, kartáč, území&#10;&#10;Popis byl vytvořen automaticky"/>
                    <pic:cNvPicPr>
                      <a:picLocks noChangeAspect="1" noChangeArrowheads="1"/>
                    </pic:cNvPicPr>
                  </pic:nvPicPr>
                  <pic:blipFill rotWithShape="1">
                    <a:blip r:embed="rId40" cstate="hqprint">
                      <a:extLst>
                        <a:ext uri="{28A0092B-C50C-407E-A947-70E740481C1C}">
                          <a14:useLocalDpi xmlns:a14="http://schemas.microsoft.com/office/drawing/2010/main"/>
                        </a:ext>
                      </a:extLst>
                    </a:blip>
                    <a:srcRect/>
                    <a:stretch/>
                  </pic:blipFill>
                  <pic:spPr bwMode="auto">
                    <a:xfrm>
                      <a:off x="0" y="0"/>
                      <a:ext cx="947692" cy="1980000"/>
                    </a:xfrm>
                    <a:prstGeom prst="rect">
                      <a:avLst/>
                    </a:prstGeom>
                    <a:noFill/>
                    <a:ln>
                      <a:noFill/>
                    </a:ln>
                    <a:extLst>
                      <a:ext uri="{53640926-AAD7-44D8-BBD7-CCE9431645EC}">
                        <a14:shadowObscured xmlns:a14="http://schemas.microsoft.com/office/drawing/2010/main"/>
                      </a:ext>
                    </a:extLst>
                  </pic:spPr>
                </pic:pic>
              </a:graphicData>
            </a:graphic>
          </wp:inline>
        </w:drawing>
      </w:r>
      <w:r w:rsidR="00AA4550">
        <w:rPr>
          <w:sz w:val="22"/>
        </w:rPr>
        <w:t xml:space="preserve"> </w:t>
      </w:r>
      <w:r w:rsidR="00AA4550" w:rsidRPr="00416E69">
        <w:rPr>
          <w:bCs/>
          <w:noProof/>
        </w:rPr>
        <w:drawing>
          <wp:inline distT="0" distB="0" distL="0" distR="0" wp14:anchorId="4D438C2A" wp14:editId="3364FEED">
            <wp:extent cx="1326191" cy="1980000"/>
            <wp:effectExtent l="0" t="0" r="7620" b="1270"/>
            <wp:docPr id="33" name="Picture 33" descr="A picture containing tree, kite, outdoor,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icture containing tree, kite, outdoor, grass&#10;&#10;Description automatically generated"/>
                    <pic:cNvPicPr/>
                  </pic:nvPicPr>
                  <pic:blipFill>
                    <a:blip r:embed="rId41"/>
                    <a:stretch>
                      <a:fillRect/>
                    </a:stretch>
                  </pic:blipFill>
                  <pic:spPr>
                    <a:xfrm>
                      <a:off x="0" y="0"/>
                      <a:ext cx="1326191" cy="1980000"/>
                    </a:xfrm>
                    <a:prstGeom prst="rect">
                      <a:avLst/>
                    </a:prstGeom>
                  </pic:spPr>
                </pic:pic>
              </a:graphicData>
            </a:graphic>
          </wp:inline>
        </w:drawing>
      </w:r>
    </w:p>
    <w:p w14:paraId="5953B802" w14:textId="248639E3" w:rsidR="002F1E5C" w:rsidRDefault="002F1E5C" w:rsidP="002F1E5C">
      <w:pPr>
        <w:spacing w:after="120"/>
        <w:rPr>
          <w:sz w:val="22"/>
        </w:rPr>
      </w:pPr>
      <w:r w:rsidRPr="002F1E5C">
        <w:rPr>
          <w:sz w:val="22"/>
        </w:rPr>
        <w:t xml:space="preserve"> </w:t>
      </w:r>
    </w:p>
    <w:p w14:paraId="7BC7169D" w14:textId="77777777" w:rsidR="002F1E5C" w:rsidRPr="002F1E5C" w:rsidRDefault="002F1E5C" w:rsidP="002F1E5C">
      <w:pPr>
        <w:spacing w:after="120"/>
        <w:rPr>
          <w:sz w:val="22"/>
        </w:rPr>
      </w:pPr>
      <w:r w:rsidRPr="00AA4550">
        <w:rPr>
          <w:b/>
          <w:bCs/>
          <w:sz w:val="22"/>
        </w:rPr>
        <w:t>Pečetě míru</w:t>
      </w:r>
      <w:r w:rsidRPr="002F1E5C">
        <w:rPr>
          <w:sz w:val="22"/>
        </w:rPr>
        <w:t xml:space="preserve"> – papírek se zprávou, který je zabalený v mnoha dalších vrstvách papíru a poté zalít voskem společně s provázkem, tak aby šla pečeť nosit kolem krku.</w:t>
      </w:r>
    </w:p>
    <w:p w14:paraId="1FBB88D6" w14:textId="798E57FC" w:rsidR="002F1E5C" w:rsidRDefault="00BF13B8" w:rsidP="002F1E5C">
      <w:pPr>
        <w:spacing w:after="120"/>
        <w:rPr>
          <w:sz w:val="22"/>
        </w:rPr>
      </w:pPr>
      <w:r>
        <w:rPr>
          <w:noProof/>
          <w:sz w:val="22"/>
        </w:rPr>
        <w:drawing>
          <wp:anchor distT="0" distB="0" distL="114300" distR="114300" simplePos="0" relativeHeight="251736064" behindDoc="0" locked="0" layoutInCell="1" allowOverlap="1" wp14:anchorId="6FEAA2CB" wp14:editId="10751C6C">
            <wp:simplePos x="0" y="0"/>
            <wp:positionH relativeFrom="margin">
              <wp:align>center</wp:align>
            </wp:positionH>
            <wp:positionV relativeFrom="paragraph">
              <wp:posOffset>949325</wp:posOffset>
            </wp:positionV>
            <wp:extent cx="3190875" cy="2461260"/>
            <wp:effectExtent l="0" t="0" r="9525" b="0"/>
            <wp:wrapTopAndBottom/>
            <wp:docPr id="46872542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190875" cy="2461260"/>
                    </a:xfrm>
                    <a:prstGeom prst="rect">
                      <a:avLst/>
                    </a:prstGeom>
                    <a:noFill/>
                  </pic:spPr>
                </pic:pic>
              </a:graphicData>
            </a:graphic>
            <wp14:sizeRelH relativeFrom="margin">
              <wp14:pctWidth>0</wp14:pctWidth>
            </wp14:sizeRelH>
            <wp14:sizeRelV relativeFrom="margin">
              <wp14:pctHeight>0</wp14:pctHeight>
            </wp14:sizeRelV>
          </wp:anchor>
        </w:drawing>
      </w:r>
      <w:r w:rsidR="002F1E5C" w:rsidRPr="00AA4550">
        <w:rPr>
          <w:b/>
          <w:bCs/>
          <w:sz w:val="22"/>
        </w:rPr>
        <w:t xml:space="preserve">Velká </w:t>
      </w:r>
      <w:proofErr w:type="spellStart"/>
      <w:r w:rsidR="002F1E5C" w:rsidRPr="00AA4550">
        <w:rPr>
          <w:b/>
          <w:bCs/>
          <w:sz w:val="22"/>
        </w:rPr>
        <w:t>numenorejská</w:t>
      </w:r>
      <w:proofErr w:type="spellEnd"/>
      <w:r w:rsidR="002F1E5C" w:rsidRPr="00AA4550">
        <w:rPr>
          <w:b/>
          <w:bCs/>
          <w:sz w:val="22"/>
        </w:rPr>
        <w:t xml:space="preserve"> loď</w:t>
      </w:r>
      <w:r w:rsidR="002F1E5C" w:rsidRPr="002F1E5C">
        <w:rPr>
          <w:sz w:val="22"/>
        </w:rPr>
        <w:t xml:space="preserve"> – vznikla svázáním tří kánoí k sobě – jedna loď vepředu, dvě vzadu. Přes lodě byly přehozeny ořezy z celt, aby byly zakryty jejich křiklavé barvy. Loď také měla dva stožáry, ty vznikly přitlučením celt na dva dřevěné kůly. Stožáry nebyly k lodi připevněny, držely je dva členové posádky. Mezi zadní dvě lodě byl také připevněn můstek, na němž stál generál </w:t>
      </w:r>
      <w:proofErr w:type="spellStart"/>
      <w:r w:rsidR="002F1E5C" w:rsidRPr="002F1E5C">
        <w:rPr>
          <w:sz w:val="22"/>
        </w:rPr>
        <w:t>númenorejců</w:t>
      </w:r>
      <w:proofErr w:type="spellEnd"/>
      <w:r w:rsidR="002F1E5C" w:rsidRPr="002F1E5C">
        <w:rPr>
          <w:sz w:val="22"/>
        </w:rPr>
        <w:t>. Dva zadní členové měli pádla, ostatní drželi v ruce buď stožár nebo louče.</w:t>
      </w:r>
    </w:p>
    <w:p w14:paraId="7827ED63" w14:textId="5551C3CA" w:rsidR="002F1E5C" w:rsidRPr="002F1E5C" w:rsidRDefault="002F1E5C" w:rsidP="002F1E5C">
      <w:pPr>
        <w:spacing w:after="120"/>
        <w:rPr>
          <w:sz w:val="22"/>
        </w:rPr>
      </w:pPr>
      <w:r w:rsidRPr="00C73C83">
        <w:rPr>
          <w:b/>
          <w:bCs/>
          <w:sz w:val="22"/>
        </w:rPr>
        <w:t xml:space="preserve">Nahrávky </w:t>
      </w:r>
      <w:proofErr w:type="spellStart"/>
      <w:r w:rsidRPr="00C73C83">
        <w:rPr>
          <w:b/>
          <w:bCs/>
          <w:sz w:val="22"/>
        </w:rPr>
        <w:t>Valar</w:t>
      </w:r>
      <w:proofErr w:type="spellEnd"/>
      <w:r w:rsidRPr="00C73C83">
        <w:rPr>
          <w:b/>
          <w:bCs/>
          <w:sz w:val="22"/>
        </w:rPr>
        <w:t xml:space="preserve"> + “My jsme </w:t>
      </w:r>
      <w:proofErr w:type="spellStart"/>
      <w:r w:rsidRPr="00C73C83">
        <w:rPr>
          <w:b/>
          <w:bCs/>
          <w:sz w:val="22"/>
        </w:rPr>
        <w:t>Valar</w:t>
      </w:r>
      <w:proofErr w:type="spellEnd"/>
      <w:r w:rsidRPr="00C73C83">
        <w:rPr>
          <w:b/>
          <w:bCs/>
          <w:sz w:val="22"/>
        </w:rPr>
        <w:t>”</w:t>
      </w:r>
      <w:r w:rsidRPr="00C73C83">
        <w:rPr>
          <w:sz w:val="22"/>
        </w:rPr>
        <w:t xml:space="preserve">- </w:t>
      </w:r>
      <w:r w:rsidRPr="002F1E5C">
        <w:rPr>
          <w:sz w:val="22"/>
        </w:rPr>
        <w:t xml:space="preserve">aby byla návštěva duchů </w:t>
      </w:r>
      <w:proofErr w:type="spellStart"/>
      <w:r w:rsidRPr="002F1E5C">
        <w:rPr>
          <w:sz w:val="22"/>
        </w:rPr>
        <w:t>Valar</w:t>
      </w:r>
      <w:proofErr w:type="spellEnd"/>
      <w:r w:rsidRPr="002F1E5C">
        <w:rPr>
          <w:sz w:val="22"/>
        </w:rPr>
        <w:t xml:space="preserve"> co nejvíce distancovaná od reality byla jejich řeč před táborem nahrána a při samotném představení reprodukována. Vznikla složením tří hlasů a doplněním o další prvky tvořící tajemný dojem. Během tábora potom neplánovaně vznikl i remix, který svou spontánností s velkým úspěchem motivoval znavené vedoucí při večerních poradách. Poté, co byl tajemný příběh Středozemě definitivně uzavřen doplnil remix krátkou rozcvičku před odjezdovým dnem, kde sklidil velký úspěch i u dětí. Ty si jej přehrávaly ještě na výletě několik měsíců po táboře. Stal se odkazem na všechny vzpomínky z tábora a děti i</w:t>
      </w:r>
      <w:r w:rsidR="00C73C83">
        <w:rPr>
          <w:sz w:val="22"/>
        </w:rPr>
        <w:t> </w:t>
      </w:r>
      <w:r w:rsidRPr="002F1E5C">
        <w:rPr>
          <w:sz w:val="22"/>
        </w:rPr>
        <w:t>vedoucí jej mají neustále v kapse ve svých mobilních zařízeních.</w:t>
      </w:r>
    </w:p>
    <w:p w14:paraId="2ECAF191" w14:textId="3CD0F985" w:rsidR="002F1E5C" w:rsidRPr="002F1E5C" w:rsidRDefault="002F1E5C" w:rsidP="002F1E5C">
      <w:pPr>
        <w:spacing w:after="120"/>
        <w:rPr>
          <w:sz w:val="22"/>
        </w:rPr>
      </w:pPr>
      <w:r w:rsidRPr="00C73C83">
        <w:rPr>
          <w:b/>
          <w:bCs/>
          <w:sz w:val="22"/>
        </w:rPr>
        <w:lastRenderedPageBreak/>
        <w:t>Věci na oslavu</w:t>
      </w:r>
      <w:r w:rsidRPr="002F1E5C">
        <w:rPr>
          <w:sz w:val="22"/>
        </w:rPr>
        <w:t xml:space="preserve"> – materiál na oslavu tisíciletého míru – </w:t>
      </w:r>
      <w:proofErr w:type="spellStart"/>
      <w:r w:rsidRPr="002F1E5C">
        <w:rPr>
          <w:sz w:val="22"/>
        </w:rPr>
        <w:t>párty</w:t>
      </w:r>
      <w:proofErr w:type="spellEnd"/>
      <w:r w:rsidRPr="002F1E5C">
        <w:rPr>
          <w:sz w:val="22"/>
        </w:rPr>
        <w:t xml:space="preserve"> vlaječky (trojúhelníky barevných látek na šňůře), lampionky, mávátka pro rozdělení do </w:t>
      </w:r>
      <w:proofErr w:type="spellStart"/>
      <w:r w:rsidRPr="002F1E5C">
        <w:rPr>
          <w:sz w:val="22"/>
        </w:rPr>
        <w:t>družinek</w:t>
      </w:r>
      <w:proofErr w:type="spellEnd"/>
      <w:r w:rsidRPr="002F1E5C">
        <w:rPr>
          <w:sz w:val="22"/>
        </w:rPr>
        <w:t xml:space="preserve"> (špejle s krepovými střapečky na konci)</w:t>
      </w:r>
      <w:r w:rsidR="00C73C83">
        <w:rPr>
          <w:sz w:val="22"/>
        </w:rPr>
        <w:t>.</w:t>
      </w:r>
    </w:p>
    <w:p w14:paraId="4AD52DF7" w14:textId="4E0E5F11" w:rsidR="006A4287" w:rsidRPr="00A34E65" w:rsidRDefault="006A4287" w:rsidP="006A4287">
      <w:pPr>
        <w:spacing w:after="120"/>
        <w:rPr>
          <w:sz w:val="22"/>
        </w:rPr>
      </w:pPr>
    </w:p>
    <w:p w14:paraId="6F513B10" w14:textId="77777777" w:rsidR="006A4287" w:rsidRPr="00A34E65" w:rsidRDefault="006A4287" w:rsidP="006A4287">
      <w:pPr>
        <w:spacing w:after="120"/>
        <w:rPr>
          <w:b/>
          <w:sz w:val="22"/>
        </w:rPr>
      </w:pPr>
      <w:r w:rsidRPr="00A34E65">
        <w:rPr>
          <w:b/>
          <w:sz w:val="22"/>
        </w:rPr>
        <w:t>ORGANIZACE (ODDÍLY/DRUŽINY/JEDNOTLIVCI, VĚKOVÉ KATEGORIE…)</w:t>
      </w:r>
    </w:p>
    <w:p w14:paraId="6C6EF876" w14:textId="2BDEF276" w:rsidR="000F30C1" w:rsidRDefault="00C73C83" w:rsidP="006A4287">
      <w:pPr>
        <w:spacing w:after="120"/>
        <w:rPr>
          <w:b/>
          <w:sz w:val="22"/>
        </w:rPr>
      </w:pPr>
      <w:r w:rsidRPr="00C73C83">
        <w:rPr>
          <w:sz w:val="22"/>
        </w:rPr>
        <w:t xml:space="preserve">Dětičky byly rozděleny do čtyř rovnocenných </w:t>
      </w:r>
      <w:proofErr w:type="spellStart"/>
      <w:r w:rsidRPr="00C73C83">
        <w:rPr>
          <w:sz w:val="22"/>
        </w:rPr>
        <w:t>družinek</w:t>
      </w:r>
      <w:proofErr w:type="spellEnd"/>
      <w:r w:rsidRPr="00C73C83">
        <w:rPr>
          <w:sz w:val="22"/>
        </w:rPr>
        <w:t xml:space="preserve">. O </w:t>
      </w:r>
      <w:proofErr w:type="spellStart"/>
      <w:r w:rsidRPr="00C73C83">
        <w:rPr>
          <w:sz w:val="22"/>
        </w:rPr>
        <w:t>družinku</w:t>
      </w:r>
      <w:proofErr w:type="spellEnd"/>
      <w:r w:rsidRPr="00C73C83">
        <w:rPr>
          <w:sz w:val="22"/>
        </w:rPr>
        <w:t xml:space="preserve"> se staral jeden až dva vedoucí. Každé dítě bylo příslušníkem jedné ze čtyř ras – elfové, </w:t>
      </w:r>
      <w:proofErr w:type="spellStart"/>
      <w:r w:rsidRPr="00C73C83">
        <w:rPr>
          <w:sz w:val="22"/>
        </w:rPr>
        <w:t>númenorejci</w:t>
      </w:r>
      <w:proofErr w:type="spellEnd"/>
      <w:r w:rsidRPr="00C73C83">
        <w:rPr>
          <w:sz w:val="22"/>
        </w:rPr>
        <w:t xml:space="preserve">, trpaslíci a hobiti. V </w:t>
      </w:r>
      <w:proofErr w:type="spellStart"/>
      <w:r w:rsidRPr="00C73C83">
        <w:rPr>
          <w:sz w:val="22"/>
        </w:rPr>
        <w:t>družince</w:t>
      </w:r>
      <w:proofErr w:type="spellEnd"/>
      <w:r w:rsidRPr="00C73C83">
        <w:rPr>
          <w:sz w:val="22"/>
        </w:rPr>
        <w:t xml:space="preserve"> bylo alespoň jedno dítě od každé rasy. To nám umožnilo některé hry koncipovat tak, aby mělo každé dítko svůj „moment slávy“ právě díky unikátním rasovým schopnostem.</w:t>
      </w:r>
    </w:p>
    <w:p w14:paraId="1271EF90" w14:textId="77777777" w:rsidR="000F30C1" w:rsidRDefault="000F30C1" w:rsidP="006A4287">
      <w:pPr>
        <w:spacing w:after="120"/>
        <w:rPr>
          <w:b/>
          <w:sz w:val="22"/>
        </w:rPr>
      </w:pPr>
    </w:p>
    <w:p w14:paraId="292CC9F1" w14:textId="77777777" w:rsidR="00C73C83" w:rsidRDefault="00C73C83" w:rsidP="00C73C83">
      <w:pPr>
        <w:spacing w:after="120"/>
        <w:rPr>
          <w:b/>
          <w:sz w:val="22"/>
        </w:rPr>
      </w:pPr>
      <w:r w:rsidRPr="00C73C83">
        <w:rPr>
          <w:b/>
          <w:sz w:val="22"/>
        </w:rPr>
        <w:t>ROZČLENĚNÍ NA JEDNOTLIVÉ ETAPY (OZNAČENÍ KLÍČOVÝCH ETAP)</w:t>
      </w:r>
    </w:p>
    <w:p w14:paraId="64DD7718" w14:textId="11C9B731" w:rsidR="00C73C83" w:rsidRPr="00C73C83" w:rsidRDefault="00C73C83" w:rsidP="00C73C83">
      <w:pPr>
        <w:spacing w:after="120"/>
        <w:rPr>
          <w:rFonts w:cstheme="minorHAnsi"/>
          <w:sz w:val="22"/>
        </w:rPr>
      </w:pPr>
      <w:r w:rsidRPr="00C73C83">
        <w:rPr>
          <w:rFonts w:cstheme="minorHAnsi"/>
          <w:sz w:val="22"/>
        </w:rPr>
        <w:t>První etapa je úvod tábora, kdy si užíváme míru na naší krásné Středozemi. (Příjezdový den a</w:t>
      </w:r>
      <w:r>
        <w:rPr>
          <w:rFonts w:cstheme="minorHAnsi"/>
          <w:sz w:val="22"/>
        </w:rPr>
        <w:t> </w:t>
      </w:r>
      <w:r w:rsidRPr="00C73C83">
        <w:rPr>
          <w:rFonts w:cstheme="minorHAnsi"/>
          <w:sz w:val="22"/>
        </w:rPr>
        <w:t>dopoledne druhého dne.)</w:t>
      </w:r>
    </w:p>
    <w:p w14:paraId="1F2EB128" w14:textId="77777777" w:rsidR="00C73C83" w:rsidRPr="00C73C83" w:rsidRDefault="00C73C83" w:rsidP="00C73C83">
      <w:pPr>
        <w:spacing w:after="120"/>
        <w:rPr>
          <w:rFonts w:cstheme="minorHAnsi"/>
          <w:sz w:val="22"/>
        </w:rPr>
      </w:pPr>
      <w:r w:rsidRPr="00C73C83">
        <w:rPr>
          <w:rFonts w:cstheme="minorHAnsi"/>
          <w:sz w:val="22"/>
        </w:rPr>
        <w:t>Druhá etapa následuje po první strasti, kdy nás z ničeho nic napadnou skřeti a my se snažíme tento problém řešit tím, že rozlomíme pečetě míru a jedeme na místo, na které nás tyto pečetě nasměřují. (Druhý a třetí den.)</w:t>
      </w:r>
    </w:p>
    <w:p w14:paraId="5D4F1269" w14:textId="77777777" w:rsidR="00C73C83" w:rsidRPr="00C73C83" w:rsidRDefault="00C73C83" w:rsidP="00C73C83">
      <w:pPr>
        <w:spacing w:after="120"/>
        <w:rPr>
          <w:rFonts w:cstheme="minorHAnsi"/>
          <w:sz w:val="22"/>
        </w:rPr>
      </w:pPr>
      <w:r w:rsidRPr="00C73C83">
        <w:rPr>
          <w:rFonts w:cstheme="minorHAnsi"/>
          <w:sz w:val="22"/>
        </w:rPr>
        <w:t xml:space="preserve">Ve třetí etapě zjišťujeme, že musíme zažehnout </w:t>
      </w:r>
      <w:proofErr w:type="spellStart"/>
      <w:r w:rsidRPr="00C73C83">
        <w:rPr>
          <w:rFonts w:cstheme="minorHAnsi"/>
          <w:sz w:val="22"/>
        </w:rPr>
        <w:t>Ambarillion</w:t>
      </w:r>
      <w:proofErr w:type="spellEnd"/>
      <w:r w:rsidRPr="00C73C83">
        <w:rPr>
          <w:rFonts w:cstheme="minorHAnsi"/>
          <w:sz w:val="22"/>
        </w:rPr>
        <w:t>, abychom uchránili zemi. Sháníme tedy pět artefaktů a poté provedeme posvátný rituál. (Zbytek prvního týdne.)</w:t>
      </w:r>
    </w:p>
    <w:p w14:paraId="3D823FE7" w14:textId="5629F2B9" w:rsidR="00C73C83" w:rsidRPr="00C73C83" w:rsidRDefault="00C73C83" w:rsidP="00C73C83">
      <w:pPr>
        <w:spacing w:after="120"/>
        <w:rPr>
          <w:rFonts w:cstheme="minorHAnsi"/>
          <w:sz w:val="22"/>
        </w:rPr>
      </w:pPr>
      <w:r w:rsidRPr="00C73C83">
        <w:rPr>
          <w:rFonts w:cstheme="minorHAnsi"/>
          <w:sz w:val="22"/>
        </w:rPr>
        <w:t xml:space="preserve">Ve čtvrté etapě se dozvíme, že se zažehnutím </w:t>
      </w:r>
      <w:proofErr w:type="spellStart"/>
      <w:r w:rsidRPr="00C73C83">
        <w:rPr>
          <w:rFonts w:cstheme="minorHAnsi"/>
          <w:sz w:val="22"/>
        </w:rPr>
        <w:t>Ambarillionu</w:t>
      </w:r>
      <w:proofErr w:type="spellEnd"/>
      <w:r w:rsidRPr="00C73C83">
        <w:rPr>
          <w:rFonts w:cstheme="minorHAnsi"/>
          <w:sz w:val="22"/>
        </w:rPr>
        <w:t xml:space="preserve"> sice povedlo zachránit zemi, ale zároveň se Středozemě vrátila na začátek své historie. Snažíme se tedy zapříčinit, aby se vše stalo tak, jak mělo – zažehneme Velké lampy, probudíme elfy… (</w:t>
      </w:r>
      <w:r>
        <w:rPr>
          <w:rFonts w:cstheme="minorHAnsi"/>
          <w:sz w:val="22"/>
        </w:rPr>
        <w:t>v</w:t>
      </w:r>
      <w:r w:rsidRPr="00C73C83">
        <w:rPr>
          <w:rFonts w:cstheme="minorHAnsi"/>
          <w:sz w:val="22"/>
        </w:rPr>
        <w:t>ětšina druhého týdne.)</w:t>
      </w:r>
    </w:p>
    <w:p w14:paraId="2A4D4102" w14:textId="2F087211" w:rsidR="000F30C1" w:rsidRDefault="00C73C83" w:rsidP="00C73C83">
      <w:pPr>
        <w:spacing w:after="120"/>
        <w:rPr>
          <w:rFonts w:cstheme="minorHAnsi"/>
          <w:sz w:val="22"/>
        </w:rPr>
      </w:pPr>
      <w:r w:rsidRPr="00C73C83">
        <w:rPr>
          <w:rFonts w:cstheme="minorHAnsi"/>
          <w:sz w:val="22"/>
        </w:rPr>
        <w:t xml:space="preserve">Pátá etapa následuje po tom, co jsme obnovili celou historii, porazili jsme </w:t>
      </w:r>
      <w:proofErr w:type="spellStart"/>
      <w:r w:rsidRPr="00C73C83">
        <w:rPr>
          <w:rFonts w:cstheme="minorHAnsi"/>
          <w:sz w:val="22"/>
        </w:rPr>
        <w:t>Saurona</w:t>
      </w:r>
      <w:proofErr w:type="spellEnd"/>
      <w:r w:rsidRPr="00C73C83">
        <w:rPr>
          <w:rFonts w:cstheme="minorHAnsi"/>
          <w:sz w:val="22"/>
        </w:rPr>
        <w:t xml:space="preserve"> a tím začíná období tisíciletého míru, který jsme oslavily na začátku tábora. Historie je tedy v pořádku. Naši radost ovšem zkazí </w:t>
      </w:r>
      <w:proofErr w:type="spellStart"/>
      <w:r w:rsidRPr="00C73C83">
        <w:rPr>
          <w:rFonts w:cstheme="minorHAnsi"/>
          <w:sz w:val="22"/>
        </w:rPr>
        <w:t>Melkor</w:t>
      </w:r>
      <w:proofErr w:type="spellEnd"/>
      <w:r w:rsidRPr="00C73C83">
        <w:rPr>
          <w:rFonts w:cstheme="minorHAnsi"/>
          <w:sz w:val="22"/>
        </w:rPr>
        <w:t xml:space="preserve">, který na nás poštve svou armádu. Armádu i s </w:t>
      </w:r>
      <w:proofErr w:type="spellStart"/>
      <w:r w:rsidRPr="00C73C83">
        <w:rPr>
          <w:rFonts w:cstheme="minorHAnsi"/>
          <w:sz w:val="22"/>
        </w:rPr>
        <w:t>Melkorem</w:t>
      </w:r>
      <w:proofErr w:type="spellEnd"/>
      <w:r w:rsidRPr="00C73C83">
        <w:rPr>
          <w:rFonts w:cstheme="minorHAnsi"/>
          <w:sz w:val="22"/>
        </w:rPr>
        <w:t xml:space="preserve"> porazíme a</w:t>
      </w:r>
      <w:r>
        <w:rPr>
          <w:rFonts w:cstheme="minorHAnsi"/>
          <w:sz w:val="22"/>
        </w:rPr>
        <w:t> </w:t>
      </w:r>
      <w:r w:rsidRPr="00C73C83">
        <w:rPr>
          <w:rFonts w:cstheme="minorHAnsi"/>
          <w:sz w:val="22"/>
        </w:rPr>
        <w:t>slavíme definitivní nastolení věčného míru.</w:t>
      </w:r>
    </w:p>
    <w:p w14:paraId="5C6631E6" w14:textId="77777777" w:rsidR="00C73C83" w:rsidRPr="000F30C1" w:rsidRDefault="00C73C83" w:rsidP="00C73C83">
      <w:pPr>
        <w:spacing w:after="120"/>
        <w:rPr>
          <w:sz w:val="22"/>
        </w:rPr>
      </w:pPr>
    </w:p>
    <w:p w14:paraId="7F901F7B" w14:textId="77777777" w:rsidR="000F30C1" w:rsidRPr="000F30C1" w:rsidRDefault="000F30C1" w:rsidP="000F30C1">
      <w:pPr>
        <w:spacing w:after="120"/>
        <w:rPr>
          <w:b/>
          <w:caps/>
          <w:sz w:val="22"/>
        </w:rPr>
      </w:pPr>
      <w:r w:rsidRPr="000F30C1">
        <w:rPr>
          <w:b/>
          <w:caps/>
          <w:sz w:val="22"/>
        </w:rPr>
        <w:t>Stanovení zásadních obyčejů, pravidel, norem, pojmenování…</w:t>
      </w:r>
    </w:p>
    <w:p w14:paraId="045AE701" w14:textId="5ECB0374" w:rsidR="00C73C83" w:rsidRDefault="00C73C83" w:rsidP="006A4287">
      <w:pPr>
        <w:spacing w:after="120"/>
        <w:rPr>
          <w:rFonts w:cstheme="minorHAnsi"/>
          <w:sz w:val="22"/>
        </w:rPr>
      </w:pPr>
      <w:r w:rsidRPr="00C73C83">
        <w:rPr>
          <w:rFonts w:cstheme="minorHAnsi"/>
          <w:sz w:val="22"/>
        </w:rPr>
        <w:t>Na tábor jezdíme vlakem několik hodin. Vzhledem k tomu, že vedoucí přišli v kostýmech už na sraz, mohli jsme tento čas využít k seznámení dětí s naším „konceptem“. Už cestou jsme jim tedy vyprávěli různé historky ze Středozemě a různé kulturní zvyklosti a nosné myšlenky jednotlivých ras. Bylo na každém z vedoucích, aby si svou historii a filozofii nastudoval a dětem ji bez nudně zdlouhavých přednášek formou dialogu předal. Pohodovou atmosféru oslav tisíciletého míru prvního dne jsme potom využily k rozpravě o táborovém řádu a praktických věcech tábora. Závěrem oslavy bylo potom krátké divadelní představení o stvoření Středozemě, kde vedoucí v</w:t>
      </w:r>
      <w:r w:rsidR="00A90342">
        <w:rPr>
          <w:rFonts w:cstheme="minorHAnsi"/>
          <w:sz w:val="22"/>
        </w:rPr>
        <w:t> </w:t>
      </w:r>
      <w:r w:rsidRPr="00C73C83">
        <w:rPr>
          <w:rFonts w:cstheme="minorHAnsi"/>
          <w:sz w:val="22"/>
        </w:rPr>
        <w:t xml:space="preserve">táborových rolích králů a starostek hráli divadelní role </w:t>
      </w:r>
      <w:proofErr w:type="spellStart"/>
      <w:r w:rsidRPr="00C73C83">
        <w:rPr>
          <w:rFonts w:cstheme="minorHAnsi"/>
          <w:sz w:val="22"/>
        </w:rPr>
        <w:t>Valar</w:t>
      </w:r>
      <w:proofErr w:type="spellEnd"/>
      <w:r w:rsidRPr="00C73C83">
        <w:rPr>
          <w:rFonts w:cstheme="minorHAnsi"/>
          <w:sz w:val="22"/>
        </w:rPr>
        <w:t xml:space="preserve"> včetně hlavní záporné postav</w:t>
      </w:r>
      <w:r w:rsidR="00A90342">
        <w:rPr>
          <w:rFonts w:cstheme="minorHAnsi"/>
          <w:sz w:val="22"/>
        </w:rPr>
        <w:t>y</w:t>
      </w:r>
      <w:r w:rsidRPr="00C73C83">
        <w:rPr>
          <w:rFonts w:cstheme="minorHAnsi"/>
          <w:sz w:val="22"/>
        </w:rPr>
        <w:t xml:space="preserve"> </w:t>
      </w:r>
      <w:proofErr w:type="spellStart"/>
      <w:r w:rsidRPr="00C73C83">
        <w:rPr>
          <w:rFonts w:cstheme="minorHAnsi"/>
          <w:sz w:val="22"/>
        </w:rPr>
        <w:t>Melkora</w:t>
      </w:r>
      <w:proofErr w:type="spellEnd"/>
      <w:r w:rsidRPr="00C73C83">
        <w:rPr>
          <w:rFonts w:cstheme="minorHAnsi"/>
          <w:sz w:val="22"/>
        </w:rPr>
        <w:t>, díky čemuž jsme děti s těmito mystickými postavami seznámili, aniž bychom jim ubírali na tajemnosti, nebo vyzradily zápletku tábora.</w:t>
      </w:r>
    </w:p>
    <w:p w14:paraId="37E252B6" w14:textId="77777777" w:rsidR="00A90342" w:rsidRDefault="00A90342" w:rsidP="006A4287">
      <w:pPr>
        <w:spacing w:after="120"/>
        <w:rPr>
          <w:rFonts w:cstheme="minorHAnsi"/>
          <w:sz w:val="22"/>
        </w:rPr>
      </w:pPr>
    </w:p>
    <w:p w14:paraId="219FD4B2" w14:textId="1252969D" w:rsidR="006A4287" w:rsidRPr="00A34E65" w:rsidRDefault="006A4287" w:rsidP="006A4287">
      <w:pPr>
        <w:spacing w:after="120"/>
        <w:rPr>
          <w:b/>
          <w:sz w:val="22"/>
        </w:rPr>
      </w:pPr>
      <w:r w:rsidRPr="00A34E65">
        <w:rPr>
          <w:b/>
          <w:sz w:val="22"/>
        </w:rPr>
        <w:t>SYSTÉM HODNOC</w:t>
      </w:r>
      <w:r w:rsidR="00A90342">
        <w:rPr>
          <w:b/>
          <w:sz w:val="22"/>
        </w:rPr>
        <w:t>EN</w:t>
      </w:r>
      <w:r w:rsidRPr="00A34E65">
        <w:rPr>
          <w:b/>
          <w:sz w:val="22"/>
        </w:rPr>
        <w:t>Í</w:t>
      </w:r>
    </w:p>
    <w:p w14:paraId="395D57FC" w14:textId="77777777" w:rsidR="00A90342" w:rsidRPr="00A90342" w:rsidRDefault="00A90342" w:rsidP="00A90342">
      <w:pPr>
        <w:spacing w:after="120"/>
        <w:rPr>
          <w:rFonts w:cstheme="minorHAnsi"/>
          <w:sz w:val="22"/>
        </w:rPr>
      </w:pPr>
      <w:bookmarkStart w:id="7" w:name="_Toc55029817"/>
      <w:r w:rsidRPr="00A90342">
        <w:rPr>
          <w:rFonts w:cstheme="minorHAnsi"/>
          <w:sz w:val="22"/>
        </w:rPr>
        <w:t xml:space="preserve">Každé dítě obdrželo na začátku tábora výstřižek své větve bílého stromu (tou dobou ale nevěděly že jde o část většího celku) Během tábora získávaly lístky (razítko s listem) na svou větev. Po získání určitého počtu lístků se dítě mohlo pokusit o zkoušku na další úroveň. </w:t>
      </w:r>
    </w:p>
    <w:p w14:paraId="4D052EB8" w14:textId="77777777" w:rsidR="00A90342" w:rsidRPr="00A90342" w:rsidRDefault="00A90342" w:rsidP="00A90342">
      <w:pPr>
        <w:spacing w:after="120"/>
        <w:rPr>
          <w:rFonts w:cstheme="minorHAnsi"/>
          <w:sz w:val="22"/>
        </w:rPr>
      </w:pPr>
      <w:r w:rsidRPr="00A90342">
        <w:rPr>
          <w:rFonts w:cstheme="minorHAnsi"/>
          <w:sz w:val="22"/>
        </w:rPr>
        <w:t xml:space="preserve">V každé hře byly dva typy bodů – kolektivní a individuální. Kolektivní body se udělovaly za umístění </w:t>
      </w:r>
      <w:proofErr w:type="spellStart"/>
      <w:r w:rsidRPr="00A90342">
        <w:rPr>
          <w:rFonts w:cstheme="minorHAnsi"/>
          <w:sz w:val="22"/>
        </w:rPr>
        <w:t>družinky</w:t>
      </w:r>
      <w:proofErr w:type="spellEnd"/>
      <w:r w:rsidRPr="00A90342">
        <w:rPr>
          <w:rFonts w:cstheme="minorHAnsi"/>
          <w:sz w:val="22"/>
        </w:rPr>
        <w:t xml:space="preserve"> v dané hře, všichni z </w:t>
      </w:r>
      <w:proofErr w:type="spellStart"/>
      <w:r w:rsidRPr="00A90342">
        <w:rPr>
          <w:rFonts w:cstheme="minorHAnsi"/>
          <w:sz w:val="22"/>
        </w:rPr>
        <w:t>družinky</w:t>
      </w:r>
      <w:proofErr w:type="spellEnd"/>
      <w:r w:rsidRPr="00A90342">
        <w:rPr>
          <w:rFonts w:cstheme="minorHAnsi"/>
          <w:sz w:val="22"/>
        </w:rPr>
        <w:t xml:space="preserve"> dostali stejně bodů. Individuální body se udělovali jednotlivcům za speciální zásluhy. Mimo hry získávaly děti lístky i za speciální projevy lidskosti, pomoci, inteligence atd.</w:t>
      </w:r>
    </w:p>
    <w:p w14:paraId="5ADE3052" w14:textId="16BF9CD2" w:rsidR="00A90342" w:rsidRPr="00A90342" w:rsidRDefault="00A90342" w:rsidP="00A90342">
      <w:pPr>
        <w:spacing w:after="120"/>
        <w:rPr>
          <w:rFonts w:cstheme="minorHAnsi"/>
          <w:sz w:val="22"/>
        </w:rPr>
      </w:pPr>
      <w:r w:rsidRPr="00A90342">
        <w:rPr>
          <w:rFonts w:cstheme="minorHAnsi"/>
          <w:sz w:val="22"/>
        </w:rPr>
        <w:lastRenderedPageBreak/>
        <w:t xml:space="preserve">Každý večer se vedoucí radili a společně udělovali individuální body všem dětem za jejich zásluhy. (Díky tomuto procesu se také všichni vedoucí celkem dobře seznámili s charaktery dětí mimo svou </w:t>
      </w:r>
      <w:proofErr w:type="spellStart"/>
      <w:r w:rsidRPr="00A90342">
        <w:rPr>
          <w:rFonts w:cstheme="minorHAnsi"/>
          <w:sz w:val="22"/>
        </w:rPr>
        <w:t>družinku</w:t>
      </w:r>
      <w:proofErr w:type="spellEnd"/>
      <w:r>
        <w:rPr>
          <w:rFonts w:cstheme="minorHAnsi"/>
          <w:sz w:val="22"/>
        </w:rPr>
        <w:t>.</w:t>
      </w:r>
      <w:r w:rsidRPr="00A90342">
        <w:rPr>
          <w:rFonts w:cstheme="minorHAnsi"/>
          <w:sz w:val="22"/>
        </w:rPr>
        <w:t>)</w:t>
      </w:r>
    </w:p>
    <w:p w14:paraId="56E3ECD0" w14:textId="77777777" w:rsidR="003629D9" w:rsidRDefault="003629D9" w:rsidP="003629D9">
      <w:pPr>
        <w:spacing w:after="120"/>
        <w:rPr>
          <w:rFonts w:cstheme="minorHAnsi"/>
          <w:sz w:val="22"/>
        </w:rPr>
      </w:pPr>
    </w:p>
    <w:p w14:paraId="48E382D7" w14:textId="77777777" w:rsidR="003629D9" w:rsidRDefault="003629D9" w:rsidP="003629D9">
      <w:pPr>
        <w:spacing w:after="120"/>
        <w:rPr>
          <w:b/>
          <w:caps/>
          <w:sz w:val="22"/>
        </w:rPr>
      </w:pPr>
      <w:r>
        <w:rPr>
          <w:b/>
          <w:caps/>
          <w:sz w:val="22"/>
        </w:rPr>
        <w:t>UPOZORNĚNÍ NA SPECIFICKÁ BEZPEČNOSTNÍ RIZIKA</w:t>
      </w:r>
    </w:p>
    <w:p w14:paraId="3CC73250" w14:textId="3987E7C0" w:rsidR="003629D9" w:rsidRDefault="00A90342" w:rsidP="003629D9">
      <w:pPr>
        <w:spacing w:after="120"/>
        <w:rPr>
          <w:rFonts w:cstheme="minorHAnsi"/>
          <w:sz w:val="22"/>
        </w:rPr>
      </w:pPr>
      <w:r w:rsidRPr="00A90342">
        <w:rPr>
          <w:rFonts w:cstheme="minorHAnsi"/>
          <w:sz w:val="22"/>
        </w:rPr>
        <w:t>Při soubojích je potřeba dávat pozor, aby děti nebyly příliš zaslepeny emocemi a stále bojoval</w:t>
      </w:r>
      <w:r>
        <w:rPr>
          <w:rFonts w:cstheme="minorHAnsi"/>
          <w:sz w:val="22"/>
        </w:rPr>
        <w:t>y</w:t>
      </w:r>
      <w:r w:rsidRPr="00A90342">
        <w:rPr>
          <w:rFonts w:cstheme="minorHAnsi"/>
          <w:sz w:val="22"/>
        </w:rPr>
        <w:t xml:space="preserve"> bezpečně a aby dodržovaly pravidla. V „arénách“</w:t>
      </w:r>
      <w:r>
        <w:rPr>
          <w:rFonts w:cstheme="minorHAnsi"/>
          <w:sz w:val="22"/>
        </w:rPr>
        <w:t>,</w:t>
      </w:r>
      <w:r w:rsidRPr="00A90342">
        <w:rPr>
          <w:rFonts w:cstheme="minorHAnsi"/>
          <w:sz w:val="22"/>
        </w:rPr>
        <w:t xml:space="preserve"> kde bojují skupinky dětí mezi sobou</w:t>
      </w:r>
      <w:r>
        <w:rPr>
          <w:rFonts w:cstheme="minorHAnsi"/>
          <w:sz w:val="22"/>
        </w:rPr>
        <w:t>,</w:t>
      </w:r>
      <w:r w:rsidRPr="00A90342">
        <w:rPr>
          <w:rFonts w:cstheme="minorHAnsi"/>
          <w:sz w:val="22"/>
        </w:rPr>
        <w:t xml:space="preserve"> je nutná přítomnost několika rozhodčích. Arénám jsme věnovali celé jedno dopoledne, kdy jsme dětem vštěpovali do hlavy nutnost mírnosti úderů a taktického přístupu k souboji. To se vyplatilo, protože ve srovnání s prvním skřetím přepadem, který proběhl den před arénami, byly děti mnohem méně vyděšené, zmatené a emocionální, a naopak se relativně klidně a svižně dohodly na použití svých schopností k výhodnému otevření souboje. V boji s „pravými“ nepřáteli jde vždy o souboj dětí proti vedoucím. Čím je souboj/hra s bojovými prvky delší, tím emocionálnější jsou děti. Během tábora jsme proto zavedli např. hlášku „Cha, moc!“ Pokud byl úder proveden nebezpečně (silně/ zběsile). Vedoucí i v tomto případě zastává roli rozhodčího. Je ovšem nemožné celou hru/souboj zastavit, kvůli každému prohřešku a dítě ne vždy okamžitě pochopí, co udělalo špatně. V takových případech je nutné si s dětmi po hře popovídat a vše vysvětlit (jak je konec konců u her běžné). Šermířské schopnosti vedoucích musí být pro nejlepší efekt vyšší než schopnosti dětí, čímž se předejde prohřeškům ze stran vedoucích. Proto jsme před táborem v solidním zastoupení absolvovali pár kurzů velmi blízkého LARP šermu a ve volných chvílích jsme spolu trénovali. To nám umožnilo například kontrolovat tempo souboje při šermování s drobnou holčičkou v kontrastu s fyzicky téměř dospělým chlapcem, kdy jsme mohli nechat vyhrát toho, kdo se snažil a vytrestat toho, kdo jen zběsile máchal zbraní. Všechna tato opatření měla ale velikou návratnost v tom, že systém boje bavil všechny účastníky bez ohledu na věk a pohlaví a za celý tábor při něm nevzniknul žádný úraz. Jde ovšem především o to, jaký vzor dají dětem vedoucí.</w:t>
      </w:r>
    </w:p>
    <w:p w14:paraId="6027FA48" w14:textId="325688B4" w:rsidR="006A4287" w:rsidRPr="00E80736" w:rsidRDefault="006A4287" w:rsidP="00334AD4">
      <w:pPr>
        <w:pStyle w:val="Nadpis1"/>
      </w:pPr>
      <w:bookmarkStart w:id="8" w:name="_Toc148098207"/>
      <w:r w:rsidRPr="00E80736">
        <w:lastRenderedPageBreak/>
        <w:t>REALIZACE</w:t>
      </w:r>
      <w:bookmarkEnd w:id="7"/>
      <w:bookmarkEnd w:id="8"/>
    </w:p>
    <w:p w14:paraId="78B9770B" w14:textId="77777777" w:rsidR="006A4287" w:rsidRPr="00A34E65" w:rsidRDefault="006A4287" w:rsidP="006A4287">
      <w:pPr>
        <w:rPr>
          <w:sz w:val="22"/>
        </w:rPr>
      </w:pPr>
    </w:p>
    <w:p w14:paraId="7E18C77F" w14:textId="77777777" w:rsidR="006A4287" w:rsidRPr="00A34E65" w:rsidRDefault="006A4287" w:rsidP="00E80736">
      <w:pPr>
        <w:pStyle w:val="Nadpis2"/>
      </w:pPr>
      <w:bookmarkStart w:id="9" w:name="_Toc148098208"/>
      <w:r w:rsidRPr="00A34E65">
        <w:t>ÚVODNÍ MOTIVACE</w:t>
      </w:r>
      <w:bookmarkEnd w:id="9"/>
    </w:p>
    <w:p w14:paraId="609AC421" w14:textId="2C013967" w:rsidR="00A90342" w:rsidRPr="00A90342" w:rsidRDefault="00A90342" w:rsidP="00A90342">
      <w:pPr>
        <w:rPr>
          <w:sz w:val="22"/>
        </w:rPr>
      </w:pPr>
      <w:r w:rsidRPr="00A90342">
        <w:rPr>
          <w:sz w:val="22"/>
        </w:rPr>
        <w:t xml:space="preserve">Celý příběh se odehrává ve fantasy světě na motivy pana profesora Tolkiena. Tedy v dávné minulosti na naší planetě Středozemi. Je to svět plný sličných elfů, silných trpaslíků, nenápadných hobitů a znalých </w:t>
      </w:r>
      <w:proofErr w:type="spellStart"/>
      <w:r w:rsidRPr="00A90342">
        <w:rPr>
          <w:sz w:val="22"/>
        </w:rPr>
        <w:t>númenorejců</w:t>
      </w:r>
      <w:proofErr w:type="spellEnd"/>
      <w:r w:rsidRPr="00A90342">
        <w:rPr>
          <w:sz w:val="22"/>
        </w:rPr>
        <w:t xml:space="preserve"> a dalších dobrých ras. Od poslední bitvy uplynulo již téměř tisíc let, celý svět žije v dokonalé harmonii a nevypadá to, že by mělo něco tyto pořádky narušit. Díky míru došlo také ke značnému promíchání ras, které nyní žijí všechny pospolu. Na srazu se potkáváme s</w:t>
      </w:r>
      <w:r w:rsidR="00F67717">
        <w:rPr>
          <w:sz w:val="22"/>
        </w:rPr>
        <w:t> </w:t>
      </w:r>
      <w:r w:rsidRPr="00A90342">
        <w:rPr>
          <w:sz w:val="22"/>
        </w:rPr>
        <w:t xml:space="preserve">vládci hlavních čtyř ras – král a královna </w:t>
      </w:r>
      <w:proofErr w:type="spellStart"/>
      <w:r w:rsidRPr="00A90342">
        <w:rPr>
          <w:sz w:val="22"/>
        </w:rPr>
        <w:t>númenorejců</w:t>
      </w:r>
      <w:proofErr w:type="spellEnd"/>
      <w:r w:rsidRPr="00A90342">
        <w:rPr>
          <w:sz w:val="22"/>
        </w:rPr>
        <w:t>, král a královna elfů, královna trpaslíků a</w:t>
      </w:r>
      <w:r w:rsidR="00F67717">
        <w:rPr>
          <w:sz w:val="22"/>
        </w:rPr>
        <w:t> </w:t>
      </w:r>
      <w:r w:rsidRPr="00A90342">
        <w:rPr>
          <w:sz w:val="22"/>
        </w:rPr>
        <w:t>dvě starostky hobitů (což pochopitelně vychází ze složení skupiny vedoucích). Vládci jsou oblečeni do svých kostýmů, každá rasa má jiný, dle popisu výše. Krom toho všichni hlavní představitelé ras mají kolem krku Pečeť míru. Pokud se děti zeptají, vysvětlí jim, že:</w:t>
      </w:r>
    </w:p>
    <w:p w14:paraId="389C64AA" w14:textId="711C0BB2" w:rsidR="00334AD4" w:rsidRDefault="00A90342" w:rsidP="00A90342">
      <w:pPr>
        <w:rPr>
          <w:i/>
          <w:iCs/>
          <w:sz w:val="22"/>
        </w:rPr>
      </w:pPr>
      <w:r w:rsidRPr="00A90342">
        <w:rPr>
          <w:i/>
          <w:iCs/>
          <w:sz w:val="22"/>
        </w:rPr>
        <w:t xml:space="preserve">Pečetě míru byly stvořeny před tisícem let na počátku </w:t>
      </w:r>
      <w:proofErr w:type="spellStart"/>
      <w:r w:rsidRPr="00A90342">
        <w:rPr>
          <w:i/>
          <w:iCs/>
          <w:sz w:val="22"/>
        </w:rPr>
        <w:t>Elessarova</w:t>
      </w:r>
      <w:proofErr w:type="spellEnd"/>
      <w:r w:rsidRPr="00A90342">
        <w:rPr>
          <w:i/>
          <w:iCs/>
          <w:sz w:val="22"/>
        </w:rPr>
        <w:t xml:space="preserve"> míru, kdy bylo veškeré zlo smazáno z povrchu </w:t>
      </w:r>
      <w:proofErr w:type="spellStart"/>
      <w:r w:rsidRPr="00A90342">
        <w:rPr>
          <w:i/>
          <w:iCs/>
          <w:sz w:val="22"/>
        </w:rPr>
        <w:t>Ardy</w:t>
      </w:r>
      <w:proofErr w:type="spellEnd"/>
      <w:r w:rsidRPr="00A90342">
        <w:rPr>
          <w:i/>
          <w:iCs/>
          <w:sz w:val="22"/>
        </w:rPr>
        <w:t xml:space="preserve">. Moudrý král </w:t>
      </w:r>
      <w:proofErr w:type="spellStart"/>
      <w:r w:rsidRPr="00A90342">
        <w:rPr>
          <w:i/>
          <w:iCs/>
          <w:sz w:val="22"/>
        </w:rPr>
        <w:t>Elessar</w:t>
      </w:r>
      <w:proofErr w:type="spellEnd"/>
      <w:r w:rsidRPr="00A90342">
        <w:rPr>
          <w:i/>
          <w:iCs/>
          <w:sz w:val="22"/>
        </w:rPr>
        <w:t xml:space="preserve"> však věděl (mimo jiné po zkušenosti setkání s</w:t>
      </w:r>
      <w:r w:rsidR="00F67717">
        <w:rPr>
          <w:i/>
          <w:iCs/>
          <w:sz w:val="22"/>
        </w:rPr>
        <w:t> </w:t>
      </w:r>
      <w:proofErr w:type="spellStart"/>
      <w:r w:rsidRPr="00A90342">
        <w:rPr>
          <w:i/>
          <w:iCs/>
          <w:sz w:val="22"/>
        </w:rPr>
        <w:t>Balrogem</w:t>
      </w:r>
      <w:proofErr w:type="spellEnd"/>
      <w:r w:rsidRPr="00A90342">
        <w:rPr>
          <w:i/>
          <w:iCs/>
          <w:sz w:val="22"/>
        </w:rPr>
        <w:t xml:space="preserve">), že lesy i hory mohou třeba skrývat pradávné pozůstatky </w:t>
      </w:r>
      <w:proofErr w:type="spellStart"/>
      <w:r w:rsidRPr="00A90342">
        <w:rPr>
          <w:i/>
          <w:iCs/>
          <w:sz w:val="22"/>
        </w:rPr>
        <w:t>Melkorova</w:t>
      </w:r>
      <w:proofErr w:type="spellEnd"/>
      <w:r w:rsidRPr="00A90342">
        <w:rPr>
          <w:i/>
          <w:iCs/>
          <w:sz w:val="22"/>
        </w:rPr>
        <w:t xml:space="preserve"> hněvu. </w:t>
      </w:r>
      <w:proofErr w:type="spellStart"/>
      <w:r w:rsidRPr="00A90342">
        <w:rPr>
          <w:i/>
          <w:iCs/>
          <w:sz w:val="22"/>
        </w:rPr>
        <w:t>Elessar</w:t>
      </w:r>
      <w:proofErr w:type="spellEnd"/>
      <w:r w:rsidRPr="00A90342">
        <w:rPr>
          <w:i/>
          <w:iCs/>
          <w:sz w:val="22"/>
        </w:rPr>
        <w:t xml:space="preserve"> proto vytvořil Pečetě míru a rozdal je spřáteleným králům – </w:t>
      </w:r>
      <w:proofErr w:type="spellStart"/>
      <w:r w:rsidRPr="00A90342">
        <w:rPr>
          <w:i/>
          <w:iCs/>
          <w:sz w:val="22"/>
        </w:rPr>
        <w:t>Thorinovi</w:t>
      </w:r>
      <w:proofErr w:type="spellEnd"/>
      <w:r w:rsidRPr="00A90342">
        <w:rPr>
          <w:i/>
          <w:iCs/>
          <w:sz w:val="22"/>
        </w:rPr>
        <w:t xml:space="preserve"> III. a </w:t>
      </w:r>
      <w:proofErr w:type="spellStart"/>
      <w:r w:rsidRPr="00A90342">
        <w:rPr>
          <w:i/>
          <w:iCs/>
          <w:sz w:val="22"/>
        </w:rPr>
        <w:t>Celebornovi</w:t>
      </w:r>
      <w:proofErr w:type="spellEnd"/>
      <w:r w:rsidRPr="00A90342">
        <w:rPr>
          <w:i/>
          <w:iCs/>
          <w:sz w:val="22"/>
        </w:rPr>
        <w:t xml:space="preserve"> a</w:t>
      </w:r>
      <w:r w:rsidR="00F67717">
        <w:rPr>
          <w:i/>
          <w:iCs/>
          <w:sz w:val="22"/>
        </w:rPr>
        <w:t> </w:t>
      </w:r>
      <w:r w:rsidRPr="00A90342">
        <w:rPr>
          <w:i/>
          <w:iCs/>
          <w:sz w:val="22"/>
        </w:rPr>
        <w:t>starostovi Samovi. Pečetě měly být předávány dalším generacím a v případě setkání se zlem zničeny pro přivolání pomoci.</w:t>
      </w:r>
    </w:p>
    <w:p w14:paraId="14DE6E6A" w14:textId="77777777" w:rsidR="00F67717" w:rsidRPr="00F67717" w:rsidRDefault="00F67717" w:rsidP="00A90342">
      <w:pPr>
        <w:rPr>
          <w:sz w:val="22"/>
        </w:rPr>
      </w:pPr>
    </w:p>
    <w:p w14:paraId="5265E3EB" w14:textId="3C2E0A2C" w:rsidR="006A4287" w:rsidRPr="003C35B6" w:rsidRDefault="006A4287" w:rsidP="00E80736">
      <w:pPr>
        <w:pStyle w:val="Nadpis2"/>
      </w:pPr>
      <w:bookmarkStart w:id="10" w:name="_Toc148098209"/>
      <w:r w:rsidRPr="003C35B6">
        <w:t>ZAHÁJENÍ HRY</w:t>
      </w:r>
      <w:r w:rsidR="000627A7">
        <w:t xml:space="preserve"> A CELÁ DĚJOVÁ LINIE</w:t>
      </w:r>
      <w:bookmarkEnd w:id="10"/>
    </w:p>
    <w:p w14:paraId="6E828DB7" w14:textId="77777777" w:rsidR="00F67717" w:rsidRPr="00896CF7" w:rsidRDefault="00F67717" w:rsidP="00864EBE">
      <w:pPr>
        <w:rPr>
          <w:i/>
          <w:iCs/>
          <w:sz w:val="22"/>
        </w:rPr>
      </w:pPr>
      <w:r w:rsidRPr="00896CF7">
        <w:rPr>
          <w:i/>
          <w:iCs/>
          <w:sz w:val="22"/>
        </w:rPr>
        <w:t>Zde jsme vylíčili celou dějovou linii, názvy jednotlivých etap, které jsou tučným a podtrženým písmem jsou názvy těch her, které jsou pak podrobně rozepsány v oddílu „popis jednotlivých etap“.</w:t>
      </w:r>
    </w:p>
    <w:p w14:paraId="2183938D" w14:textId="77777777" w:rsidR="00F67717" w:rsidRPr="00896CF7" w:rsidRDefault="00F67717" w:rsidP="00864EBE">
      <w:pPr>
        <w:rPr>
          <w:i/>
          <w:iCs/>
          <w:sz w:val="22"/>
        </w:rPr>
      </w:pPr>
      <w:r w:rsidRPr="00896CF7">
        <w:rPr>
          <w:i/>
          <w:iCs/>
          <w:sz w:val="22"/>
        </w:rPr>
        <w:t xml:space="preserve">*Putovní část tábora se logicky často odkazuje na putování a různá místa. Ta lze samozřejmě nahradit příhodnými objekty v blízkosti kteréhokoliv tábořiště. </w:t>
      </w:r>
    </w:p>
    <w:p w14:paraId="4FC05B9E" w14:textId="77777777" w:rsidR="00F67717" w:rsidRPr="00F67717" w:rsidRDefault="00F67717" w:rsidP="00864EBE">
      <w:pPr>
        <w:rPr>
          <w:sz w:val="22"/>
        </w:rPr>
      </w:pPr>
      <w:r w:rsidRPr="00F67717">
        <w:rPr>
          <w:sz w:val="22"/>
        </w:rPr>
        <w:t xml:space="preserve">Ukáže se, že všichni králové i starostky </w:t>
      </w:r>
      <w:proofErr w:type="gramStart"/>
      <w:r w:rsidRPr="00F67717">
        <w:rPr>
          <w:sz w:val="22"/>
        </w:rPr>
        <w:t>míří</w:t>
      </w:r>
      <w:proofErr w:type="gramEnd"/>
      <w:r w:rsidRPr="00F67717">
        <w:rPr>
          <w:sz w:val="22"/>
        </w:rPr>
        <w:t xml:space="preserve"> na velkolepou oslavu tisíciletého míru. Navrhnou tedy dětem, jestli nechtějí jít s nimi, a protože děti souhlasí, rozdělí si je do </w:t>
      </w:r>
      <w:proofErr w:type="spellStart"/>
      <w:r w:rsidRPr="00F67717">
        <w:rPr>
          <w:sz w:val="22"/>
        </w:rPr>
        <w:t>družinek</w:t>
      </w:r>
      <w:proofErr w:type="spellEnd"/>
      <w:r w:rsidRPr="00F67717">
        <w:rPr>
          <w:sz w:val="22"/>
        </w:rPr>
        <w:t xml:space="preserve"> a pokračujeme na cestě společně. Pro rozdělení do </w:t>
      </w:r>
      <w:proofErr w:type="spellStart"/>
      <w:r w:rsidRPr="00F67717">
        <w:rPr>
          <w:sz w:val="22"/>
        </w:rPr>
        <w:t>družinek</w:t>
      </w:r>
      <w:proofErr w:type="spellEnd"/>
      <w:r w:rsidRPr="00F67717">
        <w:rPr>
          <w:sz w:val="22"/>
        </w:rPr>
        <w:t xml:space="preserve"> vybavíme děti oslavnými mávátky v </w:t>
      </w:r>
      <w:proofErr w:type="spellStart"/>
      <w:r w:rsidRPr="00F67717">
        <w:rPr>
          <w:sz w:val="22"/>
        </w:rPr>
        <w:t>družinkové</w:t>
      </w:r>
      <w:proofErr w:type="spellEnd"/>
      <w:r w:rsidRPr="00F67717">
        <w:rPr>
          <w:sz w:val="22"/>
        </w:rPr>
        <w:t xml:space="preserve"> barvě a cestou jim povídáme o oslavě. Děti se dozví, že je to opravdu velká událost, bude na ní dokonce přítomna i sama Čarodějka. Součástí této slávy je také pasování “beztvarých” na právoplatné příslušníky ras.</w:t>
      </w:r>
    </w:p>
    <w:p w14:paraId="21879C9C" w14:textId="77777777" w:rsidR="00F67717" w:rsidRPr="00F67717" w:rsidRDefault="00F67717" w:rsidP="00864EBE">
      <w:pPr>
        <w:rPr>
          <w:sz w:val="22"/>
        </w:rPr>
      </w:pPr>
      <w:r w:rsidRPr="00F67717">
        <w:rPr>
          <w:sz w:val="22"/>
        </w:rPr>
        <w:t xml:space="preserve">Když dorazíme na místo oslavy je třeba stihnout několik věcí. Jednak se začne s batikou a střihem dětských plášťů (prostěradel/látek), které si přivezly z domu. Batika je v </w:t>
      </w:r>
      <w:proofErr w:type="spellStart"/>
      <w:r w:rsidRPr="00F67717">
        <w:rPr>
          <w:sz w:val="22"/>
        </w:rPr>
        <w:t>družinkové</w:t>
      </w:r>
      <w:proofErr w:type="spellEnd"/>
      <w:r w:rsidRPr="00F67717">
        <w:rPr>
          <w:sz w:val="22"/>
        </w:rPr>
        <w:t xml:space="preserve"> barvě. Dále je nutné naučit děti bojový systém (viz minulá sekce). Připraví se tedy cvičná aréna, kde je celý systém vysvětlen vedoucími. Také proběhne obsáhlejší představení všech čtyř ras (viz minulá sekce), aby děti měly jasnou představu o fungování každé z ras – jakým stylem bojuje, v čem jsou její silné a slabé stránky, pro koho je tato rasa vhodná a podobně.</w:t>
      </w:r>
    </w:p>
    <w:p w14:paraId="6A8FC8D6" w14:textId="77777777" w:rsidR="00F67717" w:rsidRPr="00F67717" w:rsidRDefault="00F67717" w:rsidP="00864EBE">
      <w:pPr>
        <w:rPr>
          <w:sz w:val="22"/>
        </w:rPr>
      </w:pPr>
      <w:r w:rsidRPr="00F67717">
        <w:rPr>
          <w:sz w:val="22"/>
        </w:rPr>
        <w:t xml:space="preserve">Po tomto může proběhnout rozřazení ras v </w:t>
      </w:r>
      <w:proofErr w:type="spellStart"/>
      <w:r w:rsidRPr="00F67717">
        <w:rPr>
          <w:sz w:val="22"/>
        </w:rPr>
        <w:t>družinkách</w:t>
      </w:r>
      <w:proofErr w:type="spellEnd"/>
      <w:r w:rsidRPr="00F67717">
        <w:rPr>
          <w:sz w:val="22"/>
        </w:rPr>
        <w:t xml:space="preserve">. Každé dítě si může zvolit svou rasu. Existuje zde pouze pár omezení: v každé družině musí být od každé rasy alespoň jeden a maximálně dva zástupci každé z ras (toto platilo pro 6 dětí ve </w:t>
      </w:r>
      <w:proofErr w:type="spellStart"/>
      <w:r w:rsidRPr="00F67717">
        <w:rPr>
          <w:sz w:val="22"/>
        </w:rPr>
        <w:t>družince</w:t>
      </w:r>
      <w:proofErr w:type="spellEnd"/>
      <w:r w:rsidRPr="00F67717">
        <w:rPr>
          <w:sz w:val="22"/>
        </w:rPr>
        <w:t xml:space="preserve"> – jde o to, aby byly rasy rovnovážně rozdělené jak v rámci </w:t>
      </w:r>
      <w:proofErr w:type="spellStart"/>
      <w:r w:rsidRPr="00F67717">
        <w:rPr>
          <w:sz w:val="22"/>
        </w:rPr>
        <w:t>družinky</w:t>
      </w:r>
      <w:proofErr w:type="spellEnd"/>
      <w:r w:rsidRPr="00F67717">
        <w:rPr>
          <w:sz w:val="22"/>
        </w:rPr>
        <w:t xml:space="preserve">, tak v rámci tábora). Jde to udělat nenásilnou formou, aby žádné dítě nemělo pocit, že bylo do nějaké rasy natlačeno, je však nutná koordinace mezi vedoucími </w:t>
      </w:r>
      <w:proofErr w:type="spellStart"/>
      <w:r w:rsidRPr="00F67717">
        <w:rPr>
          <w:sz w:val="22"/>
        </w:rPr>
        <w:t>družinek</w:t>
      </w:r>
      <w:proofErr w:type="spellEnd"/>
      <w:r w:rsidRPr="00F67717">
        <w:rPr>
          <w:sz w:val="22"/>
        </w:rPr>
        <w:t xml:space="preserve">, aby zůstalo rovnoměrné zastoupení ras v rámci tábora. Děti si proto vyberou minimálně dvě ale i tři rasy, se kterými souzní. Vedoucí se v rychlosti sejdou a proberou možná složení, ta pak proberou s dětmi ve </w:t>
      </w:r>
      <w:proofErr w:type="spellStart"/>
      <w:r w:rsidRPr="00F67717">
        <w:rPr>
          <w:sz w:val="22"/>
        </w:rPr>
        <w:t>družinkách</w:t>
      </w:r>
      <w:proofErr w:type="spellEnd"/>
      <w:r w:rsidRPr="00F67717">
        <w:rPr>
          <w:sz w:val="22"/>
        </w:rPr>
        <w:t>, a tak postupují, dokud nejsou všichni rozděleni.</w:t>
      </w:r>
    </w:p>
    <w:p w14:paraId="2918B47A" w14:textId="3C555261" w:rsidR="00F67717" w:rsidRPr="00F67717" w:rsidRDefault="00F67717" w:rsidP="00864EBE">
      <w:pPr>
        <w:rPr>
          <w:sz w:val="22"/>
        </w:rPr>
      </w:pPr>
      <w:r w:rsidRPr="00F67717">
        <w:rPr>
          <w:sz w:val="22"/>
        </w:rPr>
        <w:t xml:space="preserve">Po rozřazení začne příprava na samotnou oslavu. Je potřeba vyzdobit okolí, nasbírat dřevo na oheň, naladit kytary a podobně. Zahájením oslav je pasování beztvarých (dětí) na plnohodnotné členy ras, které si zvolily. </w:t>
      </w:r>
      <w:proofErr w:type="gramStart"/>
      <w:r w:rsidRPr="00F67717">
        <w:rPr>
          <w:sz w:val="22"/>
        </w:rPr>
        <w:t>Obdrží</w:t>
      </w:r>
      <w:proofErr w:type="gramEnd"/>
      <w:r w:rsidRPr="00F67717">
        <w:rPr>
          <w:sz w:val="22"/>
        </w:rPr>
        <w:t xml:space="preserve"> zbraně a jsou pasovány na první úroveň. Poté již začíná slavnostní oheň, dětem jsou rozdány zpěvníčky, jsou seznámeny s táborovou hymnou a začíná poklidná část oslavy, kdy pouze hrajeme na kytary a užíváme si společně stráveného večera. U tohoto ohně je </w:t>
      </w:r>
      <w:r w:rsidRPr="00F67717">
        <w:rPr>
          <w:sz w:val="22"/>
        </w:rPr>
        <w:lastRenderedPageBreak/>
        <w:t>důležité, aby všichni vedoucí seděli u sebe. Tedy pokud vedoucí odstoupí od ohně vznikne za nimi jakési jeviště pro scénku. Po pár písničkách je atmosféra narušena řevem jakéhosi blázna, který k nám z dálky přibíhá a vystrašeně volá, že v zemi jsou obrovské pukliny, které vypadají hrůzostrašně. My mu nevěnujeme pozornost, vysmějeme se mu, že je přece tisíciletý mír, a že nic takového přece nemůže dít. Navíc postava vypadá opravdu bláznivě. Nenecháme si tedy zkazit náladu a opět hrajeme. Zahrajeme znovu pár písní a po konci poslední si děti všimnou, že se za vedoucími něco děje. Vedoucí poodstoupí nebo pokleknout, aby bylo vidět a spatříme dvě zapálené fontánky (pyrotechniku) a mezi nimi procházející Čarodějku. Ta velkolepě přichází k našemu ohni a oslava tisíciletého míru je tedy oficiálně požehnána. Opět zahrajeme pár písní a přichází další tradice oslav – divadlo. Vedoucí opět poodstoupí a na jejich místě vzniká jeviště, kde nám sehrají divadlo o stvoření našeho světa. (Vedoucí mají své kostýmy/táborové role králů, královen a</w:t>
      </w:r>
      <w:r w:rsidR="00405AE2">
        <w:rPr>
          <w:sz w:val="22"/>
        </w:rPr>
        <w:t> </w:t>
      </w:r>
      <w:r w:rsidRPr="00F67717">
        <w:rPr>
          <w:sz w:val="22"/>
        </w:rPr>
        <w:t>starostek a tyto herní postavy hrají postavy divadelní.)</w:t>
      </w:r>
    </w:p>
    <w:p w14:paraId="33D07407" w14:textId="77777777" w:rsidR="00F67717" w:rsidRPr="00405AE2" w:rsidRDefault="00F67717" w:rsidP="00405AE2">
      <w:pPr>
        <w:spacing w:before="0"/>
        <w:rPr>
          <w:sz w:val="16"/>
          <w:szCs w:val="16"/>
        </w:rPr>
      </w:pPr>
    </w:p>
    <w:p w14:paraId="5F0003DD" w14:textId="77777777" w:rsidR="00F67717" w:rsidRPr="00F67717" w:rsidRDefault="00F67717" w:rsidP="00864EBE">
      <w:pPr>
        <w:rPr>
          <w:sz w:val="22"/>
        </w:rPr>
      </w:pPr>
      <w:r w:rsidRPr="00F67717">
        <w:rPr>
          <w:sz w:val="22"/>
        </w:rPr>
        <w:t xml:space="preserve">Jedná se o informativní scénu starořeckého stylu (žádné velké herecké výkony): </w:t>
      </w:r>
    </w:p>
    <w:p w14:paraId="1EA10E87" w14:textId="77777777" w:rsidR="00F67717" w:rsidRPr="00405AE2" w:rsidRDefault="00F67717" w:rsidP="00405AE2">
      <w:pPr>
        <w:spacing w:before="0"/>
        <w:rPr>
          <w:sz w:val="16"/>
          <w:szCs w:val="16"/>
        </w:rPr>
      </w:pPr>
    </w:p>
    <w:p w14:paraId="23B71155" w14:textId="0C596B2D" w:rsidR="00F67717" w:rsidRPr="00F67717" w:rsidRDefault="00F67717" w:rsidP="00864EBE">
      <w:pPr>
        <w:rPr>
          <w:sz w:val="22"/>
        </w:rPr>
      </w:pPr>
      <w:r w:rsidRPr="00F67717">
        <w:rPr>
          <w:sz w:val="22"/>
        </w:rPr>
        <w:t xml:space="preserve">První vstane Eru </w:t>
      </w:r>
      <w:proofErr w:type="spellStart"/>
      <w:r w:rsidRPr="00F67717">
        <w:rPr>
          <w:sz w:val="22"/>
        </w:rPr>
        <w:t>Ilúvatar</w:t>
      </w:r>
      <w:proofErr w:type="spellEnd"/>
      <w:r w:rsidRPr="00F67717">
        <w:rPr>
          <w:sz w:val="22"/>
        </w:rPr>
        <w:t xml:space="preserve"> a praví “Já jsem Eru </w:t>
      </w:r>
      <w:proofErr w:type="spellStart"/>
      <w:r w:rsidRPr="00F67717">
        <w:rPr>
          <w:sz w:val="22"/>
        </w:rPr>
        <w:t>Ilúvatar</w:t>
      </w:r>
      <w:proofErr w:type="spellEnd"/>
      <w:r w:rsidRPr="00F67717">
        <w:rPr>
          <w:sz w:val="22"/>
        </w:rPr>
        <w:t xml:space="preserve">. Jediný. Tvořím proto duchy </w:t>
      </w:r>
      <w:proofErr w:type="spellStart"/>
      <w:r w:rsidRPr="00F67717">
        <w:rPr>
          <w:sz w:val="22"/>
        </w:rPr>
        <w:t>Ainur</w:t>
      </w:r>
      <w:proofErr w:type="spellEnd"/>
      <w:r w:rsidRPr="00F67717">
        <w:rPr>
          <w:sz w:val="22"/>
        </w:rPr>
        <w:t xml:space="preserve">: </w:t>
      </w:r>
      <w:proofErr w:type="spellStart"/>
      <w:r w:rsidRPr="00F67717">
        <w:rPr>
          <w:sz w:val="22"/>
        </w:rPr>
        <w:t>Valar</w:t>
      </w:r>
      <w:proofErr w:type="spellEnd"/>
      <w:r w:rsidRPr="00F67717">
        <w:rPr>
          <w:sz w:val="22"/>
        </w:rPr>
        <w:t xml:space="preserve"> a</w:t>
      </w:r>
      <w:r w:rsidR="00405AE2">
        <w:rPr>
          <w:sz w:val="22"/>
        </w:rPr>
        <w:t> </w:t>
      </w:r>
      <w:proofErr w:type="spellStart"/>
      <w:r w:rsidRPr="00F67717">
        <w:rPr>
          <w:sz w:val="22"/>
        </w:rPr>
        <w:t>Maiar</w:t>
      </w:r>
      <w:proofErr w:type="spellEnd"/>
      <w:r w:rsidRPr="00F67717">
        <w:rPr>
          <w:sz w:val="22"/>
        </w:rPr>
        <w:t xml:space="preserve">.” </w:t>
      </w:r>
    </w:p>
    <w:p w14:paraId="4120BDE0" w14:textId="77777777" w:rsidR="00F67717" w:rsidRPr="00F67717" w:rsidRDefault="00F67717" w:rsidP="00864EBE">
      <w:pPr>
        <w:rPr>
          <w:sz w:val="22"/>
        </w:rPr>
      </w:pPr>
      <w:r w:rsidRPr="00F67717">
        <w:rPr>
          <w:sz w:val="22"/>
        </w:rPr>
        <w:t xml:space="preserve">Postaví se pár vedoucích v bílých kápích, praví “My jsme </w:t>
      </w:r>
      <w:proofErr w:type="spellStart"/>
      <w:r w:rsidRPr="00F67717">
        <w:rPr>
          <w:sz w:val="22"/>
        </w:rPr>
        <w:t>Valar</w:t>
      </w:r>
      <w:proofErr w:type="spellEnd"/>
      <w:r w:rsidRPr="00F67717">
        <w:rPr>
          <w:sz w:val="22"/>
        </w:rPr>
        <w:t xml:space="preserve">. Vládneme nesmírnou mocí.” </w:t>
      </w:r>
    </w:p>
    <w:p w14:paraId="2021059B" w14:textId="77777777" w:rsidR="00F67717" w:rsidRPr="00F67717" w:rsidRDefault="00F67717" w:rsidP="00864EBE">
      <w:pPr>
        <w:rPr>
          <w:sz w:val="22"/>
        </w:rPr>
      </w:pPr>
      <w:r w:rsidRPr="00F67717">
        <w:rPr>
          <w:sz w:val="22"/>
        </w:rPr>
        <w:t xml:space="preserve">Postaví se dalších pár vedoucích “My jsme </w:t>
      </w:r>
      <w:proofErr w:type="spellStart"/>
      <w:r w:rsidRPr="00F67717">
        <w:rPr>
          <w:sz w:val="22"/>
        </w:rPr>
        <w:t>Maiar</w:t>
      </w:r>
      <w:proofErr w:type="spellEnd"/>
      <w:r w:rsidRPr="00F67717">
        <w:rPr>
          <w:sz w:val="22"/>
        </w:rPr>
        <w:t xml:space="preserve">, služebníci a pomocníci </w:t>
      </w:r>
      <w:proofErr w:type="spellStart"/>
      <w:r w:rsidRPr="00F67717">
        <w:rPr>
          <w:sz w:val="22"/>
        </w:rPr>
        <w:t>Valar</w:t>
      </w:r>
      <w:proofErr w:type="spellEnd"/>
      <w:r w:rsidRPr="00F67717">
        <w:rPr>
          <w:sz w:val="22"/>
        </w:rPr>
        <w:t>. Taktéž vládneme velkou mocí.”</w:t>
      </w:r>
    </w:p>
    <w:p w14:paraId="2DE0CCDF" w14:textId="77777777" w:rsidR="00F67717" w:rsidRPr="00F67717" w:rsidRDefault="00F67717" w:rsidP="00864EBE">
      <w:pPr>
        <w:rPr>
          <w:sz w:val="22"/>
        </w:rPr>
      </w:pPr>
      <w:r w:rsidRPr="00F67717">
        <w:rPr>
          <w:sz w:val="22"/>
        </w:rPr>
        <w:t xml:space="preserve">Eru: “Zrodila se ve mě myšlenka světa </w:t>
      </w:r>
      <w:proofErr w:type="spellStart"/>
      <w:r w:rsidRPr="00F67717">
        <w:rPr>
          <w:sz w:val="22"/>
        </w:rPr>
        <w:t>Arda</w:t>
      </w:r>
      <w:proofErr w:type="spellEnd"/>
      <w:r w:rsidRPr="00F67717">
        <w:rPr>
          <w:sz w:val="22"/>
        </w:rPr>
        <w:t xml:space="preserve">. Bude krásná a kvetoucí, plná bytostí, svobody a světla. Vy! </w:t>
      </w:r>
      <w:proofErr w:type="spellStart"/>
      <w:r w:rsidRPr="00F67717">
        <w:rPr>
          <w:sz w:val="22"/>
        </w:rPr>
        <w:t>Valar</w:t>
      </w:r>
      <w:proofErr w:type="spellEnd"/>
      <w:r w:rsidRPr="00F67717">
        <w:rPr>
          <w:sz w:val="22"/>
        </w:rPr>
        <w:t xml:space="preserve"> i </w:t>
      </w:r>
      <w:proofErr w:type="spellStart"/>
      <w:r w:rsidRPr="00F67717">
        <w:rPr>
          <w:sz w:val="22"/>
        </w:rPr>
        <w:t>Maiar</w:t>
      </w:r>
      <w:proofErr w:type="spellEnd"/>
      <w:r w:rsidRPr="00F67717">
        <w:rPr>
          <w:sz w:val="22"/>
        </w:rPr>
        <w:t xml:space="preserve"> </w:t>
      </w:r>
      <w:proofErr w:type="spellStart"/>
      <w:r w:rsidRPr="00F67717">
        <w:rPr>
          <w:sz w:val="22"/>
        </w:rPr>
        <w:t>Ardě</w:t>
      </w:r>
      <w:proofErr w:type="spellEnd"/>
      <w:r w:rsidRPr="00F67717">
        <w:rPr>
          <w:sz w:val="22"/>
        </w:rPr>
        <w:t xml:space="preserve"> magickou písní vtisknete podobu.”</w:t>
      </w:r>
    </w:p>
    <w:p w14:paraId="24205E61" w14:textId="77777777" w:rsidR="00F67717" w:rsidRPr="00F67717" w:rsidRDefault="00F67717" w:rsidP="00864EBE">
      <w:pPr>
        <w:rPr>
          <w:sz w:val="22"/>
        </w:rPr>
      </w:pPr>
      <w:r w:rsidRPr="00F67717">
        <w:rPr>
          <w:sz w:val="22"/>
        </w:rPr>
        <w:t xml:space="preserve">Protože králové, královny ani starostky u vzniku světa nebyli, předvádí píseň </w:t>
      </w:r>
      <w:proofErr w:type="spellStart"/>
      <w:r w:rsidRPr="00F67717">
        <w:rPr>
          <w:sz w:val="22"/>
        </w:rPr>
        <w:t>Ainur</w:t>
      </w:r>
      <w:proofErr w:type="spellEnd"/>
      <w:r w:rsidRPr="00F67717">
        <w:rPr>
          <w:sz w:val="22"/>
        </w:rPr>
        <w:t xml:space="preserve"> </w:t>
      </w:r>
      <w:proofErr w:type="spellStart"/>
      <w:r w:rsidRPr="00F67717">
        <w:rPr>
          <w:sz w:val="22"/>
        </w:rPr>
        <w:t>bezeslov</w:t>
      </w:r>
      <w:proofErr w:type="spellEnd"/>
      <w:r w:rsidRPr="00F67717">
        <w:rPr>
          <w:sz w:val="22"/>
        </w:rPr>
        <w:t xml:space="preserve"> se zavřenýma očima. </w:t>
      </w:r>
      <w:proofErr w:type="gramStart"/>
      <w:r w:rsidRPr="00F67717">
        <w:rPr>
          <w:sz w:val="22"/>
        </w:rPr>
        <w:t>Drží</w:t>
      </w:r>
      <w:proofErr w:type="gramEnd"/>
      <w:r w:rsidRPr="00F67717">
        <w:rPr>
          <w:sz w:val="22"/>
        </w:rPr>
        <w:t xml:space="preserve"> se za ruce v půlkruhu proti dětem.</w:t>
      </w:r>
    </w:p>
    <w:p w14:paraId="08D18123" w14:textId="77777777" w:rsidR="00F67717" w:rsidRPr="00F67717" w:rsidRDefault="00F67717" w:rsidP="00864EBE">
      <w:pPr>
        <w:rPr>
          <w:sz w:val="22"/>
        </w:rPr>
      </w:pPr>
      <w:r w:rsidRPr="00F67717">
        <w:rPr>
          <w:sz w:val="22"/>
        </w:rPr>
        <w:t xml:space="preserve">Do toho promluví Vala </w:t>
      </w:r>
      <w:proofErr w:type="spellStart"/>
      <w:r w:rsidRPr="00F67717">
        <w:rPr>
          <w:sz w:val="22"/>
        </w:rPr>
        <w:t>Melkor</w:t>
      </w:r>
      <w:proofErr w:type="spellEnd"/>
      <w:r w:rsidRPr="00F67717">
        <w:rPr>
          <w:sz w:val="22"/>
        </w:rPr>
        <w:t xml:space="preserve">: “Já jsem </w:t>
      </w:r>
      <w:proofErr w:type="spellStart"/>
      <w:r w:rsidRPr="00F67717">
        <w:rPr>
          <w:sz w:val="22"/>
        </w:rPr>
        <w:t>Melkor</w:t>
      </w:r>
      <w:proofErr w:type="spellEnd"/>
      <w:r w:rsidRPr="00F67717">
        <w:rPr>
          <w:sz w:val="22"/>
        </w:rPr>
        <w:t xml:space="preserve">! Nejmocnější Vala! Říkám, že </w:t>
      </w:r>
      <w:proofErr w:type="spellStart"/>
      <w:r w:rsidRPr="00F67717">
        <w:rPr>
          <w:sz w:val="22"/>
        </w:rPr>
        <w:t>Ardě</w:t>
      </w:r>
      <w:proofErr w:type="spellEnd"/>
      <w:r w:rsidRPr="00F67717">
        <w:rPr>
          <w:sz w:val="22"/>
        </w:rPr>
        <w:t xml:space="preserve"> </w:t>
      </w:r>
      <w:proofErr w:type="gramStart"/>
      <w:r w:rsidRPr="00F67717">
        <w:rPr>
          <w:sz w:val="22"/>
        </w:rPr>
        <w:t>patří</w:t>
      </w:r>
      <w:proofErr w:type="gramEnd"/>
      <w:r w:rsidRPr="00F67717">
        <w:rPr>
          <w:sz w:val="22"/>
        </w:rPr>
        <w:t xml:space="preserve"> konflikt, boj o přežití, nebezpečí, neštěstí, temno! Věčný stín strachu udá světu směr a pořádek!”.</w:t>
      </w:r>
    </w:p>
    <w:p w14:paraId="6853E3A5" w14:textId="77777777" w:rsidR="00F67717" w:rsidRPr="00F67717" w:rsidRDefault="00F67717" w:rsidP="00864EBE">
      <w:pPr>
        <w:rPr>
          <w:sz w:val="22"/>
        </w:rPr>
      </w:pPr>
      <w:proofErr w:type="spellStart"/>
      <w:r w:rsidRPr="00F67717">
        <w:rPr>
          <w:sz w:val="22"/>
        </w:rPr>
        <w:t>Melkor</w:t>
      </w:r>
      <w:proofErr w:type="spellEnd"/>
      <w:r w:rsidRPr="00F67717">
        <w:rPr>
          <w:sz w:val="22"/>
        </w:rPr>
        <w:t xml:space="preserve"> se vytrhne z půlkruhu a majestátným postavením uprostřed začne „zpívat“ vlastní píseň.</w:t>
      </w:r>
    </w:p>
    <w:p w14:paraId="7551192A" w14:textId="77777777" w:rsidR="00F67717" w:rsidRPr="00F67717" w:rsidRDefault="00F67717" w:rsidP="00864EBE">
      <w:pPr>
        <w:rPr>
          <w:sz w:val="22"/>
        </w:rPr>
      </w:pPr>
      <w:r w:rsidRPr="00F67717">
        <w:rPr>
          <w:sz w:val="22"/>
        </w:rPr>
        <w:t xml:space="preserve">Eru: “Řekl si své </w:t>
      </w:r>
      <w:proofErr w:type="spellStart"/>
      <w:r w:rsidRPr="00F67717">
        <w:rPr>
          <w:sz w:val="22"/>
        </w:rPr>
        <w:t>Melkore</w:t>
      </w:r>
      <w:proofErr w:type="spellEnd"/>
      <w:r w:rsidRPr="00F67717">
        <w:rPr>
          <w:sz w:val="22"/>
        </w:rPr>
        <w:t xml:space="preserve">. Tvá píseň, tak jako písně ostatních </w:t>
      </w:r>
      <w:proofErr w:type="spellStart"/>
      <w:r w:rsidRPr="00F67717">
        <w:rPr>
          <w:sz w:val="22"/>
        </w:rPr>
        <w:t>Ainur</w:t>
      </w:r>
      <w:proofErr w:type="spellEnd"/>
      <w:r w:rsidRPr="00F67717">
        <w:rPr>
          <w:sz w:val="22"/>
        </w:rPr>
        <w:t xml:space="preserve">, bude mít ve světě místo. Ale přestože jsi nejmocnější Vala i tvé jednání </w:t>
      </w:r>
      <w:proofErr w:type="gramStart"/>
      <w:r w:rsidRPr="00F67717">
        <w:rPr>
          <w:sz w:val="22"/>
        </w:rPr>
        <w:t>slouží</w:t>
      </w:r>
      <w:proofErr w:type="gramEnd"/>
      <w:r w:rsidRPr="00F67717">
        <w:rPr>
          <w:sz w:val="22"/>
        </w:rPr>
        <w:t xml:space="preserve"> pouze mému záměru pro svět.”</w:t>
      </w:r>
    </w:p>
    <w:p w14:paraId="433F537F" w14:textId="77777777" w:rsidR="00F67717" w:rsidRPr="00F67717" w:rsidRDefault="00F67717" w:rsidP="00864EBE">
      <w:pPr>
        <w:rPr>
          <w:sz w:val="22"/>
        </w:rPr>
      </w:pPr>
      <w:proofErr w:type="spellStart"/>
      <w:r w:rsidRPr="00F67717">
        <w:rPr>
          <w:sz w:val="22"/>
        </w:rPr>
        <w:t>Melkor</w:t>
      </w:r>
      <w:proofErr w:type="spellEnd"/>
      <w:r w:rsidRPr="00F67717">
        <w:rPr>
          <w:sz w:val="22"/>
        </w:rPr>
        <w:t>: “Nenechám se zde takto hanobit! Uvidíme, jaký svět jsme stvořili …” Otáčí se a odchází.</w:t>
      </w:r>
    </w:p>
    <w:p w14:paraId="6F73170F" w14:textId="77777777" w:rsidR="00F67717" w:rsidRPr="00F67717" w:rsidRDefault="00F67717" w:rsidP="00864EBE">
      <w:pPr>
        <w:rPr>
          <w:sz w:val="22"/>
        </w:rPr>
      </w:pPr>
      <w:r w:rsidRPr="00F67717">
        <w:rPr>
          <w:sz w:val="22"/>
        </w:rPr>
        <w:t>Po tomto divadýlku vysvětlíme dětem (z role králů, královen a starostek) jejich dotazy, zahrajeme pár písni na dobrou noc a jdeme v klidu spát.</w:t>
      </w:r>
    </w:p>
    <w:p w14:paraId="2D48982E" w14:textId="77777777" w:rsidR="00F67717" w:rsidRPr="00F67717" w:rsidRDefault="00F67717" w:rsidP="00864EBE">
      <w:pPr>
        <w:rPr>
          <w:sz w:val="22"/>
        </w:rPr>
      </w:pPr>
      <w:r w:rsidRPr="00F67717">
        <w:rPr>
          <w:sz w:val="22"/>
        </w:rPr>
        <w:t xml:space="preserve">Ráno se probouzíme a loučíme se s ostatními družinami, protože se po dobré oslavě můžeme vrátit všichni domů. Čtyři družiny dětí se svými králi (a starostkou) vyrazí čtyřmi různými směry. (Historické okénko: každá rasa má své sídlo, ale v průběhu tisíciletého míru se rasy dosti pomíchaly, jen vůdci ras zůstali věrní svým místům, za nimi jdou </w:t>
      </w:r>
      <w:proofErr w:type="spellStart"/>
      <w:r w:rsidRPr="00F67717">
        <w:rPr>
          <w:sz w:val="22"/>
        </w:rPr>
        <w:t>družinky</w:t>
      </w:r>
      <w:proofErr w:type="spellEnd"/>
      <w:r w:rsidRPr="00F67717">
        <w:rPr>
          <w:sz w:val="22"/>
        </w:rPr>
        <w:t xml:space="preserve"> “domů” přestože </w:t>
      </w:r>
      <w:proofErr w:type="spellStart"/>
      <w:r w:rsidRPr="00F67717">
        <w:rPr>
          <w:sz w:val="22"/>
        </w:rPr>
        <w:t>družinky</w:t>
      </w:r>
      <w:proofErr w:type="spellEnd"/>
      <w:r w:rsidRPr="00F67717">
        <w:rPr>
          <w:sz w:val="22"/>
        </w:rPr>
        <w:t xml:space="preserve"> samotné sestávají z různých ras.) Část vedoucích zůstane na místě oslavy s tím, že je ještě potřeba tam douklízet. Tito vedoucí se poté převlékají za skřety a posléze přepadnou každou ze čtyř družin. </w:t>
      </w:r>
    </w:p>
    <w:p w14:paraId="5502EEC2" w14:textId="77777777" w:rsidR="00F67717" w:rsidRPr="00F67717" w:rsidRDefault="00F67717" w:rsidP="00864EBE">
      <w:pPr>
        <w:rPr>
          <w:sz w:val="22"/>
        </w:rPr>
      </w:pPr>
      <w:r w:rsidRPr="00F67717">
        <w:rPr>
          <w:sz w:val="22"/>
        </w:rPr>
        <w:t xml:space="preserve">Družiny jdou poklidnou cestou domů (každá svým směrem, ale ve skutečnosti všichni stejným směrem, ale jinými cestami, tak aby se nepotkaly). Po nějaké době se jim postaví do cesty hnusní skřeti, vedoucí </w:t>
      </w:r>
      <w:proofErr w:type="spellStart"/>
      <w:r w:rsidRPr="00F67717">
        <w:rPr>
          <w:sz w:val="22"/>
        </w:rPr>
        <w:t>družinky</w:t>
      </w:r>
      <w:proofErr w:type="spellEnd"/>
      <w:r w:rsidRPr="00F67717">
        <w:rPr>
          <w:sz w:val="22"/>
        </w:rPr>
        <w:t xml:space="preserve"> zahraje zděšení, protože něco takovéto nikdo po tisíc let neviděl a burcuje </w:t>
      </w:r>
      <w:proofErr w:type="spellStart"/>
      <w:r w:rsidRPr="00F67717">
        <w:rPr>
          <w:sz w:val="22"/>
        </w:rPr>
        <w:t>družinku</w:t>
      </w:r>
      <w:proofErr w:type="spellEnd"/>
      <w:r w:rsidRPr="00F67717">
        <w:rPr>
          <w:sz w:val="22"/>
        </w:rPr>
        <w:t xml:space="preserve"> do boje. V boji buď zvítězí, nebo jsou vybiti, dle toho můžou obdržet své první body zkušeností. Vedoucí každopádně vidí, že se stalo něco velmi špatného. Mír, o kterém si všichni mysleli, že už nikdy neustane, byl právě narušen. V tuto chvíli je pouze jediné východisko, je třeba prolomit Pečetě míru. Vedoucí tak učiní a objevují nápis v elfském písmu (přiložený font), který káže:</w:t>
      </w:r>
    </w:p>
    <w:p w14:paraId="6C8E5E58" w14:textId="77777777" w:rsidR="00F67717" w:rsidRPr="00405AE2" w:rsidRDefault="00F67717" w:rsidP="00864EBE">
      <w:pPr>
        <w:rPr>
          <w:i/>
          <w:iCs/>
          <w:sz w:val="22"/>
        </w:rPr>
      </w:pPr>
      <w:r w:rsidRPr="00405AE2">
        <w:rPr>
          <w:i/>
          <w:iCs/>
          <w:sz w:val="22"/>
        </w:rPr>
        <w:t>Pomoc hledej ve zdech Landštejna</w:t>
      </w:r>
    </w:p>
    <w:p w14:paraId="2CC635F4" w14:textId="77777777" w:rsidR="00F67717" w:rsidRPr="00F67717" w:rsidRDefault="00F67717" w:rsidP="00864EBE">
      <w:pPr>
        <w:rPr>
          <w:sz w:val="22"/>
        </w:rPr>
      </w:pPr>
      <w:r w:rsidRPr="00F67717">
        <w:rPr>
          <w:sz w:val="22"/>
        </w:rPr>
        <w:t>Vydáme se tedy neprodleně směrem k hradu Landštejn. Cestou se potkáme s ostatními družinami a vzájemně si vylíčíme, co se nám přihodilo. Propuká lehké zděšení, začínáme spekulovat, zdali nemohl mít ten blázen včera pravdu, když mluvil o puklinách v zemi a zdali pak nemohou nějak souviset se skřety, které jsme potkali.</w:t>
      </w:r>
    </w:p>
    <w:p w14:paraId="4B109F57" w14:textId="77777777" w:rsidR="00F67717" w:rsidRPr="00F67717" w:rsidRDefault="00F67717" w:rsidP="00864EBE">
      <w:pPr>
        <w:rPr>
          <w:sz w:val="22"/>
        </w:rPr>
      </w:pPr>
      <w:r w:rsidRPr="00F67717">
        <w:rPr>
          <w:sz w:val="22"/>
        </w:rPr>
        <w:lastRenderedPageBreak/>
        <w:t xml:space="preserve">Landštejna už dnes nedosáhneme, hledáme tedy místo na spaní s tím, že se tam vydáme zítra za rozbřesku. Dalšího dne se vydáváme na prohlídku hradu Landštejn, krom obdivování krásy tohoto hradu, zde máme i důležitý úkol – máme v jeho zdech nalézt pomoc. Pokud se nám to nepovede, přichází na řadu nebojová schopnost </w:t>
      </w:r>
      <w:proofErr w:type="spellStart"/>
      <w:r w:rsidRPr="00F67717">
        <w:rPr>
          <w:sz w:val="22"/>
        </w:rPr>
        <w:t>númenorejců</w:t>
      </w:r>
      <w:proofErr w:type="spellEnd"/>
      <w:r w:rsidRPr="00F67717">
        <w:rPr>
          <w:sz w:val="22"/>
        </w:rPr>
        <w:t xml:space="preserve"> „</w:t>
      </w:r>
      <w:r w:rsidRPr="0020552D">
        <w:rPr>
          <w:b/>
          <w:bCs/>
          <w:sz w:val="22"/>
        </w:rPr>
        <w:t>Maur!</w:t>
      </w:r>
      <w:r w:rsidRPr="00F67717">
        <w:rPr>
          <w:sz w:val="22"/>
        </w:rPr>
        <w:t>“. V různých dírách ve zdech nalezneme čtyři části zprávy. Každá část je jedna mapa, a na ní zakreslen jeden bod. Textem na mapách je naznačeno, že se všechny čtyři části mapy musí spojit a v těžišti čtyř zakreslených bodů se nachází místo, kam máme dojít. Neleníme tedy a vydáváme se na toto místo. Tentokrát již všichni společně, neboť společně jsme silnější a nikdy nevíme, kdy nás skřeti mohou znovu napadnout. Dorazíme na místo a zjistíme, že se jedná o sídlo Čarodějky, která nás již očekává, protože pomáhala Pečetě vytvořit a ví o každé, která byla zničena. Nikdy se však neočekávalo, že budou zničeny všechny čtyři současně.</w:t>
      </w:r>
    </w:p>
    <w:p w14:paraId="57BDB44E" w14:textId="77777777" w:rsidR="00F67717" w:rsidRPr="0020552D" w:rsidRDefault="00F67717" w:rsidP="0020552D">
      <w:pPr>
        <w:spacing w:before="0"/>
        <w:rPr>
          <w:sz w:val="16"/>
          <w:szCs w:val="16"/>
        </w:rPr>
      </w:pPr>
    </w:p>
    <w:p w14:paraId="23BAFD2A" w14:textId="77777777" w:rsidR="00F67717" w:rsidRPr="00864EBE" w:rsidRDefault="00F67717" w:rsidP="00864EBE">
      <w:pPr>
        <w:rPr>
          <w:sz w:val="22"/>
        </w:rPr>
      </w:pPr>
      <w:r w:rsidRPr="00F67717">
        <w:rPr>
          <w:sz w:val="22"/>
        </w:rPr>
        <w:t xml:space="preserve">Řekneme jí, co se stalo. Čarodějka se zděsí a </w:t>
      </w:r>
      <w:proofErr w:type="gramStart"/>
      <w:r w:rsidRPr="00F67717">
        <w:rPr>
          <w:sz w:val="22"/>
        </w:rPr>
        <w:t>ponoří</w:t>
      </w:r>
      <w:proofErr w:type="gramEnd"/>
      <w:r w:rsidRPr="00F67717">
        <w:rPr>
          <w:sz w:val="22"/>
        </w:rPr>
        <w:t xml:space="preserve"> se do studia. Během volného času můžeme potrénovat naše bojové schopnosti. </w:t>
      </w:r>
      <w:r w:rsidRPr="0020552D">
        <w:rPr>
          <w:b/>
          <w:bCs/>
          <w:sz w:val="22"/>
        </w:rPr>
        <w:t>CTH Aréna</w:t>
      </w:r>
    </w:p>
    <w:p w14:paraId="578EEC27" w14:textId="77777777" w:rsidR="00F67717" w:rsidRPr="0020552D" w:rsidRDefault="00F67717" w:rsidP="0020552D">
      <w:pPr>
        <w:spacing w:before="0"/>
        <w:rPr>
          <w:sz w:val="16"/>
          <w:szCs w:val="16"/>
        </w:rPr>
      </w:pPr>
    </w:p>
    <w:p w14:paraId="21068157" w14:textId="72484C0B" w:rsidR="00F67717" w:rsidRPr="00F67717" w:rsidRDefault="00F67717" w:rsidP="00864EBE">
      <w:pPr>
        <w:rPr>
          <w:sz w:val="22"/>
        </w:rPr>
      </w:pPr>
      <w:r w:rsidRPr="00F67717">
        <w:rPr>
          <w:sz w:val="22"/>
        </w:rPr>
        <w:t xml:space="preserve">Následující den nikam nejdeme, čekáme až Čarodějka </w:t>
      </w:r>
      <w:proofErr w:type="spellStart"/>
      <w:r w:rsidRPr="00F67717">
        <w:rPr>
          <w:sz w:val="22"/>
        </w:rPr>
        <w:t>dobádá</w:t>
      </w:r>
      <w:proofErr w:type="spellEnd"/>
      <w:r w:rsidRPr="00F67717">
        <w:rPr>
          <w:sz w:val="22"/>
        </w:rPr>
        <w:t>. Mezi tím trénujeme boj, píšeme dopisy domů a skládáme první zkoušky na další úroveň, protože jsme již něco zažili a ti nejlepší z</w:t>
      </w:r>
      <w:r w:rsidR="0020552D">
        <w:rPr>
          <w:sz w:val="22"/>
        </w:rPr>
        <w:t> </w:t>
      </w:r>
      <w:r w:rsidRPr="00F67717">
        <w:rPr>
          <w:sz w:val="22"/>
        </w:rPr>
        <w:t>nás dosáhli dostatečného počtu zkušeností na postup na druhou úroveň. Odpoledne za námi Čarodějka přijde s tím, že ještě není s bádáním hotova, nicméně má starost o své přátele v okolí. Bojí se, jestli jim nemohli skřeti nějak ublížit. Prosí nás, zda bychom její přátele v okolí obešli a</w:t>
      </w:r>
      <w:r w:rsidR="0020552D">
        <w:rPr>
          <w:sz w:val="22"/>
        </w:rPr>
        <w:t> </w:t>
      </w:r>
      <w:r w:rsidRPr="00F67717">
        <w:rPr>
          <w:sz w:val="22"/>
        </w:rPr>
        <w:t xml:space="preserve">ujistili se, že jsou v pořádku. Ona sama se tím nemůže zdržovat, aby mohla bádat. My souhlasíme a vydáme se po okolí. </w:t>
      </w:r>
      <w:r w:rsidRPr="0020552D">
        <w:rPr>
          <w:b/>
          <w:bCs/>
          <w:sz w:val="22"/>
        </w:rPr>
        <w:t>CTH Průzkum okolí</w:t>
      </w:r>
      <w:r w:rsidRPr="00F67717">
        <w:rPr>
          <w:sz w:val="22"/>
        </w:rPr>
        <w:t>. Projdeme okolí, zjistíme, že jsou všichni v pořádku. Skřeti sice napáchali nějaké škody, ale ty se nám podařilo odčinit.</w:t>
      </w:r>
    </w:p>
    <w:p w14:paraId="119CB309" w14:textId="77777777" w:rsidR="00F67717" w:rsidRPr="0020552D" w:rsidRDefault="00F67717" w:rsidP="0020552D">
      <w:pPr>
        <w:spacing w:before="0"/>
        <w:rPr>
          <w:sz w:val="16"/>
          <w:szCs w:val="16"/>
        </w:rPr>
      </w:pPr>
    </w:p>
    <w:p w14:paraId="438D1E3C" w14:textId="287912A7" w:rsidR="00F67717" w:rsidRPr="00F67717" w:rsidRDefault="00F67717" w:rsidP="00864EBE">
      <w:pPr>
        <w:rPr>
          <w:sz w:val="22"/>
        </w:rPr>
      </w:pPr>
      <w:r w:rsidRPr="00F67717">
        <w:rPr>
          <w:sz w:val="22"/>
        </w:rPr>
        <w:t>Večer nás čarodějka obdaruje kouzelnou mapou. Na té se sam</w:t>
      </w:r>
      <w:r w:rsidR="0020552D">
        <w:rPr>
          <w:sz w:val="22"/>
        </w:rPr>
        <w:t>y</w:t>
      </w:r>
      <w:r w:rsidRPr="00F67717">
        <w:rPr>
          <w:sz w:val="22"/>
        </w:rPr>
        <w:t xml:space="preserve"> objevují pukliny v zemi (</w:t>
      </w:r>
      <w:proofErr w:type="spellStart"/>
      <w:r w:rsidRPr="00F67717">
        <w:rPr>
          <w:sz w:val="22"/>
        </w:rPr>
        <w:t>teplomizivým</w:t>
      </w:r>
      <w:proofErr w:type="spellEnd"/>
      <w:r w:rsidRPr="00F67717">
        <w:rPr>
          <w:sz w:val="22"/>
        </w:rPr>
        <w:t xml:space="preserve"> inkoustem). Ta se nám bude hodit, abychom vůbec někam došli. A že půjdeme daleko. Čarodějka totiž dospěla k nemilému závěru. </w:t>
      </w:r>
    </w:p>
    <w:p w14:paraId="17CDC5F5" w14:textId="7DE8EEB3" w:rsidR="00F67717" w:rsidRPr="00864EBE" w:rsidRDefault="00F67717" w:rsidP="00864EBE">
      <w:pPr>
        <w:rPr>
          <w:sz w:val="22"/>
        </w:rPr>
      </w:pPr>
      <w:r w:rsidRPr="00F67717">
        <w:rPr>
          <w:sz w:val="22"/>
        </w:rPr>
        <w:t>Zjistila</w:t>
      </w:r>
      <w:r w:rsidRPr="00864EBE">
        <w:rPr>
          <w:sz w:val="22"/>
        </w:rPr>
        <w:t xml:space="preserve">, že Středozem je v troskách a z puklin vybíhají dávno zapomenutí skřeti, </w:t>
      </w:r>
      <w:proofErr w:type="spellStart"/>
      <w:r w:rsidRPr="00864EBE">
        <w:rPr>
          <w:sz w:val="22"/>
        </w:rPr>
        <w:t>trolové</w:t>
      </w:r>
      <w:proofErr w:type="spellEnd"/>
      <w:r w:rsidRPr="00864EBE">
        <w:rPr>
          <w:sz w:val="22"/>
        </w:rPr>
        <w:t xml:space="preserve">, </w:t>
      </w:r>
      <w:proofErr w:type="spellStart"/>
      <w:r w:rsidRPr="00864EBE">
        <w:rPr>
          <w:sz w:val="22"/>
        </w:rPr>
        <w:t>vrci</w:t>
      </w:r>
      <w:proofErr w:type="spellEnd"/>
      <w:r w:rsidRPr="00864EBE">
        <w:rPr>
          <w:sz w:val="22"/>
        </w:rPr>
        <w:t xml:space="preserve"> a</w:t>
      </w:r>
      <w:r w:rsidR="0020552D">
        <w:rPr>
          <w:sz w:val="22"/>
        </w:rPr>
        <w:t> </w:t>
      </w:r>
      <w:r w:rsidRPr="00864EBE">
        <w:rPr>
          <w:sz w:val="22"/>
        </w:rPr>
        <w:t xml:space="preserve">černí </w:t>
      </w:r>
      <w:proofErr w:type="spellStart"/>
      <w:r w:rsidRPr="00864EBE">
        <w:rPr>
          <w:sz w:val="22"/>
        </w:rPr>
        <w:t>n</w:t>
      </w:r>
      <w:r w:rsidR="0020552D">
        <w:rPr>
          <w:sz w:val="22"/>
        </w:rPr>
        <w:t>ú</w:t>
      </w:r>
      <w:r w:rsidRPr="00864EBE">
        <w:rPr>
          <w:sz w:val="22"/>
        </w:rPr>
        <w:t>menorejci</w:t>
      </w:r>
      <w:proofErr w:type="spellEnd"/>
      <w:r w:rsidRPr="00864EBE">
        <w:rPr>
          <w:sz w:val="22"/>
        </w:rPr>
        <w:t xml:space="preserve">. Eru tomu chtěl, že se u čarodějky právě sešli všichni čtyři vládci dobra, neboť jsou to oni, kdo má možnost </w:t>
      </w:r>
      <w:proofErr w:type="spellStart"/>
      <w:r w:rsidRPr="00864EBE">
        <w:rPr>
          <w:sz w:val="22"/>
        </w:rPr>
        <w:t>Ardu</w:t>
      </w:r>
      <w:proofErr w:type="spellEnd"/>
      <w:r w:rsidRPr="00864EBE">
        <w:rPr>
          <w:sz w:val="22"/>
        </w:rPr>
        <w:t xml:space="preserve"> (Středozem) zachránit.</w:t>
      </w:r>
    </w:p>
    <w:p w14:paraId="4C2FF988" w14:textId="77777777" w:rsidR="00F67717" w:rsidRPr="00F67717" w:rsidRDefault="00F67717" w:rsidP="00864EBE">
      <w:pPr>
        <w:rPr>
          <w:sz w:val="22"/>
        </w:rPr>
      </w:pPr>
      <w:r w:rsidRPr="00F67717">
        <w:rPr>
          <w:sz w:val="22"/>
        </w:rPr>
        <w:t xml:space="preserve">Naše jediná šance je prastarý rituál – </w:t>
      </w:r>
      <w:proofErr w:type="spellStart"/>
      <w:r w:rsidRPr="00F67717">
        <w:rPr>
          <w:sz w:val="22"/>
        </w:rPr>
        <w:t>Ambarillion</w:t>
      </w:r>
      <w:proofErr w:type="spellEnd"/>
      <w:r w:rsidRPr="00F67717">
        <w:rPr>
          <w:sz w:val="22"/>
        </w:rPr>
        <w:t xml:space="preserve">. Je to oheň času Patřící konci. V jeho světle se odráží vše, co bylo, je a bude. Pomůže nám napravit </w:t>
      </w:r>
      <w:proofErr w:type="spellStart"/>
      <w:r w:rsidRPr="00F67717">
        <w:rPr>
          <w:sz w:val="22"/>
        </w:rPr>
        <w:t>Ardu</w:t>
      </w:r>
      <w:proofErr w:type="spellEnd"/>
      <w:r w:rsidRPr="00F67717">
        <w:rPr>
          <w:sz w:val="22"/>
        </w:rPr>
        <w:t>, zacelit její trhliny a zabránit tak dalším skřetům vylézat na povrch. Nicméně nikdo tento rituál nikdy neprováděl, jeho důsledky mohou být nedozírné. Po jeho vykonání se může stát cokoliv. Jenže my nemáme jinou možnost, pokud chceme spasit svět, musí ho vykonat.</w:t>
      </w:r>
    </w:p>
    <w:p w14:paraId="6784B2B7" w14:textId="77777777" w:rsidR="00F67717" w:rsidRPr="00F67717" w:rsidRDefault="00F67717" w:rsidP="00864EBE">
      <w:pPr>
        <w:rPr>
          <w:sz w:val="22"/>
        </w:rPr>
      </w:pPr>
      <w:r w:rsidRPr="00F67717">
        <w:rPr>
          <w:sz w:val="22"/>
        </w:rPr>
        <w:t xml:space="preserve">Abychom mohli </w:t>
      </w:r>
      <w:proofErr w:type="spellStart"/>
      <w:r w:rsidRPr="00F67717">
        <w:rPr>
          <w:sz w:val="22"/>
        </w:rPr>
        <w:t>Ambarillion</w:t>
      </w:r>
      <w:proofErr w:type="spellEnd"/>
      <w:r w:rsidRPr="00F67717">
        <w:rPr>
          <w:sz w:val="22"/>
        </w:rPr>
        <w:t xml:space="preserve"> uskutečnit, budeme potřebovat pět artefaktů. Jedná se o předměty významných předků čtyř ras – </w:t>
      </w:r>
      <w:proofErr w:type="spellStart"/>
      <w:r w:rsidRPr="00F67717">
        <w:rPr>
          <w:sz w:val="22"/>
        </w:rPr>
        <w:t>Telcharovo</w:t>
      </w:r>
      <w:proofErr w:type="spellEnd"/>
      <w:r w:rsidRPr="00F67717">
        <w:rPr>
          <w:sz w:val="22"/>
        </w:rPr>
        <w:t xml:space="preserve"> kovářské kladivo (trpaslíci), Gil-</w:t>
      </w:r>
      <w:proofErr w:type="spellStart"/>
      <w:r w:rsidRPr="00F67717">
        <w:rPr>
          <w:sz w:val="22"/>
        </w:rPr>
        <w:t>Galadovo</w:t>
      </w:r>
      <w:proofErr w:type="spellEnd"/>
      <w:r w:rsidRPr="00F67717">
        <w:rPr>
          <w:sz w:val="22"/>
        </w:rPr>
        <w:t xml:space="preserve"> kopí </w:t>
      </w:r>
      <w:proofErr w:type="spellStart"/>
      <w:r w:rsidRPr="00F67717">
        <w:rPr>
          <w:sz w:val="22"/>
        </w:rPr>
        <w:t>Aeglos</w:t>
      </w:r>
      <w:proofErr w:type="spellEnd"/>
      <w:r w:rsidRPr="00F67717">
        <w:rPr>
          <w:sz w:val="22"/>
        </w:rPr>
        <w:t xml:space="preserve"> (elfové), </w:t>
      </w:r>
      <w:proofErr w:type="spellStart"/>
      <w:r w:rsidRPr="00F67717">
        <w:rPr>
          <w:sz w:val="22"/>
        </w:rPr>
        <w:t>Hirgonův</w:t>
      </w:r>
      <w:proofErr w:type="spellEnd"/>
      <w:r w:rsidRPr="00F67717">
        <w:rPr>
          <w:sz w:val="22"/>
        </w:rPr>
        <w:t xml:space="preserve"> Rudý šíp (</w:t>
      </w:r>
      <w:proofErr w:type="spellStart"/>
      <w:r w:rsidRPr="00F67717">
        <w:rPr>
          <w:sz w:val="22"/>
        </w:rPr>
        <w:t>númenorejci</w:t>
      </w:r>
      <w:proofErr w:type="spellEnd"/>
      <w:r w:rsidRPr="00F67717">
        <w:rPr>
          <w:sz w:val="22"/>
        </w:rPr>
        <w:t xml:space="preserve">), Samova solnička (hobiti). Mimo tyto artefakty je třeba sehnat ještě pátý temný artefakt – Palcát Černokněžného krále </w:t>
      </w:r>
      <w:proofErr w:type="spellStart"/>
      <w:r w:rsidRPr="00F67717">
        <w:rPr>
          <w:sz w:val="22"/>
        </w:rPr>
        <w:t>Angmaru</w:t>
      </w:r>
      <w:proofErr w:type="spellEnd"/>
      <w:r w:rsidRPr="00F67717">
        <w:rPr>
          <w:sz w:val="22"/>
        </w:rPr>
        <w:t>.</w:t>
      </w:r>
    </w:p>
    <w:p w14:paraId="68C90E4A" w14:textId="44C08D7A" w:rsidR="00F67717" w:rsidRPr="00F67717" w:rsidRDefault="00F67717" w:rsidP="00864EBE">
      <w:pPr>
        <w:rPr>
          <w:sz w:val="22"/>
        </w:rPr>
      </w:pPr>
      <w:r w:rsidRPr="00F67717">
        <w:rPr>
          <w:sz w:val="22"/>
        </w:rPr>
        <w:t xml:space="preserve">Nemáme příliš mnoho času, musíme se proto rozdělit na </w:t>
      </w:r>
      <w:proofErr w:type="spellStart"/>
      <w:r w:rsidRPr="00F67717">
        <w:rPr>
          <w:sz w:val="22"/>
        </w:rPr>
        <w:t>družinky</w:t>
      </w:r>
      <w:proofErr w:type="spellEnd"/>
      <w:r w:rsidRPr="00F67717">
        <w:rPr>
          <w:sz w:val="22"/>
        </w:rPr>
        <w:t xml:space="preserve"> a každá se vydá k jednomu z</w:t>
      </w:r>
      <w:r w:rsidR="0020552D">
        <w:rPr>
          <w:sz w:val="22"/>
        </w:rPr>
        <w:t> </w:t>
      </w:r>
      <w:r w:rsidRPr="00F67717">
        <w:rPr>
          <w:sz w:val="22"/>
        </w:rPr>
        <w:t xml:space="preserve">artefaktů – podle rasy oddílového vedoucího. </w:t>
      </w:r>
      <w:proofErr w:type="spellStart"/>
      <w:r w:rsidRPr="00F67717">
        <w:rPr>
          <w:sz w:val="22"/>
        </w:rPr>
        <w:t>Družinky</w:t>
      </w:r>
      <w:proofErr w:type="spellEnd"/>
      <w:r w:rsidRPr="00F67717">
        <w:rPr>
          <w:sz w:val="22"/>
        </w:rPr>
        <w:t xml:space="preserve"> si dle informací od svých vedoucích zakreslí do svých map trhliny v zemi. Tím je určeno, jakou cestu mohou zvolit. Každá </w:t>
      </w:r>
      <w:proofErr w:type="spellStart"/>
      <w:r w:rsidRPr="00F67717">
        <w:rPr>
          <w:sz w:val="22"/>
        </w:rPr>
        <w:t>družinka</w:t>
      </w:r>
      <w:proofErr w:type="spellEnd"/>
      <w:r w:rsidRPr="00F67717">
        <w:rPr>
          <w:sz w:val="22"/>
        </w:rPr>
        <w:t xml:space="preserve"> má ale trhliny jinde, takže se navzájem po cestě nepotkají. Zároveň je v mapě zakreslena přibližná poloha artefaktu. Další den ráno se vydáváme na cestu. </w:t>
      </w:r>
      <w:r w:rsidRPr="0020552D">
        <w:rPr>
          <w:b/>
          <w:bCs/>
          <w:sz w:val="22"/>
        </w:rPr>
        <w:t>CTH Artefakty</w:t>
      </w:r>
      <w:r w:rsidRPr="00F67717">
        <w:rPr>
          <w:sz w:val="22"/>
        </w:rPr>
        <w:t xml:space="preserve"> (družinový </w:t>
      </w:r>
      <w:proofErr w:type="spellStart"/>
      <w:r w:rsidRPr="00F67717">
        <w:rPr>
          <w:sz w:val="22"/>
        </w:rPr>
        <w:t>puťáček</w:t>
      </w:r>
      <w:proofErr w:type="spellEnd"/>
      <w:r w:rsidRPr="00F67717">
        <w:rPr>
          <w:sz w:val="22"/>
        </w:rPr>
        <w:t>)</w:t>
      </w:r>
    </w:p>
    <w:p w14:paraId="043617BC" w14:textId="19D4FCEB" w:rsidR="00F67717" w:rsidRPr="00F67717" w:rsidRDefault="00F67717" w:rsidP="00864EBE">
      <w:pPr>
        <w:rPr>
          <w:sz w:val="22"/>
        </w:rPr>
      </w:pPr>
      <w:r w:rsidRPr="00F67717">
        <w:rPr>
          <w:sz w:val="22"/>
        </w:rPr>
        <w:t xml:space="preserve">Povede se nám získat všechny čtyři artefakty a po dvou dnech se potkáváme na místě srazu. Místo srazu je studna přání – my si přejeme zjistit, kde se nachází pátý, temný artefakt. Dozvíme se tedy, kde by se měl nacházet ale také to, že je střežen silami zla, jež ho zde uctívají. Tak se vydáváme na naší první oficiální válečnou výpravu. Dorazíme na místo, kde by se měl temný artefakt nacházet. Na vyvýšeném, dobře viditelném místě vidíme temnou postavu s Palcátem (jedná se o temného </w:t>
      </w:r>
      <w:proofErr w:type="spellStart"/>
      <w:r w:rsidRPr="00F67717">
        <w:rPr>
          <w:sz w:val="22"/>
        </w:rPr>
        <w:t>númenorejce</w:t>
      </w:r>
      <w:proofErr w:type="spellEnd"/>
      <w:r w:rsidRPr="00F67717">
        <w:rPr>
          <w:sz w:val="22"/>
        </w:rPr>
        <w:t xml:space="preserve">) a pod touto postavou obrovského </w:t>
      </w:r>
      <w:proofErr w:type="spellStart"/>
      <w:r w:rsidRPr="00F67717">
        <w:rPr>
          <w:sz w:val="22"/>
        </w:rPr>
        <w:t>trola</w:t>
      </w:r>
      <w:proofErr w:type="spellEnd"/>
      <w:r w:rsidRPr="00F67717">
        <w:rPr>
          <w:sz w:val="22"/>
        </w:rPr>
        <w:t>. Postavy jsou pasivní a</w:t>
      </w:r>
      <w:r w:rsidR="0020552D">
        <w:rPr>
          <w:sz w:val="22"/>
        </w:rPr>
        <w:t> </w:t>
      </w:r>
      <w:r w:rsidRPr="00F67717">
        <w:rPr>
          <w:sz w:val="22"/>
        </w:rPr>
        <w:t xml:space="preserve">nevšímají si nás. Využijeme toho ke zformování a vymýšlení strategie. Jakmile jsme zformování vyrážíme do útoku. Když se dostatečně přiblížíme k temné postavě, postava se napřímí a začne volat nějaká zaklínadla. V tu chvíli nám vběhnout schovaní skřeti do zad a začíná bitva. Po celou dobu černý </w:t>
      </w:r>
      <w:proofErr w:type="spellStart"/>
      <w:r w:rsidRPr="00F67717">
        <w:rPr>
          <w:sz w:val="22"/>
        </w:rPr>
        <w:t>númenorejec</w:t>
      </w:r>
      <w:proofErr w:type="spellEnd"/>
      <w:r w:rsidRPr="00F67717">
        <w:rPr>
          <w:sz w:val="22"/>
        </w:rPr>
        <w:t xml:space="preserve"> s Palcátem zvolává zaklínadla. Po nějaké době si děti všimnou, že všichni </w:t>
      </w:r>
      <w:r w:rsidRPr="00F67717">
        <w:rPr>
          <w:sz w:val="22"/>
        </w:rPr>
        <w:lastRenderedPageBreak/>
        <w:t xml:space="preserve">skřeti, stejně jako trol, jsou nesmrtelní (při zásahu volají „Au! Nekonečno“). Musí si uvědomit, že je třeba zničit samotného černého </w:t>
      </w:r>
      <w:proofErr w:type="spellStart"/>
      <w:r w:rsidRPr="00F67717">
        <w:rPr>
          <w:sz w:val="22"/>
        </w:rPr>
        <w:t>númenorejce</w:t>
      </w:r>
      <w:proofErr w:type="spellEnd"/>
      <w:r w:rsidRPr="00F67717">
        <w:rPr>
          <w:sz w:val="22"/>
        </w:rPr>
        <w:t>. Ten je sám o sobě poměrně bezbranný, takže není těžké ho zabít – umírá a pouští Palcát. V tu chvíli všichni ostatní nepřátelé zařvou „Au! *počet životů*“ a od té doby jsou již smrtelní. Děti dobijí ostatní nepřátele a spokojeně odcházíme s</w:t>
      </w:r>
      <w:r w:rsidR="0020552D">
        <w:rPr>
          <w:sz w:val="22"/>
        </w:rPr>
        <w:t> </w:t>
      </w:r>
      <w:r w:rsidRPr="00F67717">
        <w:rPr>
          <w:sz w:val="22"/>
        </w:rPr>
        <w:t>pátým artefaktem.</w:t>
      </w:r>
    </w:p>
    <w:p w14:paraId="2A393B86" w14:textId="222439AE" w:rsidR="00F67717" w:rsidRPr="00F67717" w:rsidRDefault="00F67717" w:rsidP="00864EBE">
      <w:pPr>
        <w:rPr>
          <w:sz w:val="22"/>
        </w:rPr>
      </w:pPr>
      <w:r w:rsidRPr="00F67717">
        <w:rPr>
          <w:sz w:val="22"/>
        </w:rPr>
        <w:t xml:space="preserve">Máme všechny artefakty a Čarodějka nám prozradí, že </w:t>
      </w:r>
      <w:proofErr w:type="spellStart"/>
      <w:r w:rsidRPr="00F67717">
        <w:rPr>
          <w:sz w:val="22"/>
        </w:rPr>
        <w:t>Ambarillion</w:t>
      </w:r>
      <w:proofErr w:type="spellEnd"/>
      <w:r w:rsidRPr="00F67717">
        <w:rPr>
          <w:sz w:val="22"/>
        </w:rPr>
        <w:t xml:space="preserve"> se dá uskutečnit na jediném místě. Jde o místo, kam při svém zničení dopadla </w:t>
      </w:r>
      <w:proofErr w:type="spellStart"/>
      <w:r w:rsidRPr="00F67717">
        <w:rPr>
          <w:sz w:val="22"/>
        </w:rPr>
        <w:t>Ormal</w:t>
      </w:r>
      <w:proofErr w:type="spellEnd"/>
      <w:r w:rsidRPr="00F67717">
        <w:rPr>
          <w:sz w:val="22"/>
        </w:rPr>
        <w:t xml:space="preserve"> – zlatá lampa z jihu (tábořiště). Její oheň zjizvil tvář Středozemě a vyhloubil koryta řek a moře </w:t>
      </w:r>
      <w:proofErr w:type="spellStart"/>
      <w:r w:rsidRPr="00F67717">
        <w:rPr>
          <w:sz w:val="22"/>
        </w:rPr>
        <w:t>Helkar</w:t>
      </w:r>
      <w:proofErr w:type="spellEnd"/>
      <w:r w:rsidRPr="00F67717">
        <w:rPr>
          <w:sz w:val="22"/>
        </w:rPr>
        <w:t xml:space="preserve">. Na místě, kam dopadla samotná lampa, se ale země roztavila a lampu pohltila. Právě zde musíme </w:t>
      </w:r>
      <w:proofErr w:type="spellStart"/>
      <w:r w:rsidRPr="00F67717">
        <w:rPr>
          <w:sz w:val="22"/>
        </w:rPr>
        <w:t>Ambarillion</w:t>
      </w:r>
      <w:proofErr w:type="spellEnd"/>
      <w:r w:rsidRPr="00F67717">
        <w:rPr>
          <w:sz w:val="22"/>
        </w:rPr>
        <w:t xml:space="preserve"> zažehnout, aby z</w:t>
      </w:r>
      <w:r w:rsidR="0020552D">
        <w:rPr>
          <w:sz w:val="22"/>
        </w:rPr>
        <w:t> </w:t>
      </w:r>
      <w:r w:rsidRPr="00F67717">
        <w:rPr>
          <w:sz w:val="22"/>
        </w:rPr>
        <w:t xml:space="preserve">hlubin země a hlubin času nasál primordiální světlo. Nezbývá tedy než se přesunout na místo, kde lze </w:t>
      </w:r>
      <w:proofErr w:type="spellStart"/>
      <w:r w:rsidRPr="00F67717">
        <w:rPr>
          <w:sz w:val="22"/>
        </w:rPr>
        <w:t>Ambarillion</w:t>
      </w:r>
      <w:proofErr w:type="spellEnd"/>
      <w:r w:rsidRPr="00F67717">
        <w:rPr>
          <w:sz w:val="22"/>
        </w:rPr>
        <w:t xml:space="preserve"> uskutečnit. V mezičase samozřejmě plníme zkoušky, abychom postupovali na další úrovně.</w:t>
      </w:r>
    </w:p>
    <w:p w14:paraId="70AD4E4E" w14:textId="77777777" w:rsidR="00F67717" w:rsidRPr="00F67717" w:rsidRDefault="00F67717" w:rsidP="00864EBE">
      <w:pPr>
        <w:rPr>
          <w:sz w:val="22"/>
        </w:rPr>
      </w:pPr>
      <w:r w:rsidRPr="00F67717">
        <w:rPr>
          <w:sz w:val="22"/>
        </w:rPr>
        <w:t xml:space="preserve">Další den nacházíme posvátné místo (tábořiště) a chystáme </w:t>
      </w:r>
      <w:proofErr w:type="spellStart"/>
      <w:r w:rsidRPr="00F67717">
        <w:rPr>
          <w:sz w:val="22"/>
        </w:rPr>
        <w:t>Ambarillion</w:t>
      </w:r>
      <w:proofErr w:type="spellEnd"/>
      <w:r w:rsidRPr="00F67717">
        <w:rPr>
          <w:sz w:val="22"/>
        </w:rPr>
        <w:t>. Jedná se o posvátný oheň, který má tvar nízké osmiúhelníkové hranice. Uprostřed je “král” ala milíř. Tím je oheň hotov, dáme si večeři a večer – až je přítmí, oheň slavnostně zažehneme. Děti si k ohni vezmou zbraně, protože opravdu nevíme, co se může stát – je lepší být připraven.</w:t>
      </w:r>
    </w:p>
    <w:p w14:paraId="43A2033E" w14:textId="7DFF2AD4" w:rsidR="00F67717" w:rsidRPr="00F67717" w:rsidRDefault="00F67717" w:rsidP="00864EBE">
      <w:pPr>
        <w:rPr>
          <w:sz w:val="22"/>
        </w:rPr>
      </w:pPr>
      <w:r w:rsidRPr="00F67717">
        <w:rPr>
          <w:sz w:val="22"/>
        </w:rPr>
        <w:t xml:space="preserve">Těsně před rituálem vezmeme pátý, temný element a mimo dohled dětí a houbu uprostřed napustíme lampovým olejem (rozhodně ne benzínem, nebo lihem – lampový olej </w:t>
      </w:r>
      <w:proofErr w:type="gramStart"/>
      <w:r w:rsidRPr="00F67717">
        <w:rPr>
          <w:sz w:val="22"/>
        </w:rPr>
        <w:t>hoří</w:t>
      </w:r>
      <w:proofErr w:type="gramEnd"/>
      <w:r w:rsidRPr="00F67717">
        <w:rPr>
          <w:sz w:val="22"/>
        </w:rPr>
        <w:t xml:space="preserve"> bezpečně a</w:t>
      </w:r>
      <w:r w:rsidR="006033CD">
        <w:rPr>
          <w:sz w:val="22"/>
        </w:rPr>
        <w:t> </w:t>
      </w:r>
      <w:r w:rsidRPr="00F67717">
        <w:rPr>
          <w:sz w:val="22"/>
        </w:rPr>
        <w:t>dlouho), dbáme, aby olej nestékal po rukojeti. Samotný rituál začne tím, že jeden z řad vedoucích vezme tuto palici a tu zažehne. Shora ji zarazí doprostřed ohně (místo “krále”). Následně postupně přicházejí králové (a starostové) jednotlivých ras a obětují artefakty svých předků:</w:t>
      </w:r>
    </w:p>
    <w:p w14:paraId="39633392" w14:textId="6675C757" w:rsidR="00F67717" w:rsidRPr="00F67717" w:rsidRDefault="00F67717" w:rsidP="00864EBE">
      <w:pPr>
        <w:rPr>
          <w:sz w:val="22"/>
        </w:rPr>
      </w:pPr>
      <w:r w:rsidRPr="00F67717">
        <w:rPr>
          <w:sz w:val="22"/>
        </w:rPr>
        <w:t xml:space="preserve">Starostka hobitů se slovy </w:t>
      </w:r>
      <w:r w:rsidRPr="006033CD">
        <w:rPr>
          <w:i/>
          <w:iCs/>
          <w:sz w:val="22"/>
        </w:rPr>
        <w:t>“Za všechny hobity z celého Kraje a veškerých dálav obětuji symbol domova a rodinného krbu</w:t>
      </w:r>
      <w:r w:rsidR="006033CD">
        <w:rPr>
          <w:i/>
          <w:iCs/>
          <w:sz w:val="22"/>
        </w:rPr>
        <w:t>.</w:t>
      </w:r>
      <w:r w:rsidRPr="006033CD">
        <w:rPr>
          <w:i/>
          <w:iCs/>
          <w:sz w:val="22"/>
        </w:rPr>
        <w:t>”</w:t>
      </w:r>
      <w:r w:rsidRPr="00864EBE">
        <w:rPr>
          <w:sz w:val="22"/>
        </w:rPr>
        <w:t xml:space="preserve"> </w:t>
      </w:r>
      <w:proofErr w:type="gramStart"/>
      <w:r w:rsidRPr="00F67717">
        <w:rPr>
          <w:sz w:val="22"/>
        </w:rPr>
        <w:t>položí</w:t>
      </w:r>
      <w:proofErr w:type="gramEnd"/>
      <w:r w:rsidRPr="00F67717">
        <w:rPr>
          <w:sz w:val="22"/>
        </w:rPr>
        <w:t xml:space="preserve"> Solničku na hranici (dokud příliš nehoří).</w:t>
      </w:r>
    </w:p>
    <w:p w14:paraId="2DBE3DE9" w14:textId="4F6D3EDA" w:rsidR="00F67717" w:rsidRPr="00F67717" w:rsidRDefault="00F67717" w:rsidP="00864EBE">
      <w:pPr>
        <w:rPr>
          <w:sz w:val="22"/>
        </w:rPr>
      </w:pPr>
      <w:r w:rsidRPr="00F67717">
        <w:rPr>
          <w:sz w:val="22"/>
        </w:rPr>
        <w:t xml:space="preserve">Královna trpaslíků se slovy </w:t>
      </w:r>
      <w:r w:rsidRPr="006033CD">
        <w:rPr>
          <w:i/>
          <w:iCs/>
          <w:sz w:val="22"/>
        </w:rPr>
        <w:t>“Za všechny rody trpaslíků obětuji symbol pradávného umění</w:t>
      </w:r>
      <w:r w:rsidR="006033CD">
        <w:rPr>
          <w:i/>
          <w:iCs/>
          <w:sz w:val="22"/>
        </w:rPr>
        <w:t>.</w:t>
      </w:r>
      <w:r w:rsidRPr="006033CD">
        <w:rPr>
          <w:i/>
          <w:iCs/>
          <w:sz w:val="22"/>
        </w:rPr>
        <w:t>”</w:t>
      </w:r>
      <w:r w:rsidRPr="00864EBE">
        <w:rPr>
          <w:sz w:val="22"/>
        </w:rPr>
        <w:t xml:space="preserve"> </w:t>
      </w:r>
      <w:r w:rsidRPr="00F67717">
        <w:rPr>
          <w:sz w:val="22"/>
        </w:rPr>
        <w:t>zasekne Kladivo do ohně.</w:t>
      </w:r>
    </w:p>
    <w:p w14:paraId="7659CD43" w14:textId="2D1120C4" w:rsidR="00F67717" w:rsidRPr="00F67717" w:rsidRDefault="00F67717" w:rsidP="00864EBE">
      <w:pPr>
        <w:rPr>
          <w:sz w:val="22"/>
        </w:rPr>
      </w:pPr>
      <w:r w:rsidRPr="00F67717">
        <w:rPr>
          <w:sz w:val="22"/>
        </w:rPr>
        <w:t xml:space="preserve">Král </w:t>
      </w:r>
      <w:proofErr w:type="spellStart"/>
      <w:r w:rsidRPr="00F67717">
        <w:rPr>
          <w:sz w:val="22"/>
        </w:rPr>
        <w:t>númenorejců</w:t>
      </w:r>
      <w:proofErr w:type="spellEnd"/>
      <w:r w:rsidRPr="00F67717">
        <w:rPr>
          <w:sz w:val="22"/>
        </w:rPr>
        <w:t xml:space="preserve"> se slovy </w:t>
      </w:r>
      <w:r w:rsidRPr="006033CD">
        <w:rPr>
          <w:i/>
          <w:iCs/>
          <w:sz w:val="22"/>
        </w:rPr>
        <w:t>“Za všechny naše předky obětuji symbol přátelství a lásky</w:t>
      </w:r>
      <w:r w:rsidR="006033CD">
        <w:rPr>
          <w:i/>
          <w:iCs/>
          <w:sz w:val="22"/>
        </w:rPr>
        <w:t>.</w:t>
      </w:r>
      <w:r w:rsidRPr="006033CD">
        <w:rPr>
          <w:i/>
          <w:iCs/>
          <w:sz w:val="22"/>
        </w:rPr>
        <w:t>”</w:t>
      </w:r>
      <w:r w:rsidRPr="00864EBE">
        <w:rPr>
          <w:sz w:val="22"/>
        </w:rPr>
        <w:t xml:space="preserve"> lukem </w:t>
      </w:r>
      <w:r w:rsidRPr="00F67717">
        <w:rPr>
          <w:sz w:val="22"/>
        </w:rPr>
        <w:t>vstřelí Šíp do ohně.</w:t>
      </w:r>
    </w:p>
    <w:p w14:paraId="6E247754" w14:textId="0522C471" w:rsidR="00F67717" w:rsidRPr="00F67717" w:rsidRDefault="00F67717" w:rsidP="00864EBE">
      <w:pPr>
        <w:rPr>
          <w:sz w:val="22"/>
        </w:rPr>
      </w:pPr>
      <w:r w:rsidRPr="00F67717">
        <w:rPr>
          <w:sz w:val="22"/>
        </w:rPr>
        <w:t xml:space="preserve">Král elfů se slovy </w:t>
      </w:r>
      <w:r w:rsidRPr="006033CD">
        <w:rPr>
          <w:i/>
          <w:iCs/>
          <w:sz w:val="22"/>
        </w:rPr>
        <w:t>“Za vysoké elfy, i šedé elfy obětuji světlo hvězd a krev nesmrtelných</w:t>
      </w:r>
      <w:r w:rsidR="006033CD">
        <w:rPr>
          <w:i/>
          <w:iCs/>
          <w:sz w:val="22"/>
        </w:rPr>
        <w:t>.</w:t>
      </w:r>
      <w:r w:rsidRPr="006033CD">
        <w:rPr>
          <w:i/>
          <w:iCs/>
          <w:sz w:val="22"/>
        </w:rPr>
        <w:t>”</w:t>
      </w:r>
      <w:r w:rsidRPr="00864EBE">
        <w:rPr>
          <w:sz w:val="22"/>
        </w:rPr>
        <w:t xml:space="preserve"> </w:t>
      </w:r>
      <w:r w:rsidRPr="00F67717">
        <w:rPr>
          <w:sz w:val="22"/>
        </w:rPr>
        <w:t>zabodne Kopí do ohně.</w:t>
      </w:r>
    </w:p>
    <w:p w14:paraId="0802B240" w14:textId="36AEC8D0" w:rsidR="00F67717" w:rsidRPr="00F67717" w:rsidRDefault="00F67717" w:rsidP="00864EBE">
      <w:pPr>
        <w:rPr>
          <w:sz w:val="22"/>
        </w:rPr>
      </w:pPr>
      <w:r w:rsidRPr="00F67717">
        <w:rPr>
          <w:sz w:val="22"/>
        </w:rPr>
        <w:t>Poté se roztáhne mapa s puklinami, a tak aby děti vidě</w:t>
      </w:r>
      <w:r w:rsidR="006033CD">
        <w:rPr>
          <w:sz w:val="22"/>
        </w:rPr>
        <w:t>ly,</w:t>
      </w:r>
      <w:r w:rsidRPr="00F67717">
        <w:rPr>
          <w:sz w:val="22"/>
        </w:rPr>
        <w:t xml:space="preserve"> se s ní přijde dostatečně blízko k ohni. Po nějaké době pukliny zmizí (pukliny jsou namalovány fixem, který po zahřátí zmizí – klasické </w:t>
      </w:r>
      <w:proofErr w:type="spellStart"/>
      <w:r w:rsidRPr="00F67717">
        <w:rPr>
          <w:sz w:val="22"/>
        </w:rPr>
        <w:t>gumovací</w:t>
      </w:r>
      <w:proofErr w:type="spellEnd"/>
      <w:r w:rsidRPr="00F67717">
        <w:rPr>
          <w:sz w:val="22"/>
        </w:rPr>
        <w:t xml:space="preserve"> pero). Pukliny byly zaceleny!</w:t>
      </w:r>
    </w:p>
    <w:p w14:paraId="6A7D07E8" w14:textId="30E3DACF" w:rsidR="00F67717" w:rsidRPr="00F67717" w:rsidRDefault="00F67717" w:rsidP="00864EBE">
      <w:pPr>
        <w:rPr>
          <w:sz w:val="22"/>
        </w:rPr>
      </w:pPr>
      <w:r w:rsidRPr="00F67717">
        <w:rPr>
          <w:sz w:val="22"/>
        </w:rPr>
        <w:t xml:space="preserve">Po skončení samotného rituálu přichází velká očekávání. Bere do rukou zbraně a očekáváme to nejhorší. Vše se </w:t>
      </w:r>
      <w:proofErr w:type="gramStart"/>
      <w:r w:rsidRPr="00F67717">
        <w:rPr>
          <w:sz w:val="22"/>
        </w:rPr>
        <w:t>ztiší</w:t>
      </w:r>
      <w:proofErr w:type="gramEnd"/>
      <w:r w:rsidRPr="00F67717">
        <w:rPr>
          <w:sz w:val="22"/>
        </w:rPr>
        <w:t xml:space="preserve"> a my v dáli uslyšíme “božské volání”. Když se podíváme tím směrem vidíme, jak z temného lesa prosvítá bílé světlo. Čarodějka nám s úžasem sdělí, že se jedná o samotné </w:t>
      </w:r>
      <w:proofErr w:type="spellStart"/>
      <w:r w:rsidRPr="00F67717">
        <w:rPr>
          <w:sz w:val="22"/>
        </w:rPr>
        <w:t>Valar</w:t>
      </w:r>
      <w:proofErr w:type="spellEnd"/>
      <w:r w:rsidRPr="00F67717">
        <w:rPr>
          <w:sz w:val="22"/>
        </w:rPr>
        <w:t xml:space="preserve"> – božstvo, jež vládne nesmírnou mocí (známe je z divadla z úvodního dne a z vyprávění v</w:t>
      </w:r>
      <w:r w:rsidR="006033CD">
        <w:rPr>
          <w:sz w:val="22"/>
        </w:rPr>
        <w:t> </w:t>
      </w:r>
      <w:r w:rsidRPr="00F67717">
        <w:rPr>
          <w:sz w:val="22"/>
        </w:rPr>
        <w:t xml:space="preserve">průběhu celého prvního týdne tábora). Odkládáme zbraně a za úplného ticha a plni očekávání se vydáváme do temného lesa za </w:t>
      </w:r>
      <w:proofErr w:type="spellStart"/>
      <w:r w:rsidRPr="00F67717">
        <w:rPr>
          <w:sz w:val="22"/>
        </w:rPr>
        <w:t>Valar</w:t>
      </w:r>
      <w:proofErr w:type="spellEnd"/>
      <w:r w:rsidRPr="00F67717">
        <w:rPr>
          <w:sz w:val="22"/>
        </w:rPr>
        <w:t>.</w:t>
      </w:r>
    </w:p>
    <w:p w14:paraId="59A53422" w14:textId="4292C04D" w:rsidR="00F67717" w:rsidRPr="00864EBE" w:rsidRDefault="00F67717" w:rsidP="00864EBE">
      <w:pPr>
        <w:rPr>
          <w:sz w:val="22"/>
        </w:rPr>
      </w:pPr>
      <w:r w:rsidRPr="00F67717">
        <w:rPr>
          <w:sz w:val="22"/>
        </w:rPr>
        <w:t xml:space="preserve">Po celou dobu slyšíme hudbu – božské volání (nahrávka v přílohách). V temném lese je vyznačen svítícími tyčkami zabodanými do země koridor, který </w:t>
      </w:r>
      <w:proofErr w:type="gramStart"/>
      <w:r w:rsidRPr="00F67717">
        <w:rPr>
          <w:sz w:val="22"/>
        </w:rPr>
        <w:t>vytváří</w:t>
      </w:r>
      <w:proofErr w:type="gramEnd"/>
      <w:r w:rsidRPr="00F67717">
        <w:rPr>
          <w:sz w:val="22"/>
        </w:rPr>
        <w:t xml:space="preserve"> jakési hlediště. Vzhledem k celkové epické atmosféře se naprosto v tichosti shromáždíme a za zvuku hudby hledíme na 7 skloněných postav zahalených kompletně v bílém. Není jim vidět obličej, ruce, nohy, nic. Jde spíše jakoby o</w:t>
      </w:r>
      <w:r w:rsidR="006033CD">
        <w:rPr>
          <w:sz w:val="22"/>
        </w:rPr>
        <w:t> </w:t>
      </w:r>
      <w:r w:rsidRPr="00F67717">
        <w:rPr>
          <w:sz w:val="22"/>
        </w:rPr>
        <w:t xml:space="preserve">kostým. Stojí velmi blízko u sebe a </w:t>
      </w:r>
      <w:proofErr w:type="gramStart"/>
      <w:r w:rsidRPr="00F67717">
        <w:rPr>
          <w:sz w:val="22"/>
        </w:rPr>
        <w:t>vytváří</w:t>
      </w:r>
      <w:proofErr w:type="gramEnd"/>
      <w:r w:rsidRPr="00F67717">
        <w:rPr>
          <w:sz w:val="22"/>
        </w:rPr>
        <w:t xml:space="preserve"> tím dojem sousoší. Po chvíli se hudba </w:t>
      </w:r>
      <w:proofErr w:type="gramStart"/>
      <w:r w:rsidRPr="00F67717">
        <w:rPr>
          <w:sz w:val="22"/>
        </w:rPr>
        <w:t>ztiší</w:t>
      </w:r>
      <w:proofErr w:type="gramEnd"/>
      <w:r w:rsidRPr="00F67717">
        <w:rPr>
          <w:sz w:val="22"/>
        </w:rPr>
        <w:t xml:space="preserve">, je pár vteřin ticho a poté se spustí další nahrávka, kde epickým mnohohlasem promlouvají </w:t>
      </w:r>
      <w:proofErr w:type="spellStart"/>
      <w:r w:rsidRPr="00F67717">
        <w:rPr>
          <w:sz w:val="22"/>
        </w:rPr>
        <w:t>Valar</w:t>
      </w:r>
      <w:proofErr w:type="spellEnd"/>
      <w:r w:rsidRPr="00F67717">
        <w:rPr>
          <w:sz w:val="22"/>
        </w:rPr>
        <w:t xml:space="preserve"> (nahrávka v</w:t>
      </w:r>
      <w:r w:rsidR="006033CD">
        <w:rPr>
          <w:sz w:val="22"/>
        </w:rPr>
        <w:t> </w:t>
      </w:r>
      <w:r w:rsidRPr="00F67717">
        <w:rPr>
          <w:sz w:val="22"/>
        </w:rPr>
        <w:t>přílohách)</w:t>
      </w:r>
      <w:r w:rsidR="006033CD">
        <w:rPr>
          <w:sz w:val="22"/>
        </w:rPr>
        <w:t>.</w:t>
      </w:r>
    </w:p>
    <w:p w14:paraId="31CDE8ED" w14:textId="77777777" w:rsidR="00F67717" w:rsidRPr="00F67717" w:rsidRDefault="00F67717" w:rsidP="00864EBE">
      <w:pPr>
        <w:rPr>
          <w:sz w:val="22"/>
        </w:rPr>
      </w:pPr>
      <w:r w:rsidRPr="00F67717">
        <w:rPr>
          <w:sz w:val="22"/>
        </w:rPr>
        <w:t>(Postavy jsou skloněné a nehybné. Jedna po druhé, dle vyřčených jmen, zaujme epickou pózu dle svého charakteru. V novém sousoší stojí nehybně až dokud děti neodejdou)</w:t>
      </w:r>
    </w:p>
    <w:p w14:paraId="436D8724" w14:textId="0BAF7DB2" w:rsidR="00F67717" w:rsidRPr="002A67A7" w:rsidRDefault="00F67717" w:rsidP="00864EBE">
      <w:pPr>
        <w:rPr>
          <w:i/>
          <w:iCs/>
          <w:sz w:val="22"/>
        </w:rPr>
      </w:pPr>
      <w:r w:rsidRPr="002A67A7">
        <w:rPr>
          <w:i/>
          <w:iCs/>
          <w:sz w:val="22"/>
        </w:rPr>
        <w:t xml:space="preserve"> </w:t>
      </w:r>
      <w:r w:rsidR="006033CD" w:rsidRPr="002A67A7">
        <w:rPr>
          <w:i/>
          <w:iCs/>
          <w:sz w:val="22"/>
        </w:rPr>
        <w:t>„</w:t>
      </w:r>
      <w:r w:rsidRPr="002A67A7">
        <w:rPr>
          <w:i/>
          <w:iCs/>
          <w:sz w:val="22"/>
        </w:rPr>
        <w:t xml:space="preserve">Já jsem </w:t>
      </w:r>
      <w:proofErr w:type="spellStart"/>
      <w:r w:rsidRPr="002A67A7">
        <w:rPr>
          <w:i/>
          <w:iCs/>
          <w:sz w:val="22"/>
        </w:rPr>
        <w:t>Manwe</w:t>
      </w:r>
      <w:proofErr w:type="spellEnd"/>
      <w:r w:rsidRPr="002A67A7">
        <w:rPr>
          <w:i/>
          <w:iCs/>
          <w:sz w:val="22"/>
        </w:rPr>
        <w:t xml:space="preserve">, dech </w:t>
      </w:r>
      <w:proofErr w:type="spellStart"/>
      <w:r w:rsidRPr="002A67A7">
        <w:rPr>
          <w:i/>
          <w:iCs/>
          <w:sz w:val="22"/>
        </w:rPr>
        <w:t>Ardy</w:t>
      </w:r>
      <w:proofErr w:type="spellEnd"/>
      <w:r w:rsidRPr="002A67A7">
        <w:rPr>
          <w:i/>
          <w:iCs/>
          <w:sz w:val="22"/>
        </w:rPr>
        <w:t xml:space="preserve">. Já jsem </w:t>
      </w:r>
      <w:proofErr w:type="spellStart"/>
      <w:r w:rsidRPr="002A67A7">
        <w:rPr>
          <w:i/>
          <w:iCs/>
          <w:sz w:val="22"/>
        </w:rPr>
        <w:t>Varda</w:t>
      </w:r>
      <w:proofErr w:type="spellEnd"/>
      <w:r w:rsidRPr="002A67A7">
        <w:rPr>
          <w:i/>
          <w:iCs/>
          <w:sz w:val="22"/>
        </w:rPr>
        <w:t xml:space="preserve">, světlo světa. Já jsem Aule, tvůrce zemí. Já jsem </w:t>
      </w:r>
      <w:proofErr w:type="spellStart"/>
      <w:r w:rsidRPr="002A67A7">
        <w:rPr>
          <w:i/>
          <w:iCs/>
          <w:sz w:val="22"/>
        </w:rPr>
        <w:t>Jóvána</w:t>
      </w:r>
      <w:proofErr w:type="spellEnd"/>
      <w:r w:rsidRPr="002A67A7">
        <w:rPr>
          <w:i/>
          <w:iCs/>
          <w:sz w:val="22"/>
        </w:rPr>
        <w:t xml:space="preserve">, dárkyně plodů. Já jsem </w:t>
      </w:r>
      <w:proofErr w:type="spellStart"/>
      <w:r w:rsidRPr="002A67A7">
        <w:rPr>
          <w:i/>
          <w:iCs/>
          <w:sz w:val="22"/>
        </w:rPr>
        <w:t>Oromé</w:t>
      </w:r>
      <w:proofErr w:type="spellEnd"/>
      <w:r w:rsidRPr="002A67A7">
        <w:rPr>
          <w:i/>
          <w:iCs/>
          <w:sz w:val="22"/>
        </w:rPr>
        <w:t xml:space="preserve">, lovec netvorů a šelem. Já jsem Vána, věčně mladá. Já jsem </w:t>
      </w:r>
      <w:proofErr w:type="spellStart"/>
      <w:r w:rsidRPr="002A67A7">
        <w:rPr>
          <w:i/>
          <w:iCs/>
          <w:sz w:val="22"/>
        </w:rPr>
        <w:t>Tulkas</w:t>
      </w:r>
      <w:proofErr w:type="spellEnd"/>
      <w:r w:rsidRPr="002A67A7">
        <w:rPr>
          <w:i/>
          <w:iCs/>
          <w:sz w:val="22"/>
        </w:rPr>
        <w:t xml:space="preserve">, udatný a silný. </w:t>
      </w:r>
    </w:p>
    <w:p w14:paraId="5BE64F03" w14:textId="77777777" w:rsidR="00F67717" w:rsidRPr="002A67A7" w:rsidRDefault="00F67717" w:rsidP="00864EBE">
      <w:pPr>
        <w:rPr>
          <w:i/>
          <w:iCs/>
          <w:sz w:val="22"/>
        </w:rPr>
      </w:pPr>
      <w:r w:rsidRPr="002A67A7">
        <w:rPr>
          <w:i/>
          <w:iCs/>
          <w:sz w:val="22"/>
        </w:rPr>
        <w:t xml:space="preserve">My jsme </w:t>
      </w:r>
      <w:proofErr w:type="spellStart"/>
      <w:r w:rsidRPr="002A67A7">
        <w:rPr>
          <w:i/>
          <w:iCs/>
          <w:sz w:val="22"/>
        </w:rPr>
        <w:t>Valar</w:t>
      </w:r>
      <w:proofErr w:type="spellEnd"/>
      <w:r w:rsidRPr="002A67A7">
        <w:rPr>
          <w:i/>
          <w:iCs/>
          <w:sz w:val="22"/>
        </w:rPr>
        <w:t xml:space="preserve">, Eru </w:t>
      </w:r>
      <w:proofErr w:type="spellStart"/>
      <w:r w:rsidRPr="002A67A7">
        <w:rPr>
          <w:i/>
          <w:iCs/>
          <w:sz w:val="22"/>
        </w:rPr>
        <w:t>Iluvatar</w:t>
      </w:r>
      <w:proofErr w:type="spellEnd"/>
      <w:r w:rsidRPr="002A67A7">
        <w:rPr>
          <w:i/>
          <w:iCs/>
          <w:sz w:val="22"/>
        </w:rPr>
        <w:t xml:space="preserve"> nám dal moc stvořit </w:t>
      </w:r>
      <w:proofErr w:type="spellStart"/>
      <w:r w:rsidRPr="002A67A7">
        <w:rPr>
          <w:i/>
          <w:iCs/>
          <w:sz w:val="22"/>
        </w:rPr>
        <w:t>Ardu</w:t>
      </w:r>
      <w:proofErr w:type="spellEnd"/>
      <w:r w:rsidRPr="002A67A7">
        <w:rPr>
          <w:i/>
          <w:iCs/>
          <w:sz w:val="22"/>
        </w:rPr>
        <w:t xml:space="preserve">. </w:t>
      </w:r>
    </w:p>
    <w:p w14:paraId="2D720540" w14:textId="368094D2" w:rsidR="00F67717" w:rsidRPr="002A67A7" w:rsidRDefault="00F67717" w:rsidP="00864EBE">
      <w:pPr>
        <w:rPr>
          <w:i/>
          <w:iCs/>
          <w:sz w:val="22"/>
        </w:rPr>
      </w:pPr>
      <w:r w:rsidRPr="002A67A7">
        <w:rPr>
          <w:i/>
          <w:iCs/>
          <w:sz w:val="22"/>
        </w:rPr>
        <w:lastRenderedPageBreak/>
        <w:t xml:space="preserve">Kladivo podsvětí zbraň našeho druha </w:t>
      </w:r>
      <w:proofErr w:type="spellStart"/>
      <w:r w:rsidRPr="002A67A7">
        <w:rPr>
          <w:i/>
          <w:iCs/>
          <w:sz w:val="22"/>
        </w:rPr>
        <w:t>Melkora</w:t>
      </w:r>
      <w:proofErr w:type="spellEnd"/>
      <w:r w:rsidRPr="002A67A7">
        <w:rPr>
          <w:i/>
          <w:iCs/>
          <w:sz w:val="22"/>
        </w:rPr>
        <w:t xml:space="preserve"> do ní udeřilo na popud svého pána. </w:t>
      </w:r>
      <w:r w:rsidR="002A67A7" w:rsidRPr="002A67A7">
        <w:rPr>
          <w:i/>
          <w:iCs/>
          <w:sz w:val="22"/>
        </w:rPr>
        <w:t>Krvácející</w:t>
      </w:r>
      <w:r w:rsidRPr="002A67A7">
        <w:rPr>
          <w:i/>
          <w:iCs/>
          <w:sz w:val="22"/>
        </w:rPr>
        <w:t xml:space="preserve"> rány zmrzačené </w:t>
      </w:r>
      <w:proofErr w:type="spellStart"/>
      <w:r w:rsidRPr="002A67A7">
        <w:rPr>
          <w:i/>
          <w:iCs/>
          <w:sz w:val="22"/>
        </w:rPr>
        <w:t>Ardy</w:t>
      </w:r>
      <w:proofErr w:type="spellEnd"/>
      <w:r w:rsidRPr="002A67A7">
        <w:rPr>
          <w:i/>
          <w:iCs/>
          <w:sz w:val="22"/>
        </w:rPr>
        <w:t xml:space="preserve"> vychrlily na povrch mnoho zla. Tóny naší písně souzní s příchodem prostých dobrodruhů, jež ve snaze zachránit tento svět, zažehli </w:t>
      </w:r>
      <w:proofErr w:type="spellStart"/>
      <w:r w:rsidRPr="002A67A7">
        <w:rPr>
          <w:i/>
          <w:iCs/>
          <w:sz w:val="22"/>
        </w:rPr>
        <w:t>Ambarillion</w:t>
      </w:r>
      <w:proofErr w:type="spellEnd"/>
      <w:r w:rsidRPr="002A67A7">
        <w:rPr>
          <w:i/>
          <w:iCs/>
          <w:sz w:val="22"/>
        </w:rPr>
        <w:t xml:space="preserve">. </w:t>
      </w:r>
    </w:p>
    <w:p w14:paraId="0A4035F4" w14:textId="7DDA1A65" w:rsidR="00F67717" w:rsidRPr="002A67A7" w:rsidRDefault="00F67717" w:rsidP="00864EBE">
      <w:pPr>
        <w:rPr>
          <w:i/>
          <w:iCs/>
          <w:sz w:val="22"/>
        </w:rPr>
      </w:pPr>
      <w:r w:rsidRPr="002A67A7">
        <w:rPr>
          <w:i/>
          <w:iCs/>
          <w:sz w:val="22"/>
        </w:rPr>
        <w:t xml:space="preserve">Nemáte žádného tušení, v jakých tónech </w:t>
      </w:r>
      <w:proofErr w:type="gramStart"/>
      <w:r w:rsidRPr="002A67A7">
        <w:rPr>
          <w:i/>
          <w:iCs/>
          <w:sz w:val="22"/>
        </w:rPr>
        <w:t>tančí</w:t>
      </w:r>
      <w:proofErr w:type="gramEnd"/>
      <w:r w:rsidRPr="002A67A7">
        <w:rPr>
          <w:i/>
          <w:iCs/>
          <w:sz w:val="22"/>
        </w:rPr>
        <w:t xml:space="preserve"> plameny </w:t>
      </w:r>
      <w:proofErr w:type="spellStart"/>
      <w:r w:rsidRPr="002A67A7">
        <w:rPr>
          <w:i/>
          <w:iCs/>
          <w:sz w:val="22"/>
        </w:rPr>
        <w:t>Ambarillionu</w:t>
      </w:r>
      <w:proofErr w:type="spellEnd"/>
      <w:r w:rsidRPr="002A67A7">
        <w:rPr>
          <w:i/>
          <w:iCs/>
          <w:sz w:val="22"/>
        </w:rPr>
        <w:t xml:space="preserve">, je to stejná záře, pomocí které vám dal v prvopočátku Eru Jediný váš život. Od té doby nespatřila </w:t>
      </w:r>
      <w:proofErr w:type="spellStart"/>
      <w:r w:rsidRPr="002A67A7">
        <w:rPr>
          <w:i/>
          <w:iCs/>
          <w:sz w:val="22"/>
        </w:rPr>
        <w:t>Arda</w:t>
      </w:r>
      <w:proofErr w:type="spellEnd"/>
      <w:r w:rsidRPr="002A67A7">
        <w:rPr>
          <w:i/>
          <w:iCs/>
          <w:sz w:val="22"/>
        </w:rPr>
        <w:t xml:space="preserve"> zář věčného plamene. A mělo to dobrý důvod. Plamen, který život dává, jej i bere. Jednu tvář zahřívá, zatímco druhou dere. </w:t>
      </w:r>
    </w:p>
    <w:p w14:paraId="5C6292FA" w14:textId="77777777" w:rsidR="00F67717" w:rsidRPr="002A67A7" w:rsidRDefault="00F67717" w:rsidP="00864EBE">
      <w:pPr>
        <w:rPr>
          <w:i/>
          <w:iCs/>
          <w:sz w:val="22"/>
        </w:rPr>
      </w:pPr>
      <w:proofErr w:type="spellStart"/>
      <w:r w:rsidRPr="002A67A7">
        <w:rPr>
          <w:i/>
          <w:iCs/>
          <w:sz w:val="22"/>
        </w:rPr>
        <w:t>Ambarillion</w:t>
      </w:r>
      <w:proofErr w:type="spellEnd"/>
      <w:r w:rsidRPr="002A67A7">
        <w:rPr>
          <w:i/>
          <w:iCs/>
          <w:sz w:val="22"/>
        </w:rPr>
        <w:t xml:space="preserve"> (sice) uchránil </w:t>
      </w:r>
      <w:proofErr w:type="spellStart"/>
      <w:r w:rsidRPr="002A67A7">
        <w:rPr>
          <w:i/>
          <w:iCs/>
          <w:sz w:val="22"/>
        </w:rPr>
        <w:t>Ardu</w:t>
      </w:r>
      <w:proofErr w:type="spellEnd"/>
      <w:r w:rsidRPr="002A67A7">
        <w:rPr>
          <w:i/>
          <w:iCs/>
          <w:sz w:val="22"/>
        </w:rPr>
        <w:t xml:space="preserve"> od totálního zničení, ale vrátil jí podobu, kterou měla po zaznění posledního verše první písně. Svět, jaký jste znali již není.  Budoucnost, kterou jste </w:t>
      </w:r>
      <w:proofErr w:type="spellStart"/>
      <w:r w:rsidRPr="002A67A7">
        <w:rPr>
          <w:i/>
          <w:iCs/>
          <w:sz w:val="22"/>
        </w:rPr>
        <w:t>Ardě</w:t>
      </w:r>
      <w:proofErr w:type="spellEnd"/>
      <w:r w:rsidRPr="002A67A7">
        <w:rPr>
          <w:i/>
          <w:iCs/>
          <w:sz w:val="22"/>
        </w:rPr>
        <w:t xml:space="preserve"> vzali, bude nyní následovat vaše kroky.</w:t>
      </w:r>
    </w:p>
    <w:p w14:paraId="4CAD69A5" w14:textId="77777777" w:rsidR="00F67717" w:rsidRPr="002A67A7" w:rsidRDefault="00F67717" w:rsidP="00864EBE">
      <w:pPr>
        <w:rPr>
          <w:i/>
          <w:iCs/>
          <w:sz w:val="22"/>
        </w:rPr>
      </w:pPr>
      <w:r w:rsidRPr="002A67A7">
        <w:rPr>
          <w:i/>
          <w:iCs/>
          <w:sz w:val="22"/>
        </w:rPr>
        <w:t>Sejdete-li z cesty vše bude ztraceno jednou provždy. Rozprostřeli jsme své sny pod vaše nohy. Našlapujte zlehka, neb kráčíte po našich snech.”</w:t>
      </w:r>
    </w:p>
    <w:p w14:paraId="33BABD34" w14:textId="77777777" w:rsidR="00F67717" w:rsidRPr="00F67717" w:rsidRDefault="00F67717" w:rsidP="00864EBE">
      <w:pPr>
        <w:rPr>
          <w:sz w:val="22"/>
        </w:rPr>
      </w:pPr>
      <w:r w:rsidRPr="00F67717">
        <w:rPr>
          <w:sz w:val="22"/>
        </w:rPr>
        <w:t xml:space="preserve">Poklidně odcházíme z lesa a sumarizujeme si, co jsme právě slyšeli. Vypadá to, že zlý </w:t>
      </w:r>
      <w:proofErr w:type="spellStart"/>
      <w:r w:rsidRPr="00F67717">
        <w:rPr>
          <w:sz w:val="22"/>
        </w:rPr>
        <w:t>Melkor</w:t>
      </w:r>
      <w:proofErr w:type="spellEnd"/>
      <w:r w:rsidRPr="00F67717">
        <w:rPr>
          <w:sz w:val="22"/>
        </w:rPr>
        <w:t xml:space="preserve"> udeřil svým Kladivem podsvětí do země a tím na ní způsobil trhliny, jimiž vylézají skřeti. Po vykonání rituálu jsou sice díry zaceleny, ale svět, jaký jsme znali, již není. Zbyli jsme pouze my, celá historie naší Středozemě byla vrácena na její začátek. Je na nás abychom naši Středozemi provedli znovu touto historií. Musíme tedy zapříčinit, aby se historie stala tak, jak měla.</w:t>
      </w:r>
    </w:p>
    <w:p w14:paraId="1DF93AB3" w14:textId="77777777" w:rsidR="00F67717" w:rsidRPr="00F67717" w:rsidRDefault="00F67717" w:rsidP="00864EBE">
      <w:pPr>
        <w:rPr>
          <w:sz w:val="22"/>
        </w:rPr>
      </w:pPr>
      <w:r w:rsidRPr="00F67717">
        <w:rPr>
          <w:sz w:val="22"/>
        </w:rPr>
        <w:t xml:space="preserve">Další den je po snídani vyhlášen nástup. Děti se shromáždí bez vedoucích a někde v dáli je slyšet obrovská rána – jako kdyby se něco obrovského zřítilo k zemi. Vedoucí v tu ránu oslepnou a děti je musí dovést na nástup, tam nám Čarodějka přečte úryvek historie naší Středozemě, kde se mluví o pádu Velkých lamp, kdy se po celé Středozemi rozprostřela nekonečná tma (O historii celý tábor čteme v Tolkienově atlasu). </w:t>
      </w:r>
      <w:proofErr w:type="gramStart"/>
      <w:r w:rsidRPr="00F67717">
        <w:rPr>
          <w:sz w:val="22"/>
        </w:rPr>
        <w:t>Naši</w:t>
      </w:r>
      <w:proofErr w:type="gramEnd"/>
      <w:r w:rsidRPr="00F67717">
        <w:rPr>
          <w:sz w:val="22"/>
        </w:rPr>
        <w:t xml:space="preserve"> vedoucí tedy nejsou slepí, pouze nevidí ve tmě. Úkolem dětí je tyto velké lampy opět zažehnout. </w:t>
      </w:r>
      <w:r w:rsidRPr="00155D47">
        <w:rPr>
          <w:b/>
          <w:bCs/>
          <w:sz w:val="22"/>
        </w:rPr>
        <w:t>CTH Přenos ohně</w:t>
      </w:r>
    </w:p>
    <w:p w14:paraId="7D4DB173" w14:textId="5603B14E" w:rsidR="00F67717" w:rsidRPr="00F67717" w:rsidRDefault="00F67717" w:rsidP="00864EBE">
      <w:pPr>
        <w:rPr>
          <w:sz w:val="22"/>
        </w:rPr>
      </w:pPr>
      <w:r w:rsidRPr="00F67717">
        <w:rPr>
          <w:sz w:val="22"/>
        </w:rPr>
        <w:t xml:space="preserve">Poté, co se nám </w:t>
      </w:r>
      <w:proofErr w:type="gramStart"/>
      <w:r w:rsidRPr="00F67717">
        <w:rPr>
          <w:sz w:val="22"/>
        </w:rPr>
        <w:t>podaří</w:t>
      </w:r>
      <w:proofErr w:type="gramEnd"/>
      <w:r w:rsidRPr="00F67717">
        <w:rPr>
          <w:sz w:val="22"/>
        </w:rPr>
        <w:t xml:space="preserve"> tyto lampy zažehnout</w:t>
      </w:r>
      <w:r w:rsidR="00155D47">
        <w:rPr>
          <w:sz w:val="22"/>
        </w:rPr>
        <w:t>,</w:t>
      </w:r>
      <w:r w:rsidRPr="00F67717">
        <w:rPr>
          <w:sz w:val="22"/>
        </w:rPr>
        <w:t xml:space="preserve"> se posilníme obědem a po něm nám Čarodějka čte dále v knize o historii naší Středozemě. Čte příběh o probuzení elfů, jež berou svou energii z</w:t>
      </w:r>
      <w:r w:rsidR="00155D47">
        <w:rPr>
          <w:sz w:val="22"/>
        </w:rPr>
        <w:t> </w:t>
      </w:r>
      <w:r w:rsidRPr="00F67717">
        <w:rPr>
          <w:sz w:val="22"/>
        </w:rPr>
        <w:t xml:space="preserve">hvězd, jenže obloha není kompletní, je tedy potřeba vsadit hvězdy na oblohu, aby se mohli probudit elfové, jak káže historie. </w:t>
      </w:r>
      <w:r w:rsidRPr="00763582">
        <w:rPr>
          <w:b/>
          <w:bCs/>
          <w:sz w:val="22"/>
        </w:rPr>
        <w:t>CTH Hvězdičky</w:t>
      </w:r>
    </w:p>
    <w:p w14:paraId="289D9379" w14:textId="23EF9015" w:rsidR="00F67717" w:rsidRPr="00F67717" w:rsidRDefault="00F67717" w:rsidP="00864EBE">
      <w:pPr>
        <w:rPr>
          <w:sz w:val="22"/>
        </w:rPr>
      </w:pPr>
      <w:r w:rsidRPr="00F67717">
        <w:rPr>
          <w:sz w:val="22"/>
        </w:rPr>
        <w:t>Povedlo se nám shromáždit všechny hvězdy a zformovat je do souhvězdí. Večer trávíme u ohně s</w:t>
      </w:r>
      <w:r w:rsidR="00763582">
        <w:rPr>
          <w:sz w:val="22"/>
        </w:rPr>
        <w:t> </w:t>
      </w:r>
      <w:r w:rsidRPr="00F67717">
        <w:rPr>
          <w:sz w:val="22"/>
        </w:rPr>
        <w:t xml:space="preserve">kytarami. Jakmile začne být tma (těsně před večerkou) Čarodějka prohlásí, že je potřeba osadit oblohu souhvězdími, které jsme během odpoledne získali, aby se mohli elfové probudit. Odstoupíme tedy od ohně k rybníku, abychom lépe viděli na oblohu a začneme čarovat. Během toho čarování jsou zraky všech upnuty na oblohu. Po dokončení kouzla se rozhostí ticho, které je přerušenou epickou hudbou, která se ozývá odněkud z rákosí. Zraky všech se přesunou z oblohy nad rybník, ze které začínají vykukovat vršky hlav právě se budících elfů. Elfové vylézají velmi pomalu, bez interakce projdou okolo dětí a přes tábořiště </w:t>
      </w:r>
      <w:proofErr w:type="gramStart"/>
      <w:r w:rsidRPr="00F67717">
        <w:rPr>
          <w:sz w:val="22"/>
        </w:rPr>
        <w:t>zamíří</w:t>
      </w:r>
      <w:proofErr w:type="gramEnd"/>
      <w:r w:rsidRPr="00F67717">
        <w:rPr>
          <w:sz w:val="22"/>
        </w:rPr>
        <w:t xml:space="preserve"> k osvětlenému stromu (silné světlo pod stromem míří směrem vzhůru). A my jdeme spát.</w:t>
      </w:r>
    </w:p>
    <w:p w14:paraId="402F44D3" w14:textId="77777777" w:rsidR="00F67717" w:rsidRPr="00F67717" w:rsidRDefault="00F67717" w:rsidP="00864EBE">
      <w:pPr>
        <w:rPr>
          <w:sz w:val="22"/>
        </w:rPr>
      </w:pPr>
      <w:r w:rsidRPr="00F67717">
        <w:rPr>
          <w:sz w:val="22"/>
        </w:rPr>
        <w:t xml:space="preserve">Další den ráno se opět svolá nástup. Těsně po nástupu se začnou po tábořišti potulovat trpaslíci. Trpaslíci působí jako tělo bez duše, něco jako zombie. Horko těžko je dovedeme na nástup a snažíme se z nich něco dostat, ale všechno je marné. Naše snažení </w:t>
      </w:r>
      <w:proofErr w:type="gramStart"/>
      <w:r w:rsidRPr="00F67717">
        <w:rPr>
          <w:sz w:val="22"/>
        </w:rPr>
        <w:t>přeruší</w:t>
      </w:r>
      <w:proofErr w:type="gramEnd"/>
      <w:r w:rsidRPr="00F67717">
        <w:rPr>
          <w:sz w:val="22"/>
        </w:rPr>
        <w:t xml:space="preserve"> Čarodějka, která nám přečte úryvek z historie o tom, že je potřeba probudit Pramatku trpaslíků, abychom mohli ostatním trpaslíkům opět vdechnout život. Víme dokonce i kde Pramatka spí, jenomže nevíme, jak se tam máme dostat. Zároveň to nemůžeme trpaslíkům jen tak říct, protože všude okolo číhají skřeti, kteří by se tam mohli dostat mnohem dříve než my (trpaslíci bez duše se pohybují velmi pomalu) a pramatku zabít. Je tedy nutné jim tu zprávu přenést zašifrovaně. </w:t>
      </w:r>
      <w:r w:rsidRPr="00763582">
        <w:rPr>
          <w:b/>
          <w:bCs/>
          <w:sz w:val="22"/>
        </w:rPr>
        <w:t>CTH Zpráva</w:t>
      </w:r>
    </w:p>
    <w:p w14:paraId="70703182" w14:textId="5372C8CD" w:rsidR="00F67717" w:rsidRPr="00864EBE" w:rsidRDefault="00F67717" w:rsidP="00864EBE">
      <w:pPr>
        <w:rPr>
          <w:sz w:val="22"/>
        </w:rPr>
      </w:pPr>
      <w:r w:rsidRPr="00F67717">
        <w:rPr>
          <w:sz w:val="22"/>
        </w:rPr>
        <w:t>Po obědě ukážeme trpaslíkům zprávy a oni se vydají směrem k místu, kde jejich Pramatka spí. Dojdeme na místo, trpaslíci začnou řinčet svými krumpáči o kámen čímž Pramatku probudí a</w:t>
      </w:r>
      <w:r w:rsidR="00763582">
        <w:rPr>
          <w:sz w:val="22"/>
        </w:rPr>
        <w:t> </w:t>
      </w:r>
      <w:r w:rsidRPr="00F67717">
        <w:rPr>
          <w:sz w:val="22"/>
        </w:rPr>
        <w:t xml:space="preserve">společně odcházejí. My se vracíme do tábořiště, kde potkáme skupinu </w:t>
      </w:r>
      <w:proofErr w:type="spellStart"/>
      <w:r w:rsidRPr="00F67717">
        <w:rPr>
          <w:sz w:val="22"/>
        </w:rPr>
        <w:t>númenorejců</w:t>
      </w:r>
      <w:proofErr w:type="spellEnd"/>
      <w:r w:rsidRPr="00F67717">
        <w:rPr>
          <w:sz w:val="22"/>
        </w:rPr>
        <w:t xml:space="preserve"> – generála a jeho družinu. Družina se zdá být v pořádku, pouze působí poněkud dezorientovaně. Čarodějka nám z Atlasu přečte příběh, že </w:t>
      </w:r>
      <w:proofErr w:type="spellStart"/>
      <w:r w:rsidRPr="00F67717">
        <w:rPr>
          <w:sz w:val="22"/>
        </w:rPr>
        <w:t>númenorejcům</w:t>
      </w:r>
      <w:proofErr w:type="spellEnd"/>
      <w:r w:rsidRPr="00F67717">
        <w:rPr>
          <w:sz w:val="22"/>
        </w:rPr>
        <w:t xml:space="preserve"> byla věnována jejich země za zásluhy. Jejich země je ostrov ve tvaru hvězdy. </w:t>
      </w:r>
      <w:proofErr w:type="spellStart"/>
      <w:r w:rsidRPr="00F67717">
        <w:rPr>
          <w:sz w:val="22"/>
        </w:rPr>
        <w:t>Númenorejci</w:t>
      </w:r>
      <w:proofErr w:type="spellEnd"/>
      <w:r w:rsidRPr="00F67717">
        <w:rPr>
          <w:sz w:val="22"/>
        </w:rPr>
        <w:t xml:space="preserve"> bloudí, protože neví, jak se na tento ostrov dostat – nemají žádnou loď. My se nabídneme, že jim loď seženeme. </w:t>
      </w:r>
      <w:r w:rsidRPr="00763582">
        <w:rPr>
          <w:b/>
          <w:bCs/>
          <w:sz w:val="22"/>
        </w:rPr>
        <w:t>CTH Přístav</w:t>
      </w:r>
    </w:p>
    <w:p w14:paraId="1B2846C8" w14:textId="6CD2DB8F" w:rsidR="00F67717" w:rsidRPr="00F67717" w:rsidRDefault="00F67717" w:rsidP="00864EBE">
      <w:pPr>
        <w:rPr>
          <w:sz w:val="22"/>
        </w:rPr>
      </w:pPr>
      <w:r w:rsidRPr="00F67717">
        <w:rPr>
          <w:sz w:val="22"/>
        </w:rPr>
        <w:t xml:space="preserve">Loď se nám povede získat, a ještě pozveme </w:t>
      </w:r>
      <w:proofErr w:type="spellStart"/>
      <w:r w:rsidRPr="00F67717">
        <w:rPr>
          <w:sz w:val="22"/>
        </w:rPr>
        <w:t>númenorejce</w:t>
      </w:r>
      <w:proofErr w:type="spellEnd"/>
      <w:r w:rsidRPr="00F67717">
        <w:rPr>
          <w:sz w:val="22"/>
        </w:rPr>
        <w:t xml:space="preserve"> večer k ohni. Zpíváme, bavíme se a</w:t>
      </w:r>
      <w:r w:rsidR="00763582">
        <w:rPr>
          <w:sz w:val="22"/>
        </w:rPr>
        <w:t> </w:t>
      </w:r>
      <w:r w:rsidRPr="00F67717">
        <w:rPr>
          <w:sz w:val="22"/>
        </w:rPr>
        <w:t xml:space="preserve">těsně před večerkou se s námi generál </w:t>
      </w:r>
      <w:proofErr w:type="spellStart"/>
      <w:r w:rsidRPr="00F67717">
        <w:rPr>
          <w:sz w:val="22"/>
        </w:rPr>
        <w:t>númenorejců</w:t>
      </w:r>
      <w:proofErr w:type="spellEnd"/>
      <w:r w:rsidRPr="00F67717">
        <w:rPr>
          <w:sz w:val="22"/>
        </w:rPr>
        <w:t xml:space="preserve"> </w:t>
      </w:r>
      <w:proofErr w:type="gramStart"/>
      <w:r w:rsidRPr="00F67717">
        <w:rPr>
          <w:sz w:val="22"/>
        </w:rPr>
        <w:t>loučí</w:t>
      </w:r>
      <w:proofErr w:type="gramEnd"/>
      <w:r w:rsidRPr="00F67717">
        <w:rPr>
          <w:sz w:val="22"/>
        </w:rPr>
        <w:t xml:space="preserve"> s tím, že na něj čeká jeho družina a že už musí </w:t>
      </w:r>
      <w:r w:rsidRPr="00F67717">
        <w:rPr>
          <w:sz w:val="22"/>
        </w:rPr>
        <w:lastRenderedPageBreak/>
        <w:t>odplout. Vyprovodíme je na hráz rybníka, kde generál nastoupí na stupínek veliké lodě (viz sekce přípravy) a celá družina s loučemi v rukou za zpěvu monotónních bojových melodií odplouvá.</w:t>
      </w:r>
    </w:p>
    <w:p w14:paraId="7330388D" w14:textId="411B1147" w:rsidR="00F67717" w:rsidRPr="00F67717" w:rsidRDefault="00F67717" w:rsidP="00864EBE">
      <w:pPr>
        <w:rPr>
          <w:sz w:val="22"/>
        </w:rPr>
      </w:pPr>
      <w:r w:rsidRPr="00F67717">
        <w:rPr>
          <w:sz w:val="22"/>
        </w:rPr>
        <w:t xml:space="preserve">Dopoledne k nám přiběhnou vystrašení hobiti, že se jejich Velký </w:t>
      </w:r>
      <w:proofErr w:type="gramStart"/>
      <w:r w:rsidRPr="00F67717">
        <w:rPr>
          <w:sz w:val="22"/>
        </w:rPr>
        <w:t>Zelený</w:t>
      </w:r>
      <w:proofErr w:type="gramEnd"/>
      <w:r w:rsidRPr="00F67717">
        <w:rPr>
          <w:sz w:val="22"/>
        </w:rPr>
        <w:t xml:space="preserve"> Hvozd změnil na Temný Hvozd. S temnými silami nemohou soupeřit a potřebují tedy rychle utéct pryč do bezpečí. Musí se dostat do </w:t>
      </w:r>
      <w:proofErr w:type="spellStart"/>
      <w:r w:rsidRPr="00F67717">
        <w:rPr>
          <w:sz w:val="22"/>
        </w:rPr>
        <w:t>Eriadoru</w:t>
      </w:r>
      <w:proofErr w:type="spellEnd"/>
      <w:r w:rsidRPr="00F67717">
        <w:rPr>
          <w:sz w:val="22"/>
        </w:rPr>
        <w:t xml:space="preserve"> přes Mlžné hory. Jenže cesta přes Mlžné hory je také velmi nebezpečná, potřebují tedy naši pomoc. My se rozhodneme, že jim pomůžeme a nabídneme jim, že je provedeme podzemím Mlžných hor až do </w:t>
      </w:r>
      <w:proofErr w:type="spellStart"/>
      <w:r w:rsidRPr="00F67717">
        <w:rPr>
          <w:sz w:val="22"/>
        </w:rPr>
        <w:t>Eriadoru</w:t>
      </w:r>
      <w:proofErr w:type="spellEnd"/>
      <w:r w:rsidRPr="00F67717">
        <w:rPr>
          <w:sz w:val="22"/>
        </w:rPr>
        <w:t xml:space="preserve">. </w:t>
      </w:r>
      <w:r w:rsidRPr="00763582">
        <w:rPr>
          <w:b/>
          <w:bCs/>
          <w:sz w:val="22"/>
        </w:rPr>
        <w:t>CTH Průzkum podzemí (</w:t>
      </w:r>
      <w:proofErr w:type="spellStart"/>
      <w:r w:rsidRPr="00763582">
        <w:rPr>
          <w:b/>
          <w:bCs/>
          <w:sz w:val="22"/>
        </w:rPr>
        <w:t>dungeon</w:t>
      </w:r>
      <w:proofErr w:type="spellEnd"/>
      <w:r w:rsidRPr="00763582">
        <w:rPr>
          <w:b/>
          <w:bCs/>
          <w:sz w:val="22"/>
        </w:rPr>
        <w:t>)</w:t>
      </w:r>
      <w:r w:rsidR="00763582">
        <w:rPr>
          <w:b/>
          <w:bCs/>
          <w:sz w:val="22"/>
        </w:rPr>
        <w:t>.</w:t>
      </w:r>
      <w:r w:rsidRPr="00F67717">
        <w:rPr>
          <w:sz w:val="22"/>
        </w:rPr>
        <w:t xml:space="preserve"> Bohužel první skupině se to nepovede, tak to zkusí druhá, třetí, čtvrtá…</w:t>
      </w:r>
      <w:r w:rsidR="00763582">
        <w:rPr>
          <w:sz w:val="22"/>
        </w:rPr>
        <w:t xml:space="preserve"> </w:t>
      </w:r>
      <w:r w:rsidRPr="00F67717">
        <w:rPr>
          <w:sz w:val="22"/>
        </w:rPr>
        <w:t xml:space="preserve">Žádné se to nepovede. Tyto skupiny se vystřídají v </w:t>
      </w:r>
      <w:proofErr w:type="spellStart"/>
      <w:r w:rsidRPr="00F67717">
        <w:rPr>
          <w:sz w:val="22"/>
        </w:rPr>
        <w:t>Dungeonu</w:t>
      </w:r>
      <w:proofErr w:type="spellEnd"/>
      <w:r w:rsidRPr="00F67717">
        <w:rPr>
          <w:sz w:val="22"/>
        </w:rPr>
        <w:t xml:space="preserve"> během celého dne. Zbytek tábora dělá buď rukodělku. </w:t>
      </w:r>
      <w:r w:rsidRPr="00763582">
        <w:rPr>
          <w:b/>
          <w:bCs/>
          <w:sz w:val="22"/>
        </w:rPr>
        <w:t>CTH Výroba lístkových talismanů (rukodělka)</w:t>
      </w:r>
      <w:r w:rsidR="00763582">
        <w:rPr>
          <w:sz w:val="22"/>
        </w:rPr>
        <w:t xml:space="preserve">. </w:t>
      </w:r>
      <w:r w:rsidRPr="00F67717">
        <w:rPr>
          <w:sz w:val="22"/>
        </w:rPr>
        <w:t xml:space="preserve">Nebo proti sobě bojují ve velkém vodním turnaji. </w:t>
      </w:r>
      <w:r w:rsidRPr="00763582">
        <w:rPr>
          <w:b/>
          <w:bCs/>
          <w:sz w:val="22"/>
        </w:rPr>
        <w:t>CTH Vodní turnaj</w:t>
      </w:r>
      <w:r w:rsidRPr="00F67717">
        <w:rPr>
          <w:sz w:val="22"/>
        </w:rPr>
        <w:t xml:space="preserve">. Pořadí, v jakém </w:t>
      </w:r>
      <w:proofErr w:type="spellStart"/>
      <w:r w:rsidRPr="00F67717">
        <w:rPr>
          <w:sz w:val="22"/>
        </w:rPr>
        <w:t>družinky</w:t>
      </w:r>
      <w:proofErr w:type="spellEnd"/>
      <w:r w:rsidRPr="00F67717">
        <w:rPr>
          <w:sz w:val="22"/>
        </w:rPr>
        <w:t xml:space="preserve"> konají aktivity je vyobrazeno v následující tabulce (první a druhý řádek proběhnou před obědem, třetí a čtvrtý po obědě):</w:t>
      </w:r>
    </w:p>
    <w:p w14:paraId="1BF66785" w14:textId="77777777" w:rsidR="00F67717" w:rsidRPr="00864EBE" w:rsidRDefault="00F67717" w:rsidP="00864EBE">
      <w:pPr>
        <w:rPr>
          <w:sz w:val="22"/>
        </w:rPr>
      </w:pPr>
    </w:p>
    <w:tbl>
      <w:tblPr>
        <w:tblW w:w="438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50"/>
        <w:gridCol w:w="1475"/>
        <w:gridCol w:w="1560"/>
      </w:tblGrid>
      <w:tr w:rsidR="00F67717" w:rsidRPr="00F67717" w14:paraId="0B5F3A80" w14:textId="77777777" w:rsidTr="00763582">
        <w:tc>
          <w:tcPr>
            <w:tcW w:w="1350" w:type="dxa"/>
            <w:shd w:val="clear" w:color="auto" w:fill="D9D9D9"/>
            <w:tcMar>
              <w:top w:w="100" w:type="dxa"/>
              <w:left w:w="100" w:type="dxa"/>
              <w:bottom w:w="100" w:type="dxa"/>
              <w:right w:w="100" w:type="dxa"/>
            </w:tcMar>
          </w:tcPr>
          <w:p w14:paraId="56EE1B2D" w14:textId="77777777" w:rsidR="00F67717" w:rsidRPr="00864EBE" w:rsidRDefault="00F67717" w:rsidP="00763582">
            <w:pPr>
              <w:jc w:val="center"/>
              <w:rPr>
                <w:sz w:val="22"/>
              </w:rPr>
            </w:pPr>
            <w:proofErr w:type="spellStart"/>
            <w:r w:rsidRPr="00864EBE">
              <w:rPr>
                <w:sz w:val="22"/>
              </w:rPr>
              <w:t>Dungeon</w:t>
            </w:r>
            <w:proofErr w:type="spellEnd"/>
          </w:p>
        </w:tc>
        <w:tc>
          <w:tcPr>
            <w:tcW w:w="1475" w:type="dxa"/>
            <w:shd w:val="clear" w:color="auto" w:fill="D9D9D9"/>
            <w:tcMar>
              <w:top w:w="100" w:type="dxa"/>
              <w:left w:w="100" w:type="dxa"/>
              <w:bottom w:w="100" w:type="dxa"/>
              <w:right w:w="100" w:type="dxa"/>
            </w:tcMar>
          </w:tcPr>
          <w:p w14:paraId="07958097" w14:textId="77777777" w:rsidR="00F67717" w:rsidRPr="00864EBE" w:rsidRDefault="00F67717" w:rsidP="00763582">
            <w:pPr>
              <w:jc w:val="center"/>
              <w:rPr>
                <w:sz w:val="22"/>
              </w:rPr>
            </w:pPr>
            <w:r w:rsidRPr="00864EBE">
              <w:rPr>
                <w:sz w:val="22"/>
              </w:rPr>
              <w:t>Rukodělka</w:t>
            </w:r>
          </w:p>
        </w:tc>
        <w:tc>
          <w:tcPr>
            <w:tcW w:w="1560" w:type="dxa"/>
            <w:shd w:val="clear" w:color="auto" w:fill="D9D9D9"/>
            <w:tcMar>
              <w:top w:w="100" w:type="dxa"/>
              <w:left w:w="100" w:type="dxa"/>
              <w:bottom w:w="100" w:type="dxa"/>
              <w:right w:w="100" w:type="dxa"/>
            </w:tcMar>
          </w:tcPr>
          <w:p w14:paraId="0D72E245" w14:textId="77777777" w:rsidR="00F67717" w:rsidRPr="00864EBE" w:rsidRDefault="00F67717" w:rsidP="00763582">
            <w:pPr>
              <w:jc w:val="center"/>
              <w:rPr>
                <w:sz w:val="22"/>
              </w:rPr>
            </w:pPr>
            <w:proofErr w:type="spellStart"/>
            <w:r w:rsidRPr="00864EBE">
              <w:rPr>
                <w:sz w:val="22"/>
              </w:rPr>
              <w:t>Turnajovka</w:t>
            </w:r>
            <w:proofErr w:type="spellEnd"/>
          </w:p>
        </w:tc>
      </w:tr>
      <w:tr w:rsidR="00F67717" w:rsidRPr="00F67717" w14:paraId="25AB904C" w14:textId="77777777" w:rsidTr="00763582">
        <w:tc>
          <w:tcPr>
            <w:tcW w:w="1350" w:type="dxa"/>
            <w:shd w:val="clear" w:color="auto" w:fill="auto"/>
            <w:tcMar>
              <w:top w:w="100" w:type="dxa"/>
              <w:left w:w="100" w:type="dxa"/>
              <w:bottom w:w="100" w:type="dxa"/>
              <w:right w:w="100" w:type="dxa"/>
            </w:tcMar>
          </w:tcPr>
          <w:p w14:paraId="5F53F446" w14:textId="77777777" w:rsidR="00F67717" w:rsidRPr="00864EBE" w:rsidRDefault="00F67717" w:rsidP="00763582">
            <w:pPr>
              <w:jc w:val="center"/>
              <w:rPr>
                <w:sz w:val="22"/>
              </w:rPr>
            </w:pPr>
            <w:r w:rsidRPr="00864EBE">
              <w:rPr>
                <w:sz w:val="22"/>
              </w:rPr>
              <w:t>A</w:t>
            </w:r>
          </w:p>
        </w:tc>
        <w:tc>
          <w:tcPr>
            <w:tcW w:w="1475" w:type="dxa"/>
            <w:shd w:val="clear" w:color="auto" w:fill="auto"/>
            <w:tcMar>
              <w:top w:w="100" w:type="dxa"/>
              <w:left w:w="100" w:type="dxa"/>
              <w:bottom w:w="100" w:type="dxa"/>
              <w:right w:w="100" w:type="dxa"/>
            </w:tcMar>
          </w:tcPr>
          <w:p w14:paraId="32CF0EFA" w14:textId="77777777" w:rsidR="00F67717" w:rsidRPr="00864EBE" w:rsidRDefault="00F67717" w:rsidP="00763582">
            <w:pPr>
              <w:jc w:val="center"/>
              <w:rPr>
                <w:sz w:val="22"/>
              </w:rPr>
            </w:pPr>
            <w:r w:rsidRPr="00864EBE">
              <w:rPr>
                <w:sz w:val="22"/>
              </w:rPr>
              <w:t>B</w:t>
            </w:r>
          </w:p>
        </w:tc>
        <w:tc>
          <w:tcPr>
            <w:tcW w:w="1560" w:type="dxa"/>
            <w:shd w:val="clear" w:color="auto" w:fill="auto"/>
            <w:tcMar>
              <w:top w:w="100" w:type="dxa"/>
              <w:left w:w="100" w:type="dxa"/>
              <w:bottom w:w="100" w:type="dxa"/>
              <w:right w:w="100" w:type="dxa"/>
            </w:tcMar>
          </w:tcPr>
          <w:p w14:paraId="4C7E55BA" w14:textId="77777777" w:rsidR="00F67717" w:rsidRPr="00864EBE" w:rsidRDefault="00F67717" w:rsidP="00763582">
            <w:pPr>
              <w:jc w:val="center"/>
              <w:rPr>
                <w:sz w:val="22"/>
              </w:rPr>
            </w:pPr>
            <w:r w:rsidRPr="00864EBE">
              <w:rPr>
                <w:sz w:val="22"/>
              </w:rPr>
              <w:t>C+D</w:t>
            </w:r>
          </w:p>
        </w:tc>
      </w:tr>
      <w:tr w:rsidR="00F67717" w:rsidRPr="00F67717" w14:paraId="475C0A9B" w14:textId="77777777" w:rsidTr="00763582">
        <w:tc>
          <w:tcPr>
            <w:tcW w:w="1350" w:type="dxa"/>
            <w:shd w:val="clear" w:color="auto" w:fill="auto"/>
            <w:tcMar>
              <w:top w:w="100" w:type="dxa"/>
              <w:left w:w="100" w:type="dxa"/>
              <w:bottom w:w="100" w:type="dxa"/>
              <w:right w:w="100" w:type="dxa"/>
            </w:tcMar>
          </w:tcPr>
          <w:p w14:paraId="41CB7147" w14:textId="77777777" w:rsidR="00F67717" w:rsidRPr="00864EBE" w:rsidRDefault="00F67717" w:rsidP="00763582">
            <w:pPr>
              <w:jc w:val="center"/>
              <w:rPr>
                <w:sz w:val="22"/>
              </w:rPr>
            </w:pPr>
            <w:r w:rsidRPr="00864EBE">
              <w:rPr>
                <w:sz w:val="22"/>
              </w:rPr>
              <w:t>C</w:t>
            </w:r>
          </w:p>
        </w:tc>
        <w:tc>
          <w:tcPr>
            <w:tcW w:w="1475" w:type="dxa"/>
            <w:shd w:val="clear" w:color="auto" w:fill="auto"/>
            <w:tcMar>
              <w:top w:w="100" w:type="dxa"/>
              <w:left w:w="100" w:type="dxa"/>
              <w:bottom w:w="100" w:type="dxa"/>
              <w:right w:w="100" w:type="dxa"/>
            </w:tcMar>
          </w:tcPr>
          <w:p w14:paraId="34C57714" w14:textId="77777777" w:rsidR="00F67717" w:rsidRPr="00864EBE" w:rsidRDefault="00F67717" w:rsidP="00763582">
            <w:pPr>
              <w:jc w:val="center"/>
              <w:rPr>
                <w:sz w:val="22"/>
              </w:rPr>
            </w:pPr>
            <w:r w:rsidRPr="00864EBE">
              <w:rPr>
                <w:sz w:val="22"/>
              </w:rPr>
              <w:t>D</w:t>
            </w:r>
          </w:p>
        </w:tc>
        <w:tc>
          <w:tcPr>
            <w:tcW w:w="1560" w:type="dxa"/>
            <w:shd w:val="clear" w:color="auto" w:fill="auto"/>
            <w:tcMar>
              <w:top w:w="100" w:type="dxa"/>
              <w:left w:w="100" w:type="dxa"/>
              <w:bottom w:w="100" w:type="dxa"/>
              <w:right w:w="100" w:type="dxa"/>
            </w:tcMar>
          </w:tcPr>
          <w:p w14:paraId="1675FC48" w14:textId="77777777" w:rsidR="00F67717" w:rsidRPr="00864EBE" w:rsidRDefault="00F67717" w:rsidP="00763582">
            <w:pPr>
              <w:jc w:val="center"/>
              <w:rPr>
                <w:sz w:val="22"/>
              </w:rPr>
            </w:pPr>
            <w:r w:rsidRPr="00864EBE">
              <w:rPr>
                <w:sz w:val="22"/>
              </w:rPr>
              <w:t>A+B</w:t>
            </w:r>
          </w:p>
        </w:tc>
      </w:tr>
      <w:tr w:rsidR="00F67717" w:rsidRPr="00F67717" w14:paraId="75C349C0" w14:textId="77777777" w:rsidTr="00763582">
        <w:tc>
          <w:tcPr>
            <w:tcW w:w="1350" w:type="dxa"/>
            <w:shd w:val="clear" w:color="auto" w:fill="auto"/>
            <w:tcMar>
              <w:top w:w="100" w:type="dxa"/>
              <w:left w:w="100" w:type="dxa"/>
              <w:bottom w:w="100" w:type="dxa"/>
              <w:right w:w="100" w:type="dxa"/>
            </w:tcMar>
          </w:tcPr>
          <w:p w14:paraId="310FBBD8" w14:textId="77777777" w:rsidR="00F67717" w:rsidRPr="00864EBE" w:rsidRDefault="00F67717" w:rsidP="00763582">
            <w:pPr>
              <w:jc w:val="center"/>
              <w:rPr>
                <w:sz w:val="22"/>
              </w:rPr>
            </w:pPr>
            <w:r w:rsidRPr="00864EBE">
              <w:rPr>
                <w:sz w:val="22"/>
              </w:rPr>
              <w:t>B</w:t>
            </w:r>
          </w:p>
        </w:tc>
        <w:tc>
          <w:tcPr>
            <w:tcW w:w="1475" w:type="dxa"/>
            <w:shd w:val="clear" w:color="auto" w:fill="auto"/>
            <w:tcMar>
              <w:top w:w="100" w:type="dxa"/>
              <w:left w:w="100" w:type="dxa"/>
              <w:bottom w:w="100" w:type="dxa"/>
              <w:right w:w="100" w:type="dxa"/>
            </w:tcMar>
          </w:tcPr>
          <w:p w14:paraId="43A617A6" w14:textId="77777777" w:rsidR="00F67717" w:rsidRPr="00864EBE" w:rsidRDefault="00F67717" w:rsidP="00763582">
            <w:pPr>
              <w:jc w:val="center"/>
              <w:rPr>
                <w:sz w:val="22"/>
              </w:rPr>
            </w:pPr>
            <w:r w:rsidRPr="00864EBE">
              <w:rPr>
                <w:sz w:val="22"/>
              </w:rPr>
              <w:t>C</w:t>
            </w:r>
          </w:p>
        </w:tc>
        <w:tc>
          <w:tcPr>
            <w:tcW w:w="1560" w:type="dxa"/>
            <w:shd w:val="clear" w:color="auto" w:fill="auto"/>
            <w:tcMar>
              <w:top w:w="100" w:type="dxa"/>
              <w:left w:w="100" w:type="dxa"/>
              <w:bottom w:w="100" w:type="dxa"/>
              <w:right w:w="100" w:type="dxa"/>
            </w:tcMar>
          </w:tcPr>
          <w:p w14:paraId="55E60E66" w14:textId="77777777" w:rsidR="00F67717" w:rsidRPr="00864EBE" w:rsidRDefault="00F67717" w:rsidP="00763582">
            <w:pPr>
              <w:jc w:val="center"/>
              <w:rPr>
                <w:sz w:val="22"/>
              </w:rPr>
            </w:pPr>
            <w:r w:rsidRPr="00864EBE">
              <w:rPr>
                <w:sz w:val="22"/>
              </w:rPr>
              <w:t>A+D</w:t>
            </w:r>
          </w:p>
        </w:tc>
      </w:tr>
      <w:tr w:rsidR="00F67717" w:rsidRPr="00F67717" w14:paraId="195D9892" w14:textId="77777777" w:rsidTr="00763582">
        <w:tc>
          <w:tcPr>
            <w:tcW w:w="1350" w:type="dxa"/>
            <w:shd w:val="clear" w:color="auto" w:fill="auto"/>
            <w:tcMar>
              <w:top w:w="100" w:type="dxa"/>
              <w:left w:w="100" w:type="dxa"/>
              <w:bottom w:w="100" w:type="dxa"/>
              <w:right w:w="100" w:type="dxa"/>
            </w:tcMar>
          </w:tcPr>
          <w:p w14:paraId="5FF13DC3" w14:textId="77777777" w:rsidR="00F67717" w:rsidRPr="00864EBE" w:rsidRDefault="00F67717" w:rsidP="00763582">
            <w:pPr>
              <w:jc w:val="center"/>
              <w:rPr>
                <w:sz w:val="22"/>
              </w:rPr>
            </w:pPr>
            <w:r w:rsidRPr="00864EBE">
              <w:rPr>
                <w:sz w:val="22"/>
              </w:rPr>
              <w:t>D</w:t>
            </w:r>
          </w:p>
        </w:tc>
        <w:tc>
          <w:tcPr>
            <w:tcW w:w="1475" w:type="dxa"/>
            <w:shd w:val="clear" w:color="auto" w:fill="auto"/>
            <w:tcMar>
              <w:top w:w="100" w:type="dxa"/>
              <w:left w:w="100" w:type="dxa"/>
              <w:bottom w:w="100" w:type="dxa"/>
              <w:right w:w="100" w:type="dxa"/>
            </w:tcMar>
          </w:tcPr>
          <w:p w14:paraId="44DB5B26" w14:textId="77777777" w:rsidR="00F67717" w:rsidRPr="00864EBE" w:rsidRDefault="00F67717" w:rsidP="00763582">
            <w:pPr>
              <w:jc w:val="center"/>
              <w:rPr>
                <w:sz w:val="22"/>
              </w:rPr>
            </w:pPr>
            <w:r w:rsidRPr="00864EBE">
              <w:rPr>
                <w:sz w:val="22"/>
              </w:rPr>
              <w:t>A</w:t>
            </w:r>
          </w:p>
        </w:tc>
        <w:tc>
          <w:tcPr>
            <w:tcW w:w="1560" w:type="dxa"/>
            <w:shd w:val="clear" w:color="auto" w:fill="auto"/>
            <w:tcMar>
              <w:top w:w="100" w:type="dxa"/>
              <w:left w:w="100" w:type="dxa"/>
              <w:bottom w:w="100" w:type="dxa"/>
              <w:right w:w="100" w:type="dxa"/>
            </w:tcMar>
          </w:tcPr>
          <w:p w14:paraId="2E449D91" w14:textId="77777777" w:rsidR="00F67717" w:rsidRPr="00864EBE" w:rsidRDefault="00F67717" w:rsidP="00763582">
            <w:pPr>
              <w:jc w:val="center"/>
              <w:rPr>
                <w:sz w:val="22"/>
              </w:rPr>
            </w:pPr>
            <w:r w:rsidRPr="00864EBE">
              <w:rPr>
                <w:sz w:val="22"/>
              </w:rPr>
              <w:t>B+C</w:t>
            </w:r>
          </w:p>
        </w:tc>
      </w:tr>
    </w:tbl>
    <w:p w14:paraId="36B2EB29" w14:textId="77777777" w:rsidR="00F67717" w:rsidRPr="00864EBE" w:rsidRDefault="00F67717" w:rsidP="00864EBE">
      <w:pPr>
        <w:rPr>
          <w:sz w:val="22"/>
        </w:rPr>
      </w:pPr>
    </w:p>
    <w:p w14:paraId="08F460BC" w14:textId="77777777" w:rsidR="00F67717" w:rsidRPr="00F67717" w:rsidRDefault="00F67717" w:rsidP="00864EBE">
      <w:pPr>
        <w:rPr>
          <w:sz w:val="22"/>
        </w:rPr>
      </w:pPr>
      <w:r w:rsidRPr="00F67717">
        <w:rPr>
          <w:sz w:val="22"/>
        </w:rPr>
        <w:t xml:space="preserve">Protože se nám nepovedlo převést Hobity podzemím Mlžných hor nabídneme jim, že mohou tuto noc strávit s námi. Pozveme je k ohni, zazpíváme, opečeme si buřty a také vymyslíme plán na zítra. Společně přijdeme na to, že za náš neúspěch může to, že nás do podzemí šlo vždycky příliš málo, a že kdybychom se tam třeba vydali po dvou </w:t>
      </w:r>
      <w:proofErr w:type="spellStart"/>
      <w:r w:rsidRPr="00F67717">
        <w:rPr>
          <w:sz w:val="22"/>
        </w:rPr>
        <w:t>družinkách</w:t>
      </w:r>
      <w:proofErr w:type="spellEnd"/>
      <w:r w:rsidRPr="00F67717">
        <w:rPr>
          <w:sz w:val="22"/>
        </w:rPr>
        <w:t>, mohli bychom být úspěšnější.</w:t>
      </w:r>
    </w:p>
    <w:p w14:paraId="222FC1CC" w14:textId="77777777" w:rsidR="00F67717" w:rsidRPr="00864EBE" w:rsidRDefault="00F67717" w:rsidP="00864EBE">
      <w:pPr>
        <w:rPr>
          <w:sz w:val="22"/>
        </w:rPr>
      </w:pPr>
      <w:r w:rsidRPr="00F67717">
        <w:rPr>
          <w:sz w:val="22"/>
        </w:rPr>
        <w:t xml:space="preserve">Další den se tedy opět vydáváme do podzemí Mlžných hor. Ty vypadají stejně jako včera, ale za poslední místností, je toho mnohem více než jsme si mysleli. Naštěstí se nám to tentokrát </w:t>
      </w:r>
      <w:proofErr w:type="gramStart"/>
      <w:r w:rsidRPr="00F67717">
        <w:rPr>
          <w:sz w:val="22"/>
        </w:rPr>
        <w:t>podaří</w:t>
      </w:r>
      <w:proofErr w:type="gramEnd"/>
      <w:r w:rsidRPr="00F67717">
        <w:rPr>
          <w:sz w:val="22"/>
        </w:rPr>
        <w:t xml:space="preserve">. </w:t>
      </w:r>
      <w:r w:rsidRPr="00930BAD">
        <w:rPr>
          <w:b/>
          <w:bCs/>
          <w:sz w:val="22"/>
        </w:rPr>
        <w:t xml:space="preserve">CTH Kooperativní </w:t>
      </w:r>
      <w:proofErr w:type="spellStart"/>
      <w:r w:rsidRPr="00930BAD">
        <w:rPr>
          <w:b/>
          <w:bCs/>
          <w:sz w:val="22"/>
        </w:rPr>
        <w:t>dungeon</w:t>
      </w:r>
      <w:proofErr w:type="spellEnd"/>
    </w:p>
    <w:p w14:paraId="1D2A7D1D" w14:textId="77777777" w:rsidR="00F67717" w:rsidRPr="00F67717" w:rsidRDefault="00F67717" w:rsidP="00864EBE">
      <w:pPr>
        <w:rPr>
          <w:sz w:val="22"/>
        </w:rPr>
      </w:pPr>
      <w:r w:rsidRPr="00F67717">
        <w:rPr>
          <w:sz w:val="22"/>
        </w:rPr>
        <w:t xml:space="preserve">Prvně jdou do </w:t>
      </w:r>
      <w:proofErr w:type="spellStart"/>
      <w:r w:rsidRPr="00F67717">
        <w:rPr>
          <w:sz w:val="22"/>
        </w:rPr>
        <w:t>dungeonu</w:t>
      </w:r>
      <w:proofErr w:type="spellEnd"/>
      <w:r w:rsidRPr="00F67717">
        <w:rPr>
          <w:sz w:val="22"/>
        </w:rPr>
        <w:t xml:space="preserve"> B+D s tím, že A+C dohrávají vodní turnaj. Poté se tyto dvojice týmů vystřídají, tedy A+C jdou do Kooperativního </w:t>
      </w:r>
      <w:proofErr w:type="spellStart"/>
      <w:r w:rsidRPr="00F67717">
        <w:rPr>
          <w:sz w:val="22"/>
        </w:rPr>
        <w:t>dungeonu</w:t>
      </w:r>
      <w:proofErr w:type="spellEnd"/>
      <w:r w:rsidRPr="00F67717">
        <w:rPr>
          <w:sz w:val="22"/>
        </w:rPr>
        <w:t xml:space="preserve"> vyvést hobity do </w:t>
      </w:r>
      <w:proofErr w:type="spellStart"/>
      <w:r w:rsidRPr="00F67717">
        <w:rPr>
          <w:sz w:val="22"/>
        </w:rPr>
        <w:t>Eriadoru</w:t>
      </w:r>
      <w:proofErr w:type="spellEnd"/>
      <w:r w:rsidRPr="00F67717">
        <w:rPr>
          <w:sz w:val="22"/>
        </w:rPr>
        <w:t xml:space="preserve"> a B+D dohrají poslední zápas královského turnaje.</w:t>
      </w:r>
    </w:p>
    <w:p w14:paraId="5916AE40" w14:textId="77777777" w:rsidR="00763582" w:rsidRDefault="00F67717" w:rsidP="00763582">
      <w:pPr>
        <w:rPr>
          <w:sz w:val="22"/>
        </w:rPr>
      </w:pPr>
      <w:r w:rsidRPr="00F67717">
        <w:rPr>
          <w:sz w:val="22"/>
        </w:rPr>
        <w:t xml:space="preserve">Cesta do </w:t>
      </w:r>
      <w:proofErr w:type="spellStart"/>
      <w:r w:rsidRPr="00F67717">
        <w:rPr>
          <w:sz w:val="22"/>
        </w:rPr>
        <w:t>Eriadoru</w:t>
      </w:r>
      <w:proofErr w:type="spellEnd"/>
      <w:r w:rsidRPr="00F67717">
        <w:rPr>
          <w:sz w:val="22"/>
        </w:rPr>
        <w:t xml:space="preserve"> je tedy volná, nicméně Temnota stále žije. Je tedy potřeba ji porazit. (pozn. Následující hra/scéna lze zahrát dle Atlasu a vážně s prsteny moci a horou osudu. Protože vážných scének už jsme ale měli letos hodně, spontánně jsme se rozhodli pro odlehčující komickou vložku, která celku ve výsledku nijak neuškodila.)</w:t>
      </w:r>
    </w:p>
    <w:p w14:paraId="020E7863" w14:textId="4F5B1F8B" w:rsidR="00F67717" w:rsidRPr="00F67717" w:rsidRDefault="00F67717" w:rsidP="00763582">
      <w:pPr>
        <w:rPr>
          <w:sz w:val="22"/>
        </w:rPr>
      </w:pPr>
      <w:r w:rsidRPr="00F67717">
        <w:rPr>
          <w:sz w:val="22"/>
        </w:rPr>
        <w:t xml:space="preserve">Hobiti náhodou při přechodu Mlžných hor objevili cibuli. Nevědí, o co jde, takže ji chtějí na nástupu sníst (hobiti jedí často a rádi). Ostatní vedoucí se ale zděsí. Vidí totiž, že se jedná o cibuli moci temného pána </w:t>
      </w:r>
      <w:proofErr w:type="spellStart"/>
      <w:r w:rsidRPr="00F67717">
        <w:rPr>
          <w:sz w:val="22"/>
        </w:rPr>
        <w:t>Saurona</w:t>
      </w:r>
      <w:proofErr w:type="spellEnd"/>
      <w:r w:rsidRPr="00F67717">
        <w:rPr>
          <w:sz w:val="22"/>
        </w:rPr>
        <w:t>. Okamžitě začíná koncil, kde se rozhoduje, co se má s cibulí moci stát. Rasy se hádají bez možnosti shody až dojde k potyčce, kterou zastaví teprve moudrá Čarodějka. Ta cibuli nakrájí na kroužky (prsteny), každé dítě dostane jeden a následuje</w:t>
      </w:r>
      <w:r w:rsidRPr="00864EBE">
        <w:rPr>
          <w:sz w:val="22"/>
        </w:rPr>
        <w:t xml:space="preserve"> </w:t>
      </w:r>
      <w:r w:rsidRPr="00930BAD">
        <w:rPr>
          <w:b/>
          <w:bCs/>
          <w:sz w:val="22"/>
        </w:rPr>
        <w:t>CTH Cesta za prstenem</w:t>
      </w:r>
    </w:p>
    <w:p w14:paraId="5E2F404F" w14:textId="246B4C39" w:rsidR="00F67717" w:rsidRPr="00F67717" w:rsidRDefault="00F67717" w:rsidP="00864EBE">
      <w:pPr>
        <w:rPr>
          <w:sz w:val="22"/>
        </w:rPr>
      </w:pPr>
      <w:r w:rsidRPr="00F67717">
        <w:rPr>
          <w:sz w:val="22"/>
        </w:rPr>
        <w:t xml:space="preserve">Povedlo se nám zničit </w:t>
      </w:r>
      <w:proofErr w:type="spellStart"/>
      <w:r w:rsidRPr="00F67717">
        <w:rPr>
          <w:sz w:val="22"/>
        </w:rPr>
        <w:t>Saurona</w:t>
      </w:r>
      <w:proofErr w:type="spellEnd"/>
      <w:r w:rsidRPr="00F67717">
        <w:rPr>
          <w:sz w:val="22"/>
        </w:rPr>
        <w:t>! Zlo je vyhnáno. Po tomto velkém vítězství nastává období tisíciletého míru, který jsme slavili na začátku tábora. Jdeme večer oslavit naše velké vítězství k</w:t>
      </w:r>
      <w:r w:rsidR="00930BAD">
        <w:rPr>
          <w:sz w:val="22"/>
        </w:rPr>
        <w:t> </w:t>
      </w:r>
      <w:r w:rsidRPr="00F67717">
        <w:rPr>
          <w:sz w:val="22"/>
        </w:rPr>
        <w:t xml:space="preserve">ohni a užíváme si idylické chvilky. Jenže tato bezstarostnost je opět narušena. Tentokrát ale nejde o žádného podivína, ale o prince </w:t>
      </w:r>
      <w:proofErr w:type="spellStart"/>
      <w:r w:rsidRPr="00F67717">
        <w:rPr>
          <w:sz w:val="22"/>
        </w:rPr>
        <w:t>Túrina</w:t>
      </w:r>
      <w:proofErr w:type="spellEnd"/>
      <w:r w:rsidRPr="00F67717">
        <w:rPr>
          <w:sz w:val="22"/>
        </w:rPr>
        <w:t xml:space="preserve"> </w:t>
      </w:r>
      <w:proofErr w:type="spellStart"/>
      <w:r w:rsidRPr="00F67717">
        <w:rPr>
          <w:sz w:val="22"/>
        </w:rPr>
        <w:t>Turambara</w:t>
      </w:r>
      <w:proofErr w:type="spellEnd"/>
      <w:r w:rsidRPr="00F67717">
        <w:rPr>
          <w:sz w:val="22"/>
        </w:rPr>
        <w:t xml:space="preserve">. Tvrdí, že kdysi zemřel strašnou smrtí, poté co </w:t>
      </w:r>
      <w:proofErr w:type="spellStart"/>
      <w:r w:rsidRPr="00F67717">
        <w:rPr>
          <w:sz w:val="22"/>
        </w:rPr>
        <w:t>Melkor</w:t>
      </w:r>
      <w:proofErr w:type="spellEnd"/>
      <w:r w:rsidRPr="00F67717">
        <w:rPr>
          <w:sz w:val="22"/>
        </w:rPr>
        <w:t xml:space="preserve"> proklel jeho otce a s ním celý jeho rod. Samotný Eru </w:t>
      </w:r>
      <w:proofErr w:type="spellStart"/>
      <w:r w:rsidRPr="00F67717">
        <w:rPr>
          <w:sz w:val="22"/>
        </w:rPr>
        <w:t>Ilúvatar</w:t>
      </w:r>
      <w:proofErr w:type="spellEnd"/>
      <w:r w:rsidRPr="00F67717">
        <w:rPr>
          <w:sz w:val="22"/>
        </w:rPr>
        <w:t xml:space="preserve"> jej však navrátil zpět do Středozemně, aby s </w:t>
      </w:r>
      <w:proofErr w:type="spellStart"/>
      <w:r w:rsidRPr="00F67717">
        <w:rPr>
          <w:sz w:val="22"/>
        </w:rPr>
        <w:t>Melkorem</w:t>
      </w:r>
      <w:proofErr w:type="spellEnd"/>
      <w:r w:rsidRPr="00F67717">
        <w:rPr>
          <w:sz w:val="22"/>
        </w:rPr>
        <w:t xml:space="preserve"> srovnal účty. Vypráví nám, že se na nás řítí obrovské nebezpečí, tak velké nebezpečí naše Středozemě ještě nezažila. </w:t>
      </w:r>
      <w:proofErr w:type="spellStart"/>
      <w:r w:rsidRPr="00F67717">
        <w:rPr>
          <w:sz w:val="22"/>
        </w:rPr>
        <w:t>Melkor</w:t>
      </w:r>
      <w:proofErr w:type="spellEnd"/>
      <w:r w:rsidRPr="00F67717">
        <w:rPr>
          <w:sz w:val="22"/>
        </w:rPr>
        <w:t xml:space="preserve"> (ano ten, o němž jsme slyšeli v divadle první den, a ano i ten, o kterém nám v polovině tábora říkali </w:t>
      </w:r>
      <w:proofErr w:type="spellStart"/>
      <w:r w:rsidRPr="00F67717">
        <w:rPr>
          <w:sz w:val="22"/>
        </w:rPr>
        <w:t>Valar</w:t>
      </w:r>
      <w:proofErr w:type="spellEnd"/>
      <w:r w:rsidRPr="00F67717">
        <w:rPr>
          <w:sz w:val="22"/>
        </w:rPr>
        <w:t xml:space="preserve">, že udeřil Kladivem podsvětí </w:t>
      </w:r>
      <w:r w:rsidRPr="00F67717">
        <w:rPr>
          <w:sz w:val="22"/>
        </w:rPr>
        <w:lastRenderedPageBreak/>
        <w:t>do země a způsobil tak trhliny, ze kterých vylézali nestvůry) po celou dobu, co my obnovovali historii, budoval obrovskou armádu a zítra se na nás chystá zaútočit a zničit nás. Ta armáda je příliš silná na to, abychom se jí mohli jen tak postavit.</w:t>
      </w:r>
    </w:p>
    <w:p w14:paraId="55C30CC8" w14:textId="77777777" w:rsidR="00F67717" w:rsidRPr="00F67717" w:rsidRDefault="00F67717" w:rsidP="00864EBE">
      <w:pPr>
        <w:rPr>
          <w:sz w:val="22"/>
        </w:rPr>
      </w:pPr>
      <w:r w:rsidRPr="00F67717">
        <w:rPr>
          <w:sz w:val="22"/>
        </w:rPr>
        <w:t xml:space="preserve">Rychle začneme koumat, co s tím. Naštěstí si vzpomeneme na všechny naše kamarády, kterým jsme v průběhu tábora pomohli (elfové, které jsme probudili, trpaslíci, jimž jsme vdechli duši, </w:t>
      </w:r>
      <w:proofErr w:type="spellStart"/>
      <w:r w:rsidRPr="00F67717">
        <w:rPr>
          <w:sz w:val="22"/>
        </w:rPr>
        <w:t>númenoři</w:t>
      </w:r>
      <w:proofErr w:type="spellEnd"/>
      <w:r w:rsidRPr="00F67717">
        <w:rPr>
          <w:sz w:val="22"/>
        </w:rPr>
        <w:t xml:space="preserve">, kterým jsme sehnali lodě a hobiti, jež jsme přivedli do </w:t>
      </w:r>
      <w:proofErr w:type="spellStart"/>
      <w:r w:rsidRPr="00F67717">
        <w:rPr>
          <w:sz w:val="22"/>
        </w:rPr>
        <w:t>Eriadoru</w:t>
      </w:r>
      <w:proofErr w:type="spellEnd"/>
      <w:r w:rsidRPr="00F67717">
        <w:rPr>
          <w:sz w:val="22"/>
        </w:rPr>
        <w:t xml:space="preserve">). Všichni tito by nám mohli pomoci v bitvě. Neprodleně tedy pošleme posly ke všem těmto rasám. </w:t>
      </w:r>
      <w:proofErr w:type="spellStart"/>
      <w:r w:rsidRPr="00F67717">
        <w:rPr>
          <w:sz w:val="22"/>
        </w:rPr>
        <w:t>Túrin</w:t>
      </w:r>
      <w:proofErr w:type="spellEnd"/>
      <w:r w:rsidRPr="00F67717">
        <w:rPr>
          <w:sz w:val="22"/>
        </w:rPr>
        <w:t xml:space="preserve"> nám taky řekne, že část skřetů byla vyslána na výzvědy k našemu tábořišti a mají kousek odtud své doupě. Napadne nás tedy, že bychom to tam mohli v noci prozkoumat a zjistit nějaké důležité informace. </w:t>
      </w:r>
      <w:r w:rsidRPr="00930BAD">
        <w:rPr>
          <w:b/>
          <w:bCs/>
          <w:sz w:val="22"/>
        </w:rPr>
        <w:t>CTH Průzkum brlohu (noční hra)</w:t>
      </w:r>
    </w:p>
    <w:p w14:paraId="36CE286D" w14:textId="77777777" w:rsidR="00F67717" w:rsidRPr="00F67717" w:rsidRDefault="00F67717" w:rsidP="00864EBE">
      <w:pPr>
        <w:rPr>
          <w:sz w:val="22"/>
        </w:rPr>
      </w:pPr>
      <w:r w:rsidRPr="00F67717">
        <w:rPr>
          <w:sz w:val="22"/>
        </w:rPr>
        <w:t>Doupě se nám povede dokonce zničit, takže můžeme jít v klidu spát.</w:t>
      </w:r>
    </w:p>
    <w:p w14:paraId="1DF1BA49" w14:textId="77777777" w:rsidR="00F67717" w:rsidRPr="00F67717" w:rsidRDefault="00F67717" w:rsidP="00864EBE">
      <w:pPr>
        <w:rPr>
          <w:sz w:val="22"/>
        </w:rPr>
      </w:pPr>
      <w:r w:rsidRPr="00F67717">
        <w:rPr>
          <w:sz w:val="22"/>
        </w:rPr>
        <w:t xml:space="preserve">Další den ráno se setkáváme s generály čtyř ras, namalujeme bitevní plán, vymyslíme strategii – pošleme generály s jejich rasami bránit strany a zálohu a my se postavíme samotnému </w:t>
      </w:r>
      <w:proofErr w:type="spellStart"/>
      <w:r w:rsidRPr="00F67717">
        <w:rPr>
          <w:sz w:val="22"/>
        </w:rPr>
        <w:t>Melkorovi</w:t>
      </w:r>
      <w:proofErr w:type="spellEnd"/>
      <w:r w:rsidRPr="00F67717">
        <w:rPr>
          <w:sz w:val="22"/>
        </w:rPr>
        <w:t xml:space="preserve">. S námi jde i </w:t>
      </w:r>
      <w:proofErr w:type="spellStart"/>
      <w:r w:rsidRPr="00F67717">
        <w:rPr>
          <w:sz w:val="22"/>
        </w:rPr>
        <w:t>Túrin</w:t>
      </w:r>
      <w:proofErr w:type="spellEnd"/>
      <w:r w:rsidRPr="00F67717">
        <w:rPr>
          <w:sz w:val="22"/>
        </w:rPr>
        <w:t xml:space="preserve">, protože osud praví, že on je jediný, kdo může zabít </w:t>
      </w:r>
      <w:proofErr w:type="spellStart"/>
      <w:r w:rsidRPr="00F67717">
        <w:rPr>
          <w:sz w:val="22"/>
        </w:rPr>
        <w:t>Melkora</w:t>
      </w:r>
      <w:proofErr w:type="spellEnd"/>
      <w:r w:rsidRPr="00F67717">
        <w:rPr>
          <w:sz w:val="22"/>
        </w:rPr>
        <w:t xml:space="preserve">. </w:t>
      </w:r>
      <w:r w:rsidRPr="00930BAD">
        <w:rPr>
          <w:b/>
          <w:bCs/>
          <w:sz w:val="22"/>
        </w:rPr>
        <w:t>CTH Závěrečná bitva</w:t>
      </w:r>
      <w:r w:rsidRPr="00F67717">
        <w:rPr>
          <w:sz w:val="22"/>
        </w:rPr>
        <w:t xml:space="preserve"> </w:t>
      </w:r>
    </w:p>
    <w:p w14:paraId="5D845072" w14:textId="77777777" w:rsidR="00F67717" w:rsidRPr="00F67717" w:rsidRDefault="00F67717" w:rsidP="00864EBE">
      <w:pPr>
        <w:rPr>
          <w:sz w:val="22"/>
        </w:rPr>
      </w:pPr>
      <w:r w:rsidRPr="00F67717">
        <w:rPr>
          <w:sz w:val="22"/>
        </w:rPr>
        <w:t xml:space="preserve">Slavně jsme porazili </w:t>
      </w:r>
      <w:proofErr w:type="spellStart"/>
      <w:r w:rsidRPr="00F67717">
        <w:rPr>
          <w:sz w:val="22"/>
        </w:rPr>
        <w:t>Melkora</w:t>
      </w:r>
      <w:proofErr w:type="spellEnd"/>
      <w:r w:rsidRPr="00F67717">
        <w:rPr>
          <w:sz w:val="22"/>
        </w:rPr>
        <w:t xml:space="preserve"> a konečně jsme nastolili definitivní mír. Všechno zlé bylo navždy zničeno. Na oslavu nám naše kuchyň připravila tematický dort.</w:t>
      </w:r>
    </w:p>
    <w:p w14:paraId="380EFBA8" w14:textId="77777777" w:rsidR="00F67717" w:rsidRPr="00F67717" w:rsidRDefault="00F67717" w:rsidP="00864EBE">
      <w:pPr>
        <w:rPr>
          <w:sz w:val="22"/>
        </w:rPr>
      </w:pPr>
      <w:r w:rsidRPr="00F67717">
        <w:rPr>
          <w:sz w:val="22"/>
        </w:rPr>
        <w:t xml:space="preserve">Večer užíváme slavnostního ohně na počest našeho velkého vítězství. V průběhu ohně (když už je tma) uslyšíme podruhé melodii “božského volání”, víme, co to znamená a vydáváme se do temného lesa, kde se opět setkáváme s božstvem </w:t>
      </w:r>
      <w:proofErr w:type="spellStart"/>
      <w:r w:rsidRPr="00F67717">
        <w:rPr>
          <w:sz w:val="22"/>
        </w:rPr>
        <w:t>Valar</w:t>
      </w:r>
      <w:proofErr w:type="spellEnd"/>
      <w:r w:rsidRPr="00F67717">
        <w:rPr>
          <w:sz w:val="22"/>
        </w:rPr>
        <w:t xml:space="preserve">. Ti nám gratulují, děkují a udělují nám titul </w:t>
      </w:r>
      <w:proofErr w:type="spellStart"/>
      <w:r w:rsidRPr="00F67717">
        <w:rPr>
          <w:sz w:val="22"/>
        </w:rPr>
        <w:t>GorValar</w:t>
      </w:r>
      <w:proofErr w:type="spellEnd"/>
      <w:r w:rsidRPr="00F67717">
        <w:rPr>
          <w:sz w:val="22"/>
        </w:rPr>
        <w:t xml:space="preserve"> – rádci </w:t>
      </w:r>
      <w:proofErr w:type="spellStart"/>
      <w:r w:rsidRPr="00F67717">
        <w:rPr>
          <w:sz w:val="22"/>
        </w:rPr>
        <w:t>Valar</w:t>
      </w:r>
      <w:proofErr w:type="spellEnd"/>
      <w:r w:rsidRPr="00F67717">
        <w:rPr>
          <w:sz w:val="22"/>
        </w:rPr>
        <w:t>.</w:t>
      </w:r>
    </w:p>
    <w:p w14:paraId="31D9387E" w14:textId="77777777" w:rsidR="00F67717" w:rsidRPr="00930BAD" w:rsidRDefault="00F67717" w:rsidP="00930BAD">
      <w:pPr>
        <w:spacing w:before="0"/>
        <w:rPr>
          <w:sz w:val="16"/>
          <w:szCs w:val="16"/>
        </w:rPr>
      </w:pPr>
    </w:p>
    <w:p w14:paraId="75591927" w14:textId="77777777" w:rsidR="00F67717" w:rsidRPr="00F67717" w:rsidRDefault="00F67717" w:rsidP="00864EBE">
      <w:pPr>
        <w:rPr>
          <w:sz w:val="22"/>
        </w:rPr>
      </w:pPr>
      <w:r w:rsidRPr="00F67717">
        <w:rPr>
          <w:sz w:val="22"/>
        </w:rPr>
        <w:t xml:space="preserve">Zjevení </w:t>
      </w:r>
      <w:proofErr w:type="spellStart"/>
      <w:r w:rsidRPr="00F67717">
        <w:rPr>
          <w:sz w:val="22"/>
        </w:rPr>
        <w:t>Valar</w:t>
      </w:r>
      <w:proofErr w:type="spellEnd"/>
      <w:r w:rsidRPr="00F67717">
        <w:rPr>
          <w:sz w:val="22"/>
        </w:rPr>
        <w:t xml:space="preserve"> (Stojí nehybně, blízko u sebe a napřímeni, ale bez epických póz, působí klidným dojmem):</w:t>
      </w:r>
    </w:p>
    <w:p w14:paraId="7626F622" w14:textId="77777777" w:rsidR="00F67717" w:rsidRPr="00930BAD" w:rsidRDefault="00F67717" w:rsidP="00864EBE">
      <w:pPr>
        <w:rPr>
          <w:i/>
          <w:iCs/>
          <w:sz w:val="22"/>
        </w:rPr>
      </w:pPr>
      <w:r w:rsidRPr="00930BAD">
        <w:rPr>
          <w:i/>
          <w:iCs/>
          <w:sz w:val="22"/>
        </w:rPr>
        <w:t xml:space="preserve">“Po tisíce let sužoval </w:t>
      </w:r>
      <w:proofErr w:type="spellStart"/>
      <w:r w:rsidRPr="00930BAD">
        <w:rPr>
          <w:i/>
          <w:iCs/>
          <w:sz w:val="22"/>
        </w:rPr>
        <w:t>Melkor</w:t>
      </w:r>
      <w:proofErr w:type="spellEnd"/>
      <w:r w:rsidRPr="00930BAD">
        <w:rPr>
          <w:i/>
          <w:iCs/>
          <w:sz w:val="22"/>
        </w:rPr>
        <w:t xml:space="preserve"> všechna stvoření </w:t>
      </w:r>
      <w:proofErr w:type="spellStart"/>
      <w:r w:rsidRPr="00930BAD">
        <w:rPr>
          <w:i/>
          <w:iCs/>
          <w:sz w:val="22"/>
        </w:rPr>
        <w:t>Ardy</w:t>
      </w:r>
      <w:proofErr w:type="spellEnd"/>
      <w:r w:rsidRPr="00930BAD">
        <w:rPr>
          <w:i/>
          <w:iCs/>
          <w:sz w:val="22"/>
        </w:rPr>
        <w:t xml:space="preserve">. Svrhnul lampy </w:t>
      </w:r>
      <w:proofErr w:type="spellStart"/>
      <w:r w:rsidRPr="00930BAD">
        <w:rPr>
          <w:i/>
          <w:iCs/>
          <w:sz w:val="22"/>
        </w:rPr>
        <w:t>Iluin</w:t>
      </w:r>
      <w:proofErr w:type="spellEnd"/>
      <w:r w:rsidRPr="00930BAD">
        <w:rPr>
          <w:i/>
          <w:iCs/>
          <w:sz w:val="22"/>
        </w:rPr>
        <w:t xml:space="preserve"> a </w:t>
      </w:r>
      <w:proofErr w:type="spellStart"/>
      <w:r w:rsidRPr="00930BAD">
        <w:rPr>
          <w:i/>
          <w:iCs/>
          <w:sz w:val="22"/>
        </w:rPr>
        <w:t>Ormal</w:t>
      </w:r>
      <w:proofErr w:type="spellEnd"/>
      <w:r w:rsidRPr="00930BAD">
        <w:rPr>
          <w:i/>
          <w:iCs/>
          <w:sz w:val="22"/>
        </w:rPr>
        <w:t xml:space="preserve">. Zničil stromy světla </w:t>
      </w:r>
      <w:proofErr w:type="spellStart"/>
      <w:r w:rsidRPr="00930BAD">
        <w:rPr>
          <w:i/>
          <w:iCs/>
          <w:sz w:val="22"/>
        </w:rPr>
        <w:t>Telperion</w:t>
      </w:r>
      <w:proofErr w:type="spellEnd"/>
      <w:r w:rsidRPr="00930BAD">
        <w:rPr>
          <w:i/>
          <w:iCs/>
          <w:sz w:val="22"/>
        </w:rPr>
        <w:t xml:space="preserve"> a </w:t>
      </w:r>
      <w:proofErr w:type="spellStart"/>
      <w:r w:rsidRPr="00930BAD">
        <w:rPr>
          <w:i/>
          <w:iCs/>
          <w:sz w:val="22"/>
        </w:rPr>
        <w:t>Laurien</w:t>
      </w:r>
      <w:proofErr w:type="spellEnd"/>
      <w:r w:rsidRPr="00930BAD">
        <w:rPr>
          <w:i/>
          <w:iCs/>
          <w:sz w:val="22"/>
        </w:rPr>
        <w:t xml:space="preserve">. V temné pevnosti </w:t>
      </w:r>
      <w:proofErr w:type="spellStart"/>
      <w:r w:rsidRPr="00930BAD">
        <w:rPr>
          <w:i/>
          <w:iCs/>
          <w:sz w:val="22"/>
        </w:rPr>
        <w:t>Utumno</w:t>
      </w:r>
      <w:proofErr w:type="spellEnd"/>
      <w:r w:rsidRPr="00930BAD">
        <w:rPr>
          <w:i/>
          <w:iCs/>
          <w:sz w:val="22"/>
        </w:rPr>
        <w:t xml:space="preserve"> dal vzniknout veškerým ohavným bytostem, které hyzdily tvář </w:t>
      </w:r>
      <w:proofErr w:type="spellStart"/>
      <w:r w:rsidRPr="00930BAD">
        <w:rPr>
          <w:i/>
          <w:iCs/>
          <w:sz w:val="22"/>
        </w:rPr>
        <w:t>Ardy</w:t>
      </w:r>
      <w:proofErr w:type="spellEnd"/>
      <w:r w:rsidRPr="00930BAD">
        <w:rPr>
          <w:i/>
          <w:iCs/>
          <w:sz w:val="22"/>
        </w:rPr>
        <w:t>.</w:t>
      </w:r>
    </w:p>
    <w:p w14:paraId="4FBD780D" w14:textId="77777777" w:rsidR="00F67717" w:rsidRPr="00930BAD" w:rsidRDefault="00F67717" w:rsidP="00864EBE">
      <w:pPr>
        <w:rPr>
          <w:i/>
          <w:iCs/>
          <w:sz w:val="22"/>
        </w:rPr>
      </w:pPr>
      <w:r w:rsidRPr="00930BAD">
        <w:rPr>
          <w:i/>
          <w:iCs/>
          <w:sz w:val="22"/>
        </w:rPr>
        <w:t xml:space="preserve">Přesto všechno klečel na konci prvního věku u nohou </w:t>
      </w:r>
      <w:proofErr w:type="spellStart"/>
      <w:r w:rsidRPr="00930BAD">
        <w:rPr>
          <w:i/>
          <w:iCs/>
          <w:sz w:val="22"/>
        </w:rPr>
        <w:t>Valar</w:t>
      </w:r>
      <w:proofErr w:type="spellEnd"/>
      <w:r w:rsidRPr="00930BAD">
        <w:rPr>
          <w:i/>
          <w:iCs/>
          <w:sz w:val="22"/>
        </w:rPr>
        <w:t xml:space="preserve"> potupen a poražen. Za své zločiny byl vyhnán za hranice světa. Všichni věřili v brzké nastolení věčného míru. </w:t>
      </w:r>
      <w:proofErr w:type="spellStart"/>
      <w:r w:rsidRPr="00930BAD">
        <w:rPr>
          <w:i/>
          <w:iCs/>
          <w:sz w:val="22"/>
        </w:rPr>
        <w:t>Melkor</w:t>
      </w:r>
      <w:proofErr w:type="spellEnd"/>
      <w:r w:rsidRPr="00930BAD">
        <w:rPr>
          <w:i/>
          <w:iCs/>
          <w:sz w:val="22"/>
        </w:rPr>
        <w:t xml:space="preserve"> však využil své prastaré zbraně – kladiva podsvětí k tomu, aby rozbořil hranice světa a vrátil se mocnější než kdy dřív. </w:t>
      </w:r>
    </w:p>
    <w:p w14:paraId="32B374BF" w14:textId="1053D754" w:rsidR="00F67717" w:rsidRPr="00930BAD" w:rsidRDefault="00F67717" w:rsidP="00864EBE">
      <w:pPr>
        <w:rPr>
          <w:i/>
          <w:iCs/>
          <w:sz w:val="22"/>
        </w:rPr>
      </w:pPr>
      <w:r w:rsidRPr="00930BAD">
        <w:rPr>
          <w:i/>
          <w:iCs/>
          <w:sz w:val="22"/>
        </w:rPr>
        <w:t>Byly to vaše chrabré, udatné, odvážné, ale hlavně dobré činy, jež vedli k obnově národů. Nebýt těchto činů</w:t>
      </w:r>
      <w:r w:rsidR="00930BAD">
        <w:rPr>
          <w:i/>
          <w:iCs/>
          <w:sz w:val="22"/>
        </w:rPr>
        <w:t>,</w:t>
      </w:r>
      <w:r w:rsidRPr="00930BAD">
        <w:rPr>
          <w:i/>
          <w:iCs/>
          <w:sz w:val="22"/>
        </w:rPr>
        <w:t xml:space="preserve"> nikdy by nevznikla síla</w:t>
      </w:r>
      <w:r w:rsidR="00930BAD">
        <w:rPr>
          <w:i/>
          <w:iCs/>
          <w:sz w:val="22"/>
        </w:rPr>
        <w:t>,</w:t>
      </w:r>
      <w:r w:rsidRPr="00930BAD">
        <w:rPr>
          <w:i/>
          <w:iCs/>
          <w:sz w:val="22"/>
        </w:rPr>
        <w:t xml:space="preserve"> jež mohla soupeřit s mocí </w:t>
      </w:r>
      <w:proofErr w:type="spellStart"/>
      <w:r w:rsidRPr="00930BAD">
        <w:rPr>
          <w:i/>
          <w:iCs/>
          <w:sz w:val="22"/>
        </w:rPr>
        <w:t>Melkora</w:t>
      </w:r>
      <w:proofErr w:type="spellEnd"/>
      <w:r w:rsidRPr="00930BAD">
        <w:rPr>
          <w:i/>
          <w:iCs/>
          <w:sz w:val="22"/>
        </w:rPr>
        <w:t xml:space="preserve">. </w:t>
      </w:r>
    </w:p>
    <w:p w14:paraId="29929E0D" w14:textId="5362C5FB" w:rsidR="00F67717" w:rsidRPr="00930BAD" w:rsidRDefault="00F67717" w:rsidP="00864EBE">
      <w:pPr>
        <w:rPr>
          <w:i/>
          <w:iCs/>
          <w:sz w:val="22"/>
        </w:rPr>
      </w:pPr>
      <w:r w:rsidRPr="00930BAD">
        <w:rPr>
          <w:i/>
          <w:iCs/>
          <w:sz w:val="22"/>
        </w:rPr>
        <w:t xml:space="preserve">Pole </w:t>
      </w:r>
      <w:r w:rsidR="00930BAD">
        <w:rPr>
          <w:i/>
          <w:iCs/>
          <w:sz w:val="22"/>
        </w:rPr>
        <w:t>S</w:t>
      </w:r>
      <w:r w:rsidRPr="00930BAD">
        <w:rPr>
          <w:i/>
          <w:iCs/>
          <w:sz w:val="22"/>
        </w:rPr>
        <w:t xml:space="preserve">tředozemě již drtilo více kopit, vzduchem svištělo více šípů a o štíty řinčelo více mečů. Byl to jen váš důvtip a schopnost spolupráce, které zapříčinily </w:t>
      </w:r>
      <w:proofErr w:type="spellStart"/>
      <w:r w:rsidRPr="00930BAD">
        <w:rPr>
          <w:i/>
          <w:iCs/>
          <w:sz w:val="22"/>
        </w:rPr>
        <w:t>Melkorův</w:t>
      </w:r>
      <w:proofErr w:type="spellEnd"/>
      <w:r w:rsidRPr="00930BAD">
        <w:rPr>
          <w:i/>
          <w:iCs/>
          <w:sz w:val="22"/>
        </w:rPr>
        <w:t xml:space="preserve"> definitivní zánik. </w:t>
      </w:r>
      <w:proofErr w:type="spellStart"/>
      <w:r w:rsidRPr="00930BAD">
        <w:rPr>
          <w:i/>
          <w:iCs/>
          <w:sz w:val="22"/>
        </w:rPr>
        <w:t>Melkor</w:t>
      </w:r>
      <w:proofErr w:type="spellEnd"/>
      <w:r w:rsidRPr="00930BAD">
        <w:rPr>
          <w:i/>
          <w:iCs/>
          <w:sz w:val="22"/>
        </w:rPr>
        <w:t xml:space="preserve"> je navždy poražen. S ním opustilo Středozem poslední zlo.</w:t>
      </w:r>
    </w:p>
    <w:p w14:paraId="78C62A51" w14:textId="77777777" w:rsidR="00F67717" w:rsidRPr="00930BAD" w:rsidRDefault="00F67717" w:rsidP="00864EBE">
      <w:pPr>
        <w:rPr>
          <w:i/>
          <w:iCs/>
          <w:sz w:val="22"/>
        </w:rPr>
      </w:pPr>
      <w:proofErr w:type="spellStart"/>
      <w:r w:rsidRPr="00930BAD">
        <w:rPr>
          <w:i/>
          <w:iCs/>
          <w:sz w:val="22"/>
        </w:rPr>
        <w:t>Arda</w:t>
      </w:r>
      <w:proofErr w:type="spellEnd"/>
      <w:r w:rsidRPr="00930BAD">
        <w:rPr>
          <w:i/>
          <w:iCs/>
          <w:sz w:val="22"/>
        </w:rPr>
        <w:t xml:space="preserve"> se konečně může volně nadechnout a všichni společně můžeme zpívat druhou píseň </w:t>
      </w:r>
      <w:proofErr w:type="spellStart"/>
      <w:r w:rsidRPr="00930BAD">
        <w:rPr>
          <w:i/>
          <w:iCs/>
          <w:sz w:val="22"/>
        </w:rPr>
        <w:t>Ainur</w:t>
      </w:r>
      <w:proofErr w:type="spellEnd"/>
      <w:r w:rsidRPr="00930BAD">
        <w:rPr>
          <w:i/>
          <w:iCs/>
          <w:sz w:val="22"/>
        </w:rPr>
        <w:t xml:space="preserve">. Za to vše jsme se vám rozhodli udělit vzácná místa v našem domě </w:t>
      </w:r>
      <w:proofErr w:type="spellStart"/>
      <w:r w:rsidRPr="00930BAD">
        <w:rPr>
          <w:i/>
          <w:iCs/>
          <w:sz w:val="22"/>
        </w:rPr>
        <w:t>Mahanaxaru</w:t>
      </w:r>
      <w:proofErr w:type="spellEnd"/>
      <w:r w:rsidRPr="00930BAD">
        <w:rPr>
          <w:i/>
          <w:iCs/>
          <w:sz w:val="22"/>
        </w:rPr>
        <w:t xml:space="preserve">. Vítejte, ode dneška se můžete nazývat </w:t>
      </w:r>
      <w:proofErr w:type="spellStart"/>
      <w:r w:rsidRPr="00930BAD">
        <w:rPr>
          <w:i/>
          <w:iCs/>
          <w:sz w:val="22"/>
        </w:rPr>
        <w:t>GorValar</w:t>
      </w:r>
      <w:proofErr w:type="spellEnd"/>
      <w:r w:rsidRPr="00930BAD">
        <w:rPr>
          <w:i/>
          <w:iCs/>
          <w:sz w:val="22"/>
        </w:rPr>
        <w:t>.”</w:t>
      </w:r>
    </w:p>
    <w:p w14:paraId="21509596" w14:textId="77777777" w:rsidR="00930BAD" w:rsidRPr="00930BAD" w:rsidRDefault="00930BAD" w:rsidP="00930BAD">
      <w:pPr>
        <w:spacing w:before="0"/>
        <w:rPr>
          <w:sz w:val="16"/>
          <w:szCs w:val="16"/>
        </w:rPr>
      </w:pPr>
    </w:p>
    <w:p w14:paraId="65525E35" w14:textId="4357FB4D" w:rsidR="00F67717" w:rsidRDefault="00F67717" w:rsidP="00864EBE">
      <w:pPr>
        <w:rPr>
          <w:sz w:val="22"/>
        </w:rPr>
      </w:pPr>
      <w:r w:rsidRPr="00F67717">
        <w:rPr>
          <w:sz w:val="22"/>
        </w:rPr>
        <w:t xml:space="preserve">Celá scéna </w:t>
      </w:r>
      <w:proofErr w:type="gramStart"/>
      <w:r w:rsidRPr="00F67717">
        <w:rPr>
          <w:sz w:val="22"/>
        </w:rPr>
        <w:t>končí</w:t>
      </w:r>
      <w:proofErr w:type="gramEnd"/>
      <w:r w:rsidRPr="00F67717">
        <w:rPr>
          <w:sz w:val="22"/>
        </w:rPr>
        <w:t xml:space="preserve"> tím, že jedna z </w:t>
      </w:r>
      <w:proofErr w:type="spellStart"/>
      <w:r w:rsidRPr="00F67717">
        <w:rPr>
          <w:sz w:val="22"/>
        </w:rPr>
        <w:t>Valar</w:t>
      </w:r>
      <w:proofErr w:type="spellEnd"/>
      <w:r w:rsidRPr="00F67717">
        <w:rPr>
          <w:sz w:val="22"/>
        </w:rPr>
        <w:t xml:space="preserve"> pomalu vykročí proti dětem. (V tuhle chvíli se děti regulérně leknuly, což bylo epické). Udělá ale jen pár kroků, zastaví se a natáhne k nám ruku s diplomy. Čarodějka k ní přijde a diplomy s úctou převezme. My se vracíme k ohni, rozdáváme diplomy, rekapitulujeme tábor a užíváme si posledního večera. </w:t>
      </w:r>
    </w:p>
    <w:p w14:paraId="20E52ACB" w14:textId="77777777" w:rsidR="00930BAD" w:rsidRPr="00930BAD" w:rsidRDefault="00930BAD" w:rsidP="00930BAD">
      <w:pPr>
        <w:spacing w:before="0"/>
        <w:rPr>
          <w:sz w:val="16"/>
          <w:szCs w:val="16"/>
        </w:rPr>
      </w:pPr>
    </w:p>
    <w:p w14:paraId="5AD68B28" w14:textId="43956DE2" w:rsidR="00930BAD" w:rsidRDefault="00930BAD" w:rsidP="00864EBE">
      <w:pPr>
        <w:rPr>
          <w:sz w:val="22"/>
        </w:rPr>
      </w:pPr>
      <w:r>
        <w:rPr>
          <w:sz w:val="22"/>
        </w:rPr>
        <w:t>Následuje popis jednotlivých etap.</w:t>
      </w:r>
    </w:p>
    <w:p w14:paraId="236995C5" w14:textId="24A35A1E" w:rsidR="0059448F" w:rsidRDefault="0059448F">
      <w:pPr>
        <w:spacing w:before="0" w:after="160" w:line="259" w:lineRule="auto"/>
        <w:jc w:val="left"/>
        <w:rPr>
          <w:sz w:val="22"/>
        </w:rPr>
      </w:pPr>
      <w:r>
        <w:rPr>
          <w:sz w:val="22"/>
        </w:rPr>
        <w:br w:type="page"/>
      </w:r>
    </w:p>
    <w:p w14:paraId="2C90E517" w14:textId="2699DE7A" w:rsidR="006A4287" w:rsidRPr="002F25C5" w:rsidRDefault="00302497" w:rsidP="002F25C5">
      <w:pPr>
        <w:pStyle w:val="Nadpis2"/>
      </w:pPr>
      <w:bookmarkStart w:id="11" w:name="_Toc148098210"/>
      <w:r w:rsidRPr="002F25C5">
        <w:lastRenderedPageBreak/>
        <w:t xml:space="preserve">CTH </w:t>
      </w:r>
      <w:r w:rsidR="00A01BA8" w:rsidRPr="002F25C5">
        <w:t>aréna</w:t>
      </w:r>
      <w:bookmarkEnd w:id="11"/>
    </w:p>
    <w:p w14:paraId="652CFE3C" w14:textId="5553495D" w:rsidR="00627A16" w:rsidRPr="00627A16" w:rsidRDefault="00627A16" w:rsidP="00627A16">
      <w:pPr>
        <w:spacing w:after="120"/>
        <w:rPr>
          <w:sz w:val="22"/>
        </w:rPr>
      </w:pPr>
      <w:bookmarkStart w:id="12" w:name="_Toc55029827"/>
      <w:r w:rsidRPr="00627A16">
        <w:rPr>
          <w:b/>
          <w:bCs/>
          <w:sz w:val="22"/>
        </w:rPr>
        <w:t>Motivace:</w:t>
      </w:r>
      <w:r w:rsidRPr="00627A16">
        <w:rPr>
          <w:sz w:val="22"/>
        </w:rPr>
        <w:t xml:space="preserve"> Trénink bojových schopností, nácvik bojové strategie v týmu, případně turnaj.</w:t>
      </w:r>
    </w:p>
    <w:p w14:paraId="5D13A2A4" w14:textId="16AAA19B" w:rsidR="00627A16" w:rsidRPr="00627A16" w:rsidRDefault="00627A16" w:rsidP="00627A16">
      <w:pPr>
        <w:spacing w:after="120"/>
        <w:rPr>
          <w:b/>
          <w:bCs/>
          <w:sz w:val="22"/>
        </w:rPr>
      </w:pPr>
      <w:r w:rsidRPr="00627A16">
        <w:rPr>
          <w:b/>
          <w:bCs/>
          <w:sz w:val="22"/>
        </w:rPr>
        <w:t>Příprava hry:</w:t>
      </w:r>
      <w:r>
        <w:rPr>
          <w:b/>
          <w:bCs/>
          <w:sz w:val="22"/>
        </w:rPr>
        <w:t xml:space="preserve"> </w:t>
      </w:r>
      <w:r w:rsidRPr="00627A16">
        <w:rPr>
          <w:sz w:val="22"/>
        </w:rPr>
        <w:t>Je potřeba z lana (z více lan) vytvořit na zemi kruh (případně jiný tvar, který chceme, aby aréna měla). Někam dovnitř umístíme naše stabilní předměty vysoké alespoň metr. Po obvodu arény můžeme umístit louče (pozor na bezpečnost).</w:t>
      </w:r>
    </w:p>
    <w:p w14:paraId="30E5129F" w14:textId="3132A792" w:rsidR="0059448F" w:rsidRPr="00627A16" w:rsidRDefault="0059448F" w:rsidP="00627A16">
      <w:pPr>
        <w:spacing w:after="120"/>
        <w:rPr>
          <w:b/>
          <w:bCs/>
          <w:sz w:val="22"/>
        </w:rPr>
      </w:pPr>
      <w:r w:rsidRPr="00627A16">
        <w:rPr>
          <w:b/>
          <w:bCs/>
          <w:sz w:val="22"/>
        </w:rPr>
        <w:t xml:space="preserve">Doba hry: </w:t>
      </w:r>
      <w:r w:rsidRPr="00627A16">
        <w:rPr>
          <w:sz w:val="22"/>
        </w:rPr>
        <w:t>Podle potřeby. Od jedné hodiny po třeba celé odpoledne.</w:t>
      </w:r>
    </w:p>
    <w:p w14:paraId="5F0829F6" w14:textId="77777777" w:rsidR="0059448F" w:rsidRPr="00627A16" w:rsidRDefault="0059448F" w:rsidP="00627A16">
      <w:pPr>
        <w:spacing w:after="120"/>
        <w:rPr>
          <w:b/>
          <w:bCs/>
          <w:sz w:val="22"/>
        </w:rPr>
      </w:pPr>
      <w:r w:rsidRPr="00627A16">
        <w:rPr>
          <w:b/>
          <w:bCs/>
          <w:sz w:val="22"/>
        </w:rPr>
        <w:t>Pomůcky:</w:t>
      </w:r>
    </w:p>
    <w:p w14:paraId="573EB827" w14:textId="77777777" w:rsidR="0059448F" w:rsidRPr="00627A16" w:rsidRDefault="0059448F" w:rsidP="00627A16">
      <w:pPr>
        <w:pStyle w:val="Odstavecseseznamem"/>
        <w:numPr>
          <w:ilvl w:val="0"/>
          <w:numId w:val="108"/>
        </w:numPr>
        <w:spacing w:after="120"/>
        <w:rPr>
          <w:sz w:val="22"/>
        </w:rPr>
      </w:pPr>
      <w:r w:rsidRPr="00627A16">
        <w:rPr>
          <w:sz w:val="22"/>
        </w:rPr>
        <w:t>Velmi dlouhé lano (klidně i víc lan)</w:t>
      </w:r>
    </w:p>
    <w:p w14:paraId="1C2B9EB1" w14:textId="77777777" w:rsidR="0059448F" w:rsidRPr="00627A16" w:rsidRDefault="0059448F" w:rsidP="00627A16">
      <w:pPr>
        <w:pStyle w:val="Odstavecseseznamem"/>
        <w:numPr>
          <w:ilvl w:val="0"/>
          <w:numId w:val="108"/>
        </w:numPr>
        <w:spacing w:after="120"/>
        <w:rPr>
          <w:sz w:val="22"/>
        </w:rPr>
      </w:pPr>
      <w:r w:rsidRPr="00627A16">
        <w:rPr>
          <w:sz w:val="22"/>
        </w:rPr>
        <w:t xml:space="preserve">Alespoň dvě, které mohou stát na zemi a jsou vysoké alespoň metr (židle, koza…) - </w:t>
      </w:r>
      <w:proofErr w:type="gramStart"/>
      <w:r w:rsidRPr="00627A16">
        <w:rPr>
          <w:sz w:val="22"/>
        </w:rPr>
        <w:t>slouží</w:t>
      </w:r>
      <w:proofErr w:type="gramEnd"/>
      <w:r w:rsidRPr="00627A16">
        <w:rPr>
          <w:sz w:val="22"/>
        </w:rPr>
        <w:t xml:space="preserve"> pro zneviditelní a tvorbu zajímavější plochy arény</w:t>
      </w:r>
    </w:p>
    <w:p w14:paraId="50739CB4" w14:textId="77777777" w:rsidR="0059448F" w:rsidRPr="00627A16" w:rsidRDefault="0059448F" w:rsidP="00627A16">
      <w:pPr>
        <w:pStyle w:val="Odstavecseseznamem"/>
        <w:numPr>
          <w:ilvl w:val="0"/>
          <w:numId w:val="108"/>
        </w:numPr>
        <w:spacing w:after="120"/>
        <w:rPr>
          <w:sz w:val="22"/>
        </w:rPr>
      </w:pPr>
      <w:r w:rsidRPr="00627A16">
        <w:rPr>
          <w:sz w:val="22"/>
        </w:rPr>
        <w:t>Louče – pokud je přítmí (pouze pro atmosféru)</w:t>
      </w:r>
    </w:p>
    <w:p w14:paraId="7E4F8C44" w14:textId="77777777" w:rsidR="0059448F" w:rsidRPr="00627A16" w:rsidRDefault="0059448F" w:rsidP="00627A16">
      <w:pPr>
        <w:pStyle w:val="Odstavecseseznamem"/>
        <w:numPr>
          <w:ilvl w:val="0"/>
          <w:numId w:val="108"/>
        </w:numPr>
        <w:spacing w:after="120"/>
        <w:rPr>
          <w:sz w:val="22"/>
        </w:rPr>
      </w:pPr>
      <w:r w:rsidRPr="00627A16">
        <w:rPr>
          <w:sz w:val="22"/>
        </w:rPr>
        <w:t>Bubny (opět pro atmosféru)</w:t>
      </w:r>
    </w:p>
    <w:p w14:paraId="4CC4F59A" w14:textId="77777777" w:rsidR="0059448F" w:rsidRPr="00627A16" w:rsidRDefault="0059448F" w:rsidP="00627A16">
      <w:pPr>
        <w:pStyle w:val="Odstavecseseznamem"/>
        <w:numPr>
          <w:ilvl w:val="0"/>
          <w:numId w:val="108"/>
        </w:numPr>
        <w:spacing w:after="120"/>
        <w:rPr>
          <w:sz w:val="22"/>
        </w:rPr>
      </w:pPr>
      <w:r w:rsidRPr="00627A16">
        <w:rPr>
          <w:sz w:val="22"/>
        </w:rPr>
        <w:t>Zbraně pro děti, případně i pro vedoucí + třeba nějaké masky nepřátel, pokud chceme cvičně bojovat i proti nim</w:t>
      </w:r>
    </w:p>
    <w:p w14:paraId="5EB7FFE2" w14:textId="77777777" w:rsidR="0059448F" w:rsidRPr="00627A16" w:rsidRDefault="0059448F" w:rsidP="00627A16">
      <w:pPr>
        <w:spacing w:after="120"/>
        <w:rPr>
          <w:b/>
          <w:bCs/>
          <w:sz w:val="22"/>
        </w:rPr>
      </w:pPr>
      <w:r w:rsidRPr="00627A16">
        <w:rPr>
          <w:b/>
          <w:bCs/>
          <w:sz w:val="22"/>
        </w:rPr>
        <w:t>Průběh hry:</w:t>
      </w:r>
    </w:p>
    <w:p w14:paraId="53E05ADD" w14:textId="77777777" w:rsidR="0059448F" w:rsidRPr="00627A16" w:rsidRDefault="0059448F" w:rsidP="00627A16">
      <w:pPr>
        <w:spacing w:after="120"/>
        <w:rPr>
          <w:sz w:val="22"/>
        </w:rPr>
      </w:pPr>
      <w:r w:rsidRPr="00627A16">
        <w:rPr>
          <w:sz w:val="22"/>
        </w:rPr>
        <w:t>Je třeba nějaký moderátor arény, který vyzývá k boji. Vždy vyzve dvě (či více) skupiny lidí, které se proti sobě postaví v aréně. Nechá se určitý čas na přípravu strategie a poté moderátor ohlásí začátek zápasu – tím se spustí bubny. Po ukončení zápasu vyhlásí vítěze a pokračuje s dalším zápasem.</w:t>
      </w:r>
    </w:p>
    <w:p w14:paraId="610AC15A" w14:textId="77777777" w:rsidR="0059448F" w:rsidRPr="00627A16" w:rsidRDefault="0059448F" w:rsidP="00627A16">
      <w:pPr>
        <w:spacing w:after="120"/>
        <w:rPr>
          <w:sz w:val="22"/>
        </w:rPr>
      </w:pPr>
      <w:r w:rsidRPr="00627A16">
        <w:rPr>
          <w:sz w:val="22"/>
        </w:rPr>
        <w:t xml:space="preserve">Zápasů může být mnoho druhů – jeden na jednoho, dva na dva, </w:t>
      </w:r>
      <w:proofErr w:type="spellStart"/>
      <w:r w:rsidRPr="00627A16">
        <w:rPr>
          <w:sz w:val="22"/>
        </w:rPr>
        <w:t>družinka</w:t>
      </w:r>
      <w:proofErr w:type="spellEnd"/>
      <w:r w:rsidRPr="00627A16">
        <w:rPr>
          <w:sz w:val="22"/>
        </w:rPr>
        <w:t xml:space="preserve"> pro </w:t>
      </w:r>
      <w:proofErr w:type="spellStart"/>
      <w:r w:rsidRPr="00627A16">
        <w:rPr>
          <w:sz w:val="22"/>
        </w:rPr>
        <w:t>družince</w:t>
      </w:r>
      <w:proofErr w:type="spellEnd"/>
      <w:r w:rsidRPr="00627A16">
        <w:rPr>
          <w:sz w:val="22"/>
        </w:rPr>
        <w:t xml:space="preserve">, </w:t>
      </w:r>
      <w:proofErr w:type="spellStart"/>
      <w:r w:rsidRPr="00627A16">
        <w:rPr>
          <w:sz w:val="22"/>
        </w:rPr>
        <w:t>družinka</w:t>
      </w:r>
      <w:proofErr w:type="spellEnd"/>
      <w:r w:rsidRPr="00627A16">
        <w:rPr>
          <w:sz w:val="22"/>
        </w:rPr>
        <w:t xml:space="preserve"> proti skupině nepřátel, zvolení kapitánů, kteří si zvolí tým, turnaj jednotlivců, dvojic, družin atp.</w:t>
      </w:r>
    </w:p>
    <w:p w14:paraId="7DF1FA1A" w14:textId="60D19737" w:rsidR="0059448F" w:rsidRPr="00627A16" w:rsidRDefault="0059448F" w:rsidP="00627A16">
      <w:pPr>
        <w:spacing w:after="120"/>
        <w:rPr>
          <w:b/>
          <w:bCs/>
          <w:sz w:val="22"/>
        </w:rPr>
      </w:pPr>
      <w:r w:rsidRPr="00627A16">
        <w:rPr>
          <w:b/>
          <w:bCs/>
          <w:sz w:val="22"/>
        </w:rPr>
        <w:t>Hodnocení:</w:t>
      </w:r>
      <w:r w:rsidR="00627A16">
        <w:rPr>
          <w:b/>
          <w:bCs/>
          <w:sz w:val="22"/>
        </w:rPr>
        <w:t xml:space="preserve"> </w:t>
      </w:r>
      <w:r w:rsidRPr="00627A16">
        <w:rPr>
          <w:sz w:val="22"/>
        </w:rPr>
        <w:t>Pokud je aréna formou turnaje, je hodnocení podle pořadí. Jinak se hodnotí podle individuálního posouzení přihlížejících vedoucích.</w:t>
      </w:r>
    </w:p>
    <w:p w14:paraId="7F43BF27" w14:textId="7FBFB7A3" w:rsidR="0059448F" w:rsidRPr="00627A16" w:rsidRDefault="0059448F" w:rsidP="00627A16">
      <w:pPr>
        <w:spacing w:after="120"/>
        <w:rPr>
          <w:b/>
          <w:bCs/>
          <w:sz w:val="22"/>
        </w:rPr>
      </w:pPr>
      <w:r w:rsidRPr="00627A16">
        <w:rPr>
          <w:b/>
          <w:bCs/>
          <w:sz w:val="22"/>
        </w:rPr>
        <w:t>Poznámky:</w:t>
      </w:r>
      <w:r w:rsidR="00627A16">
        <w:rPr>
          <w:b/>
          <w:bCs/>
          <w:sz w:val="22"/>
        </w:rPr>
        <w:t xml:space="preserve"> </w:t>
      </w:r>
      <w:r w:rsidRPr="00627A16">
        <w:rPr>
          <w:sz w:val="22"/>
        </w:rPr>
        <w:t>Jedná se o opravdu velmi zábavnou činnost, připravte se, že děti budou chtít hrát pořád, proto je možné udělat dvě arény a bojovat paralelně v obou – vhodné spíše pro tréninkové arény. Pro arény, kde je součást nějaká exhibice (boj s příšerami, turnaj s vypadáváním…) je lepší mít jednu arénu, kterou budou ostatní sledovat, je to mnohem lepší pro atmosféru. V obou případech je dobré mít více přihlížejících vedoucích, kteří mohou upozorňovat na porušení pravidel (stane se opravdu lehko i nevědomky) a současně se pak dá hra lépe vyhodnotit. Děti jsou také rády, když se na ně vedoucí dívají a ocení jejich výkon.</w:t>
      </w:r>
    </w:p>
    <w:p w14:paraId="69F782AF" w14:textId="77777777" w:rsidR="003255C9" w:rsidRPr="00302497" w:rsidRDefault="003255C9" w:rsidP="001B75ED">
      <w:pPr>
        <w:spacing w:after="120"/>
        <w:rPr>
          <w:b/>
          <w:bCs/>
          <w:sz w:val="22"/>
        </w:rPr>
      </w:pPr>
    </w:p>
    <w:p w14:paraId="288058C3" w14:textId="343330C6" w:rsidR="006A4287" w:rsidRPr="002F25C5" w:rsidRDefault="00302497" w:rsidP="002F25C5">
      <w:pPr>
        <w:pStyle w:val="Nadpis2"/>
      </w:pPr>
      <w:bookmarkStart w:id="13" w:name="_Toc148098211"/>
      <w:bookmarkEnd w:id="12"/>
      <w:r w:rsidRPr="002F25C5">
        <w:t xml:space="preserve">CTH </w:t>
      </w:r>
      <w:r w:rsidR="00A01BA8" w:rsidRPr="002F25C5">
        <w:t>Průzkum okolí</w:t>
      </w:r>
      <w:bookmarkEnd w:id="13"/>
    </w:p>
    <w:p w14:paraId="7228FD57" w14:textId="76A77CA4" w:rsidR="008D4B5E" w:rsidRPr="001B75ED" w:rsidRDefault="008D4B5E" w:rsidP="001B75ED">
      <w:pPr>
        <w:spacing w:after="120"/>
        <w:rPr>
          <w:sz w:val="22"/>
        </w:rPr>
      </w:pPr>
      <w:r w:rsidRPr="001B75ED">
        <w:rPr>
          <w:b/>
          <w:bCs/>
          <w:sz w:val="22"/>
        </w:rPr>
        <w:t>Motivace:</w:t>
      </w:r>
      <w:r w:rsidRPr="001B75ED">
        <w:rPr>
          <w:sz w:val="22"/>
        </w:rPr>
        <w:t xml:space="preserve"> </w:t>
      </w:r>
      <w:r w:rsidRPr="00A01BA8">
        <w:rPr>
          <w:sz w:val="22"/>
        </w:rPr>
        <w:t xml:space="preserve">Potřebujeme obejít okolí Čarodějčina sídla a zkontrolovat, že její přátele jsou po vpádu skřetů na povrch země v pořádku. Postupně potkáváme obyvatele okolí, každý nám poví svůj </w:t>
      </w:r>
      <w:proofErr w:type="spellStart"/>
      <w:r w:rsidRPr="00A01BA8">
        <w:rPr>
          <w:sz w:val="22"/>
        </w:rPr>
        <w:t>mikropříběh</w:t>
      </w:r>
      <w:proofErr w:type="spellEnd"/>
      <w:r w:rsidRPr="00A01BA8">
        <w:rPr>
          <w:sz w:val="22"/>
        </w:rPr>
        <w:t xml:space="preserve"> o svém problému se skřety a </w:t>
      </w:r>
      <w:proofErr w:type="gramStart"/>
      <w:r w:rsidRPr="00A01BA8">
        <w:rPr>
          <w:sz w:val="22"/>
        </w:rPr>
        <w:t>vylíčí</w:t>
      </w:r>
      <w:proofErr w:type="gramEnd"/>
      <w:r w:rsidRPr="00A01BA8">
        <w:rPr>
          <w:sz w:val="22"/>
        </w:rPr>
        <w:t xml:space="preserve"> nám, s čím by potřeboval pomoc. Měli bychom si ovšem dávat pozor, protože kdekoliv kolem nás mohou být skřeti.</w:t>
      </w:r>
    </w:p>
    <w:p w14:paraId="298BE061" w14:textId="77777777" w:rsidR="008D4B5E" w:rsidRPr="001B75ED" w:rsidRDefault="008D4B5E" w:rsidP="001B75ED">
      <w:pPr>
        <w:spacing w:after="120"/>
        <w:rPr>
          <w:b/>
          <w:bCs/>
          <w:sz w:val="22"/>
        </w:rPr>
      </w:pPr>
      <w:r w:rsidRPr="001B75ED">
        <w:rPr>
          <w:b/>
          <w:bCs/>
          <w:sz w:val="22"/>
        </w:rPr>
        <w:t>Příprava hry:</w:t>
      </w:r>
    </w:p>
    <w:p w14:paraId="762BA0C2" w14:textId="77777777" w:rsidR="008D4B5E" w:rsidRPr="00A01BA8" w:rsidRDefault="008D4B5E" w:rsidP="001B75ED">
      <w:pPr>
        <w:spacing w:after="120"/>
        <w:rPr>
          <w:sz w:val="22"/>
        </w:rPr>
      </w:pPr>
      <w:r w:rsidRPr="00A01BA8">
        <w:rPr>
          <w:sz w:val="22"/>
        </w:rPr>
        <w:t xml:space="preserve">Je třeba nachystat osm stanovišť obyvatel okolí a </w:t>
      </w:r>
      <w:proofErr w:type="spellStart"/>
      <w:r w:rsidRPr="00A01BA8">
        <w:rPr>
          <w:sz w:val="22"/>
        </w:rPr>
        <w:t>vyfáborkovat</w:t>
      </w:r>
      <w:proofErr w:type="spellEnd"/>
      <w:r w:rsidRPr="00A01BA8">
        <w:rPr>
          <w:sz w:val="22"/>
        </w:rPr>
        <w:t xml:space="preserve"> celou trasu. Čísla stanovišť určují pořadí – stanoviště </w:t>
      </w:r>
      <w:proofErr w:type="gramStart"/>
      <w:r w:rsidRPr="00A01BA8">
        <w:rPr>
          <w:sz w:val="22"/>
        </w:rPr>
        <w:t>tvoří</w:t>
      </w:r>
      <w:proofErr w:type="gramEnd"/>
      <w:r w:rsidRPr="00A01BA8">
        <w:rPr>
          <w:sz w:val="22"/>
        </w:rPr>
        <w:t xml:space="preserve"> kruh.</w:t>
      </w:r>
    </w:p>
    <w:p w14:paraId="02C3232C" w14:textId="765379A5" w:rsidR="008D4B5E" w:rsidRPr="001B75ED" w:rsidRDefault="008D4B5E" w:rsidP="001B75ED">
      <w:pPr>
        <w:pStyle w:val="Odstavecseseznamem"/>
        <w:numPr>
          <w:ilvl w:val="0"/>
          <w:numId w:val="110"/>
        </w:numPr>
        <w:spacing w:after="120"/>
        <w:rPr>
          <w:sz w:val="22"/>
        </w:rPr>
      </w:pPr>
      <w:r w:rsidRPr="001B75ED">
        <w:rPr>
          <w:sz w:val="22"/>
        </w:rPr>
        <w:t xml:space="preserve">Gumička, na které je přivázáno 6 provázků, každý člen </w:t>
      </w:r>
      <w:proofErr w:type="spellStart"/>
      <w:r w:rsidRPr="001B75ED">
        <w:rPr>
          <w:sz w:val="22"/>
        </w:rPr>
        <w:t>družinky</w:t>
      </w:r>
      <w:proofErr w:type="spellEnd"/>
      <w:r w:rsidRPr="001B75ED">
        <w:rPr>
          <w:sz w:val="22"/>
        </w:rPr>
        <w:t xml:space="preserve"> chytne jeden provázek a</w:t>
      </w:r>
      <w:r w:rsidR="001B75ED" w:rsidRPr="001B75ED">
        <w:rPr>
          <w:sz w:val="22"/>
        </w:rPr>
        <w:t> </w:t>
      </w:r>
      <w:r w:rsidRPr="001B75ED">
        <w:rPr>
          <w:sz w:val="22"/>
        </w:rPr>
        <w:t>s</w:t>
      </w:r>
      <w:r w:rsidR="001B75ED" w:rsidRPr="001B75ED">
        <w:rPr>
          <w:sz w:val="22"/>
        </w:rPr>
        <w:t> </w:t>
      </w:r>
      <w:r w:rsidRPr="001B75ED">
        <w:rPr>
          <w:sz w:val="22"/>
        </w:rPr>
        <w:t>pomocí gumičky musí postavit věž z plastových kelímků.</w:t>
      </w:r>
    </w:p>
    <w:p w14:paraId="132909A8" w14:textId="77777777" w:rsidR="008D4B5E" w:rsidRPr="001B75ED" w:rsidRDefault="008D4B5E" w:rsidP="001B75ED">
      <w:pPr>
        <w:pStyle w:val="Odstavecseseznamem"/>
        <w:numPr>
          <w:ilvl w:val="0"/>
          <w:numId w:val="110"/>
        </w:numPr>
        <w:spacing w:after="120"/>
        <w:rPr>
          <w:sz w:val="22"/>
        </w:rPr>
      </w:pPr>
      <w:r w:rsidRPr="001B75ED">
        <w:rPr>
          <w:sz w:val="22"/>
        </w:rPr>
        <w:t>Papírky s písmeny – děti musí co nejrychleji pomačkat písmena v pořadí abecedy, případně nějakého slova – časový limit.</w:t>
      </w:r>
    </w:p>
    <w:p w14:paraId="28642E21" w14:textId="77777777" w:rsidR="008D4B5E" w:rsidRPr="001B75ED" w:rsidRDefault="008D4B5E" w:rsidP="001B75ED">
      <w:pPr>
        <w:pStyle w:val="Odstavecseseznamem"/>
        <w:numPr>
          <w:ilvl w:val="0"/>
          <w:numId w:val="110"/>
        </w:numPr>
        <w:spacing w:after="120"/>
        <w:rPr>
          <w:sz w:val="22"/>
        </w:rPr>
      </w:pPr>
      <w:r w:rsidRPr="001B75ED">
        <w:rPr>
          <w:sz w:val="22"/>
        </w:rPr>
        <w:t xml:space="preserve">Děti mají mezi sebou balónky – tím </w:t>
      </w:r>
      <w:proofErr w:type="gramStart"/>
      <w:r w:rsidRPr="001B75ED">
        <w:rPr>
          <w:sz w:val="22"/>
        </w:rPr>
        <w:t>vytvoří</w:t>
      </w:r>
      <w:proofErr w:type="gramEnd"/>
      <w:r w:rsidRPr="001B75ED">
        <w:rPr>
          <w:sz w:val="22"/>
        </w:rPr>
        <w:t xml:space="preserve"> hada, musí projít určitou cestou.</w:t>
      </w:r>
    </w:p>
    <w:p w14:paraId="264A6608" w14:textId="77777777" w:rsidR="008D4B5E" w:rsidRPr="001B75ED" w:rsidRDefault="008D4B5E" w:rsidP="001B75ED">
      <w:pPr>
        <w:pStyle w:val="Odstavecseseznamem"/>
        <w:numPr>
          <w:ilvl w:val="0"/>
          <w:numId w:val="110"/>
        </w:numPr>
        <w:spacing w:after="120"/>
        <w:rPr>
          <w:sz w:val="22"/>
        </w:rPr>
      </w:pPr>
      <w:r w:rsidRPr="001B75ED">
        <w:rPr>
          <w:sz w:val="22"/>
        </w:rPr>
        <w:t>Natažené lano ve výšce prsou průměrně vysokého dítěte – děti se musí dostat přes bez dotyku, jedno může zůstat na původní straně.</w:t>
      </w:r>
    </w:p>
    <w:p w14:paraId="0F3903AC" w14:textId="77777777" w:rsidR="008D4B5E" w:rsidRPr="001B75ED" w:rsidRDefault="008D4B5E" w:rsidP="001B75ED">
      <w:pPr>
        <w:pStyle w:val="Odstavecseseznamem"/>
        <w:numPr>
          <w:ilvl w:val="0"/>
          <w:numId w:val="110"/>
        </w:numPr>
        <w:spacing w:after="120"/>
        <w:rPr>
          <w:sz w:val="22"/>
        </w:rPr>
      </w:pPr>
      <w:r w:rsidRPr="001B75ED">
        <w:rPr>
          <w:sz w:val="22"/>
        </w:rPr>
        <w:lastRenderedPageBreak/>
        <w:t>Děti se rozmístí po lese zhruba do kruhu o průměru asi 20 metrů a zavážou si oči, uprostřed někdo hraje na nástroj a všichni ze skupinky se za ním musí dostat.</w:t>
      </w:r>
    </w:p>
    <w:p w14:paraId="194E8AE5" w14:textId="77777777" w:rsidR="008D4B5E" w:rsidRPr="001B75ED" w:rsidRDefault="008D4B5E" w:rsidP="001B75ED">
      <w:pPr>
        <w:pStyle w:val="Odstavecseseznamem"/>
        <w:numPr>
          <w:ilvl w:val="0"/>
          <w:numId w:val="110"/>
        </w:numPr>
        <w:spacing w:after="120"/>
        <w:rPr>
          <w:sz w:val="22"/>
        </w:rPr>
      </w:pPr>
      <w:r w:rsidRPr="001B75ED">
        <w:rPr>
          <w:sz w:val="22"/>
        </w:rPr>
        <w:t>Hádanka (je třeba poskytnout nějakou nápovědu) http://hlavoun.cz/dvoje-dvere-dva-strazni/.</w:t>
      </w:r>
    </w:p>
    <w:p w14:paraId="75332983" w14:textId="77777777" w:rsidR="008D4B5E" w:rsidRPr="001B75ED" w:rsidRDefault="008D4B5E" w:rsidP="001B75ED">
      <w:pPr>
        <w:pStyle w:val="Odstavecseseznamem"/>
        <w:numPr>
          <w:ilvl w:val="0"/>
          <w:numId w:val="110"/>
        </w:numPr>
        <w:spacing w:after="120"/>
        <w:rPr>
          <w:sz w:val="22"/>
        </w:rPr>
      </w:pPr>
      <w:r w:rsidRPr="001B75ED">
        <w:rPr>
          <w:sz w:val="22"/>
        </w:rPr>
        <w:t>Děti stojí na malé dece (tak malé, že se na ni ani nevejde celá skupinka – někdo musí někoho vzít na koně), jejich cílem je přetočit deku na druhou stranu, tak aby na ní opět stála celá skupinka. Skupinka musí po celou dobu být na dece.</w:t>
      </w:r>
    </w:p>
    <w:p w14:paraId="46CC7AE1" w14:textId="77777777" w:rsidR="008D4B5E" w:rsidRPr="001B75ED" w:rsidRDefault="008D4B5E" w:rsidP="001B75ED">
      <w:pPr>
        <w:pStyle w:val="Odstavecseseznamem"/>
        <w:numPr>
          <w:ilvl w:val="0"/>
          <w:numId w:val="110"/>
        </w:numPr>
        <w:spacing w:after="120"/>
        <w:rPr>
          <w:sz w:val="22"/>
        </w:rPr>
      </w:pPr>
      <w:r w:rsidRPr="001B75ED">
        <w:rPr>
          <w:sz w:val="22"/>
        </w:rPr>
        <w:t>Děti musí přenést vodu z jednoho místa na druhé v hrníčku, nesmí ovšem použít ruce. Trasa je rozdělena na části a v každé části operuje pouze jedno dítě – musí si tedy hrneček předávat.</w:t>
      </w:r>
    </w:p>
    <w:p w14:paraId="2D92DFFB" w14:textId="77777777" w:rsidR="008D4B5E" w:rsidRPr="00A01BA8" w:rsidRDefault="008D4B5E" w:rsidP="001B75ED">
      <w:pPr>
        <w:spacing w:after="120"/>
        <w:rPr>
          <w:sz w:val="22"/>
        </w:rPr>
      </w:pPr>
      <w:proofErr w:type="spellStart"/>
      <w:r w:rsidRPr="00A01BA8">
        <w:rPr>
          <w:sz w:val="22"/>
        </w:rPr>
        <w:t>Družinky</w:t>
      </w:r>
      <w:proofErr w:type="spellEnd"/>
      <w:r w:rsidRPr="00A01BA8">
        <w:rPr>
          <w:sz w:val="22"/>
        </w:rPr>
        <w:t xml:space="preserve"> dětí se vyšlou na stanoviště s čísly 1, 3, 5 a 7.</w:t>
      </w:r>
    </w:p>
    <w:p w14:paraId="38AABED8" w14:textId="44C202BD" w:rsidR="00A01BA8" w:rsidRPr="001B75ED" w:rsidRDefault="00A01BA8" w:rsidP="001B75ED">
      <w:pPr>
        <w:spacing w:after="120"/>
        <w:rPr>
          <w:b/>
          <w:bCs/>
          <w:sz w:val="22"/>
        </w:rPr>
      </w:pPr>
      <w:r w:rsidRPr="001B75ED">
        <w:rPr>
          <w:b/>
          <w:bCs/>
          <w:sz w:val="22"/>
        </w:rPr>
        <w:t xml:space="preserve">Doba </w:t>
      </w:r>
      <w:r w:rsidR="001B75ED" w:rsidRPr="001B75ED">
        <w:rPr>
          <w:b/>
          <w:bCs/>
          <w:sz w:val="22"/>
        </w:rPr>
        <w:t>hry:</w:t>
      </w:r>
      <w:r w:rsidR="001B75ED" w:rsidRPr="00AC66A3">
        <w:rPr>
          <w:sz w:val="22"/>
        </w:rPr>
        <w:t xml:space="preserve"> Dva</w:t>
      </w:r>
      <w:r w:rsidRPr="00A01BA8">
        <w:rPr>
          <w:sz w:val="22"/>
        </w:rPr>
        <w:t xml:space="preserve"> programové bloky (buď od snídaně do oběda, či od oběda do večeře)</w:t>
      </w:r>
    </w:p>
    <w:p w14:paraId="096832C6" w14:textId="77777777" w:rsidR="00A01BA8" w:rsidRPr="001B75ED" w:rsidRDefault="00A01BA8" w:rsidP="001B75ED">
      <w:pPr>
        <w:spacing w:after="120"/>
        <w:rPr>
          <w:b/>
          <w:bCs/>
          <w:sz w:val="22"/>
        </w:rPr>
      </w:pPr>
      <w:r w:rsidRPr="001B75ED">
        <w:rPr>
          <w:b/>
          <w:bCs/>
          <w:sz w:val="22"/>
        </w:rPr>
        <w:t>Pomůcky:</w:t>
      </w:r>
    </w:p>
    <w:p w14:paraId="7D708249" w14:textId="77777777" w:rsidR="00A01BA8" w:rsidRPr="001B75ED" w:rsidRDefault="00A01BA8" w:rsidP="001B75ED">
      <w:pPr>
        <w:pStyle w:val="Odstavecseseznamem"/>
        <w:numPr>
          <w:ilvl w:val="0"/>
          <w:numId w:val="111"/>
        </w:numPr>
        <w:spacing w:after="120"/>
        <w:rPr>
          <w:sz w:val="22"/>
        </w:rPr>
      </w:pPr>
      <w:r w:rsidRPr="001B75ED">
        <w:rPr>
          <w:sz w:val="22"/>
        </w:rPr>
        <w:t>Zbraně pro děti</w:t>
      </w:r>
    </w:p>
    <w:p w14:paraId="604318BD" w14:textId="77777777" w:rsidR="00A01BA8" w:rsidRPr="001B75ED" w:rsidRDefault="00A01BA8" w:rsidP="001B75ED">
      <w:pPr>
        <w:pStyle w:val="Odstavecseseznamem"/>
        <w:numPr>
          <w:ilvl w:val="0"/>
          <w:numId w:val="111"/>
        </w:numPr>
        <w:spacing w:after="120"/>
        <w:rPr>
          <w:sz w:val="22"/>
        </w:rPr>
      </w:pPr>
      <w:r w:rsidRPr="001B75ED">
        <w:rPr>
          <w:sz w:val="22"/>
        </w:rPr>
        <w:t>Kostýmy na skřety</w:t>
      </w:r>
    </w:p>
    <w:p w14:paraId="0918EBFF" w14:textId="77777777" w:rsidR="00A01BA8" w:rsidRPr="001B75ED" w:rsidRDefault="00A01BA8" w:rsidP="001B75ED">
      <w:pPr>
        <w:pStyle w:val="Odstavecseseznamem"/>
        <w:numPr>
          <w:ilvl w:val="0"/>
          <w:numId w:val="111"/>
        </w:numPr>
        <w:spacing w:after="120"/>
        <w:rPr>
          <w:sz w:val="22"/>
        </w:rPr>
      </w:pPr>
      <w:r w:rsidRPr="001B75ED">
        <w:rPr>
          <w:sz w:val="22"/>
        </w:rPr>
        <w:t>Gumička</w:t>
      </w:r>
    </w:p>
    <w:p w14:paraId="1C22473E" w14:textId="77777777" w:rsidR="00A01BA8" w:rsidRPr="001B75ED" w:rsidRDefault="00A01BA8" w:rsidP="001B75ED">
      <w:pPr>
        <w:pStyle w:val="Odstavecseseznamem"/>
        <w:numPr>
          <w:ilvl w:val="0"/>
          <w:numId w:val="111"/>
        </w:numPr>
        <w:spacing w:after="120"/>
        <w:rPr>
          <w:sz w:val="22"/>
        </w:rPr>
      </w:pPr>
      <w:r w:rsidRPr="001B75ED">
        <w:rPr>
          <w:sz w:val="22"/>
        </w:rPr>
        <w:t xml:space="preserve">Provázky (podle počtu dětí ve </w:t>
      </w:r>
      <w:proofErr w:type="spellStart"/>
      <w:r w:rsidRPr="001B75ED">
        <w:rPr>
          <w:sz w:val="22"/>
        </w:rPr>
        <w:t>družince</w:t>
      </w:r>
      <w:proofErr w:type="spellEnd"/>
      <w:r w:rsidRPr="001B75ED">
        <w:rPr>
          <w:sz w:val="22"/>
        </w:rPr>
        <w:t>)</w:t>
      </w:r>
    </w:p>
    <w:p w14:paraId="6A13D270" w14:textId="77777777" w:rsidR="00A01BA8" w:rsidRPr="001B75ED" w:rsidRDefault="00A01BA8" w:rsidP="001B75ED">
      <w:pPr>
        <w:pStyle w:val="Odstavecseseznamem"/>
        <w:numPr>
          <w:ilvl w:val="0"/>
          <w:numId w:val="111"/>
        </w:numPr>
        <w:spacing w:after="120"/>
        <w:rPr>
          <w:sz w:val="22"/>
        </w:rPr>
      </w:pPr>
      <w:r w:rsidRPr="001B75ED">
        <w:rPr>
          <w:sz w:val="22"/>
        </w:rPr>
        <w:t>Plastové kelímky</w:t>
      </w:r>
    </w:p>
    <w:p w14:paraId="157D0661" w14:textId="77777777" w:rsidR="00A01BA8" w:rsidRPr="001B75ED" w:rsidRDefault="00A01BA8" w:rsidP="001B75ED">
      <w:pPr>
        <w:pStyle w:val="Odstavecseseznamem"/>
        <w:numPr>
          <w:ilvl w:val="0"/>
          <w:numId w:val="111"/>
        </w:numPr>
        <w:spacing w:after="120"/>
        <w:rPr>
          <w:sz w:val="22"/>
        </w:rPr>
      </w:pPr>
      <w:r w:rsidRPr="001B75ED">
        <w:rPr>
          <w:sz w:val="22"/>
        </w:rPr>
        <w:t>Papírky s písmeny</w:t>
      </w:r>
    </w:p>
    <w:p w14:paraId="786A7C18" w14:textId="77777777" w:rsidR="00A01BA8" w:rsidRPr="001B75ED" w:rsidRDefault="00A01BA8" w:rsidP="001B75ED">
      <w:pPr>
        <w:pStyle w:val="Odstavecseseznamem"/>
        <w:numPr>
          <w:ilvl w:val="0"/>
          <w:numId w:val="111"/>
        </w:numPr>
        <w:spacing w:after="120"/>
        <w:rPr>
          <w:sz w:val="22"/>
        </w:rPr>
      </w:pPr>
      <w:r w:rsidRPr="001B75ED">
        <w:rPr>
          <w:sz w:val="22"/>
        </w:rPr>
        <w:t>Stopky</w:t>
      </w:r>
    </w:p>
    <w:p w14:paraId="2827A227" w14:textId="77777777" w:rsidR="00A01BA8" w:rsidRPr="001B75ED" w:rsidRDefault="00A01BA8" w:rsidP="001B75ED">
      <w:pPr>
        <w:pStyle w:val="Odstavecseseznamem"/>
        <w:numPr>
          <w:ilvl w:val="0"/>
          <w:numId w:val="111"/>
        </w:numPr>
        <w:spacing w:after="120"/>
        <w:rPr>
          <w:sz w:val="22"/>
        </w:rPr>
      </w:pPr>
      <w:r w:rsidRPr="001B75ED">
        <w:rPr>
          <w:sz w:val="22"/>
        </w:rPr>
        <w:t xml:space="preserve">Balónky (pro každé dítě ve </w:t>
      </w:r>
      <w:proofErr w:type="spellStart"/>
      <w:r w:rsidRPr="001B75ED">
        <w:rPr>
          <w:sz w:val="22"/>
        </w:rPr>
        <w:t>družince</w:t>
      </w:r>
      <w:proofErr w:type="spellEnd"/>
      <w:r w:rsidRPr="001B75ED">
        <w:rPr>
          <w:sz w:val="22"/>
        </w:rPr>
        <w:t>)</w:t>
      </w:r>
    </w:p>
    <w:p w14:paraId="13846858" w14:textId="77777777" w:rsidR="00A01BA8" w:rsidRPr="001B75ED" w:rsidRDefault="00A01BA8" w:rsidP="001B75ED">
      <w:pPr>
        <w:pStyle w:val="Odstavecseseznamem"/>
        <w:numPr>
          <w:ilvl w:val="0"/>
          <w:numId w:val="111"/>
        </w:numPr>
        <w:spacing w:after="120"/>
        <w:rPr>
          <w:sz w:val="22"/>
        </w:rPr>
      </w:pPr>
      <w:r w:rsidRPr="001B75ED">
        <w:rPr>
          <w:sz w:val="22"/>
        </w:rPr>
        <w:t>Lano</w:t>
      </w:r>
    </w:p>
    <w:p w14:paraId="59A3B7F5" w14:textId="77777777" w:rsidR="00A01BA8" w:rsidRPr="001B75ED" w:rsidRDefault="00A01BA8" w:rsidP="001B75ED">
      <w:pPr>
        <w:pStyle w:val="Odstavecseseznamem"/>
        <w:numPr>
          <w:ilvl w:val="0"/>
          <w:numId w:val="111"/>
        </w:numPr>
        <w:spacing w:after="120"/>
        <w:rPr>
          <w:sz w:val="22"/>
        </w:rPr>
      </w:pPr>
      <w:r w:rsidRPr="001B75ED">
        <w:rPr>
          <w:sz w:val="22"/>
        </w:rPr>
        <w:t>Deka</w:t>
      </w:r>
    </w:p>
    <w:p w14:paraId="78D5107C" w14:textId="77777777" w:rsidR="00A01BA8" w:rsidRPr="001B75ED" w:rsidRDefault="00A01BA8" w:rsidP="001B75ED">
      <w:pPr>
        <w:pStyle w:val="Odstavecseseznamem"/>
        <w:numPr>
          <w:ilvl w:val="0"/>
          <w:numId w:val="111"/>
        </w:numPr>
        <w:spacing w:after="120"/>
        <w:rPr>
          <w:sz w:val="22"/>
        </w:rPr>
      </w:pPr>
      <w:r w:rsidRPr="001B75ED">
        <w:rPr>
          <w:sz w:val="22"/>
        </w:rPr>
        <w:t>Hrníček</w:t>
      </w:r>
    </w:p>
    <w:p w14:paraId="20E66720" w14:textId="77777777" w:rsidR="00A01BA8" w:rsidRPr="001B75ED" w:rsidRDefault="00A01BA8" w:rsidP="001B75ED">
      <w:pPr>
        <w:pStyle w:val="Odstavecseseznamem"/>
        <w:numPr>
          <w:ilvl w:val="0"/>
          <w:numId w:val="111"/>
        </w:numPr>
        <w:spacing w:after="120"/>
        <w:rPr>
          <w:sz w:val="22"/>
        </w:rPr>
      </w:pPr>
      <w:r w:rsidRPr="001B75ED">
        <w:rPr>
          <w:sz w:val="22"/>
        </w:rPr>
        <w:t>2 nádoby s vodou</w:t>
      </w:r>
    </w:p>
    <w:p w14:paraId="420EF6B0" w14:textId="77777777" w:rsidR="00A01BA8" w:rsidRPr="001B75ED" w:rsidRDefault="00A01BA8" w:rsidP="001B75ED">
      <w:pPr>
        <w:pStyle w:val="Odstavecseseznamem"/>
        <w:numPr>
          <w:ilvl w:val="0"/>
          <w:numId w:val="111"/>
        </w:numPr>
        <w:spacing w:after="120"/>
        <w:rPr>
          <w:sz w:val="22"/>
        </w:rPr>
      </w:pPr>
      <w:r w:rsidRPr="001B75ED">
        <w:rPr>
          <w:sz w:val="22"/>
        </w:rPr>
        <w:t>Pro každého vedoucího papír a tužku na zapisování výsledků</w:t>
      </w:r>
    </w:p>
    <w:p w14:paraId="531AA364" w14:textId="77777777" w:rsidR="00A01BA8" w:rsidRPr="001B75ED" w:rsidRDefault="00A01BA8" w:rsidP="001B75ED">
      <w:pPr>
        <w:pStyle w:val="Odstavecseseznamem"/>
        <w:numPr>
          <w:ilvl w:val="0"/>
          <w:numId w:val="111"/>
        </w:numPr>
        <w:spacing w:after="120"/>
        <w:rPr>
          <w:sz w:val="22"/>
        </w:rPr>
      </w:pPr>
      <w:r w:rsidRPr="001B75ED">
        <w:rPr>
          <w:sz w:val="22"/>
        </w:rPr>
        <w:t>Krepák</w:t>
      </w:r>
    </w:p>
    <w:p w14:paraId="3BA1CE1D" w14:textId="77777777" w:rsidR="00A01BA8" w:rsidRPr="001B75ED" w:rsidRDefault="00A01BA8" w:rsidP="001B75ED">
      <w:pPr>
        <w:spacing w:after="120"/>
        <w:rPr>
          <w:b/>
          <w:bCs/>
          <w:sz w:val="22"/>
        </w:rPr>
      </w:pPr>
      <w:r w:rsidRPr="001B75ED">
        <w:rPr>
          <w:b/>
          <w:bCs/>
          <w:sz w:val="22"/>
        </w:rPr>
        <w:t>Průběh hry:</w:t>
      </w:r>
    </w:p>
    <w:p w14:paraId="496CF963" w14:textId="4CA10034" w:rsidR="00A01BA8" w:rsidRPr="00A01BA8" w:rsidRDefault="00A01BA8" w:rsidP="001B75ED">
      <w:pPr>
        <w:spacing w:after="120"/>
        <w:rPr>
          <w:sz w:val="22"/>
        </w:rPr>
      </w:pPr>
      <w:r w:rsidRPr="00A01BA8">
        <w:rPr>
          <w:sz w:val="22"/>
        </w:rPr>
        <w:t xml:space="preserve">Ve smluvený čas se všechny děti vypustí po směru hodinových ručiček na další stanoviště. Jednotlivé </w:t>
      </w:r>
      <w:proofErr w:type="spellStart"/>
      <w:r w:rsidRPr="00A01BA8">
        <w:rPr>
          <w:sz w:val="22"/>
        </w:rPr>
        <w:t>družinky</w:t>
      </w:r>
      <w:proofErr w:type="spellEnd"/>
      <w:r w:rsidRPr="00A01BA8">
        <w:rPr>
          <w:sz w:val="22"/>
        </w:rPr>
        <w:t xml:space="preserve"> tedy plní svůj první úkol na stanovištích 2, 4, 6 a 8. Děti vždy dojdou ke stanovišti, tam jim nějaká postava (hobit, elf, </w:t>
      </w:r>
      <w:proofErr w:type="spellStart"/>
      <w:r w:rsidRPr="00A01BA8">
        <w:rPr>
          <w:sz w:val="22"/>
        </w:rPr>
        <w:t>númenorejec</w:t>
      </w:r>
      <w:proofErr w:type="spellEnd"/>
      <w:r w:rsidRPr="00A01BA8">
        <w:rPr>
          <w:sz w:val="22"/>
        </w:rPr>
        <w:t xml:space="preserve">, trpaslík…) zděšeně poví svou zkušenost se skřety a co je potřeba opravit (skřeti zničili věž, ukradli nějakou věc, rozehnali stádo…). Děti je vyslechnou a pomohou jim. Poté pokračují po směru hodinových ručiček na další stanoviště, až projdou všechny, tam je příslušný vedoucí dovede zpět na sraz. Během tohoto procházení jde v protisměru banda skřetů (vedoucí), která </w:t>
      </w:r>
      <w:proofErr w:type="gramStart"/>
      <w:r w:rsidRPr="00A01BA8">
        <w:rPr>
          <w:sz w:val="22"/>
        </w:rPr>
        <w:t>zaútočí</w:t>
      </w:r>
      <w:proofErr w:type="gramEnd"/>
      <w:r w:rsidRPr="00A01BA8">
        <w:rPr>
          <w:sz w:val="22"/>
        </w:rPr>
        <w:t xml:space="preserve"> na každou </w:t>
      </w:r>
      <w:proofErr w:type="spellStart"/>
      <w:r w:rsidRPr="00A01BA8">
        <w:rPr>
          <w:sz w:val="22"/>
        </w:rPr>
        <w:t>družinku</w:t>
      </w:r>
      <w:proofErr w:type="spellEnd"/>
      <w:r w:rsidRPr="00A01BA8">
        <w:rPr>
          <w:sz w:val="22"/>
        </w:rPr>
        <w:t>, kterou uvidí (případně počká, než dokončí stanoviště). Poté pokračuje dál v protisměru – stihne tedy s</w:t>
      </w:r>
      <w:r w:rsidR="001B75ED">
        <w:rPr>
          <w:sz w:val="22"/>
        </w:rPr>
        <w:t> </w:t>
      </w:r>
      <w:r w:rsidRPr="00A01BA8">
        <w:rPr>
          <w:sz w:val="22"/>
        </w:rPr>
        <w:t>každou družinou svést asi 3 souboje. Dětem se po každém souboji obnoví životy a schopnosti.</w:t>
      </w:r>
    </w:p>
    <w:p w14:paraId="743C461D" w14:textId="0BA29201" w:rsidR="00A01BA8" w:rsidRPr="001B75ED" w:rsidRDefault="00A01BA8" w:rsidP="001B75ED">
      <w:pPr>
        <w:spacing w:after="120"/>
        <w:rPr>
          <w:b/>
          <w:bCs/>
          <w:sz w:val="22"/>
        </w:rPr>
      </w:pPr>
      <w:r w:rsidRPr="001B75ED">
        <w:rPr>
          <w:b/>
          <w:bCs/>
          <w:sz w:val="22"/>
        </w:rPr>
        <w:t>Hodnocení:</w:t>
      </w:r>
      <w:r w:rsidR="001B75ED">
        <w:rPr>
          <w:b/>
          <w:bCs/>
          <w:sz w:val="22"/>
        </w:rPr>
        <w:t xml:space="preserve"> </w:t>
      </w:r>
      <w:r w:rsidRPr="00A01BA8">
        <w:rPr>
          <w:sz w:val="22"/>
        </w:rPr>
        <w:t xml:space="preserve">Každý vedoucí na stanovišti (stejně jako skupina skřetů) udělá své vlastní hodnocení své části a kombinací vznikne konečné pořadí </w:t>
      </w:r>
      <w:proofErr w:type="spellStart"/>
      <w:r w:rsidRPr="00A01BA8">
        <w:rPr>
          <w:sz w:val="22"/>
        </w:rPr>
        <w:t>družinek</w:t>
      </w:r>
      <w:proofErr w:type="spellEnd"/>
      <w:r w:rsidRPr="00A01BA8">
        <w:rPr>
          <w:sz w:val="22"/>
        </w:rPr>
        <w:t>.</w:t>
      </w:r>
    </w:p>
    <w:p w14:paraId="7F116337" w14:textId="6BDE9366" w:rsidR="00A01BA8" w:rsidRPr="001B75ED" w:rsidRDefault="00A01BA8" w:rsidP="001B75ED">
      <w:pPr>
        <w:spacing w:after="120"/>
        <w:rPr>
          <w:b/>
          <w:bCs/>
          <w:sz w:val="22"/>
        </w:rPr>
      </w:pPr>
      <w:r w:rsidRPr="001B75ED">
        <w:rPr>
          <w:b/>
          <w:bCs/>
          <w:sz w:val="22"/>
        </w:rPr>
        <w:t>Poznámky:</w:t>
      </w:r>
      <w:r w:rsidR="001B75ED">
        <w:rPr>
          <w:b/>
          <w:bCs/>
          <w:sz w:val="22"/>
        </w:rPr>
        <w:t xml:space="preserve"> </w:t>
      </w:r>
      <w:r w:rsidRPr="00A01BA8">
        <w:rPr>
          <w:sz w:val="22"/>
        </w:rPr>
        <w:t xml:space="preserve">Je fajn si se všemi vedoucími určit, jak dlouho budou děti přibližně na každém stanovišti. Je totiž dobré, když jsou všechna stanoviště přibližně stejně časově náročná – </w:t>
      </w:r>
      <w:proofErr w:type="spellStart"/>
      <w:r w:rsidRPr="00A01BA8">
        <w:rPr>
          <w:sz w:val="22"/>
        </w:rPr>
        <w:t>družinky</w:t>
      </w:r>
      <w:proofErr w:type="spellEnd"/>
      <w:r w:rsidRPr="00A01BA8">
        <w:rPr>
          <w:sz w:val="22"/>
        </w:rPr>
        <w:t xml:space="preserve"> se pak vzájemně nedoženou.</w:t>
      </w:r>
    </w:p>
    <w:p w14:paraId="59183A5A" w14:textId="60FAD832" w:rsidR="00A01BA8" w:rsidRPr="00A01BA8" w:rsidRDefault="00A01BA8" w:rsidP="00A01BA8">
      <w:pPr>
        <w:spacing w:before="0"/>
        <w:rPr>
          <w:sz w:val="22"/>
        </w:rPr>
      </w:pPr>
    </w:p>
    <w:p w14:paraId="3CFD7468" w14:textId="06DFD28F" w:rsidR="00785BA8" w:rsidRPr="002F25C5" w:rsidRDefault="00785BA8" w:rsidP="002F25C5">
      <w:pPr>
        <w:pStyle w:val="Nadpis2"/>
      </w:pPr>
      <w:bookmarkStart w:id="14" w:name="_Toc148098212"/>
      <w:r w:rsidRPr="002F25C5">
        <w:t xml:space="preserve">CTH </w:t>
      </w:r>
      <w:r w:rsidR="002F25C5" w:rsidRPr="002F25C5">
        <w:t>Artefakty (družinový puťáček)</w:t>
      </w:r>
      <w:bookmarkEnd w:id="14"/>
    </w:p>
    <w:p w14:paraId="27CF99FE" w14:textId="1244E429" w:rsidR="002F25C5" w:rsidRPr="002F25C5" w:rsidRDefault="002F25C5" w:rsidP="007F1578">
      <w:pPr>
        <w:spacing w:after="120"/>
        <w:rPr>
          <w:sz w:val="22"/>
        </w:rPr>
      </w:pPr>
      <w:bookmarkStart w:id="15" w:name="_Toc55029837"/>
      <w:r w:rsidRPr="002F25C5">
        <w:rPr>
          <w:b/>
          <w:bCs/>
          <w:sz w:val="22"/>
        </w:rPr>
        <w:t>Motivace:</w:t>
      </w:r>
      <w:r w:rsidRPr="002F25C5">
        <w:rPr>
          <w:sz w:val="22"/>
        </w:rPr>
        <w:t xml:space="preserve"> Je třeba získat jeden ze čtyř artefaktů (solnička, kladívko, šíp a katana) - nezvládneme jít všichni pro všechny, na to není čas, a tak se musíme rozdělit. </w:t>
      </w:r>
    </w:p>
    <w:p w14:paraId="62536DE1" w14:textId="77777777" w:rsidR="002F25C5" w:rsidRPr="002F25C5" w:rsidRDefault="002F25C5" w:rsidP="002F25C5">
      <w:pPr>
        <w:spacing w:after="120"/>
        <w:rPr>
          <w:sz w:val="22"/>
        </w:rPr>
      </w:pPr>
      <w:r w:rsidRPr="002F25C5">
        <w:rPr>
          <w:sz w:val="22"/>
        </w:rPr>
        <w:lastRenderedPageBreak/>
        <w:t xml:space="preserve">Každá </w:t>
      </w:r>
      <w:proofErr w:type="spellStart"/>
      <w:r w:rsidRPr="002F25C5">
        <w:rPr>
          <w:sz w:val="22"/>
        </w:rPr>
        <w:t>družinka</w:t>
      </w:r>
      <w:proofErr w:type="spellEnd"/>
      <w:r w:rsidRPr="002F25C5">
        <w:rPr>
          <w:sz w:val="22"/>
        </w:rPr>
        <w:t xml:space="preserve"> potřebuje získat jeden artefakt (solnička, kladivo, šíp, kopí), abychom mohli zažehnout </w:t>
      </w:r>
      <w:proofErr w:type="spellStart"/>
      <w:r w:rsidRPr="002F25C5">
        <w:rPr>
          <w:sz w:val="22"/>
        </w:rPr>
        <w:t>Ambarillion</w:t>
      </w:r>
      <w:proofErr w:type="spellEnd"/>
      <w:r w:rsidRPr="002F25C5">
        <w:rPr>
          <w:sz w:val="22"/>
        </w:rPr>
        <w:t xml:space="preserve">. Víme, kam se máme vydat, ale potřebujeme co nejrychleji, proto se rozdělujeme a každá </w:t>
      </w:r>
      <w:proofErr w:type="spellStart"/>
      <w:r w:rsidRPr="002F25C5">
        <w:rPr>
          <w:sz w:val="22"/>
        </w:rPr>
        <w:t>družinka</w:t>
      </w:r>
      <w:proofErr w:type="spellEnd"/>
      <w:r w:rsidRPr="002F25C5">
        <w:rPr>
          <w:sz w:val="22"/>
        </w:rPr>
        <w:t xml:space="preserve"> jde pro “svůj” artefakt. Na mapě máme místo, kde se přibližně nachází artefakt, okolo něj je území o poloměru 1 km, které je chráněné proti skřetům, proto je potřeba se na noc utábořit někdy v blízkosti artefaktu, abychom věděli, že budeme v bezpečí. Zároveň víme, že se následující den musíme v daný čas dostavit na dané místo - viz. Instrukce pro děti (příloha) což je studna přání – studna přijímá přání pouze v tento čas.</w:t>
      </w:r>
    </w:p>
    <w:p w14:paraId="029BA0CB" w14:textId="1128DF40" w:rsidR="002F25C5" w:rsidRPr="002F25C5" w:rsidRDefault="002F25C5" w:rsidP="002F25C5">
      <w:pPr>
        <w:spacing w:after="120"/>
        <w:rPr>
          <w:b/>
          <w:bCs/>
          <w:sz w:val="22"/>
        </w:rPr>
      </w:pPr>
      <w:r w:rsidRPr="002F25C5">
        <w:rPr>
          <w:b/>
          <w:bCs/>
          <w:sz w:val="22"/>
        </w:rPr>
        <w:t>Příprava hry:</w:t>
      </w:r>
      <w:r>
        <w:rPr>
          <w:b/>
          <w:bCs/>
          <w:sz w:val="22"/>
        </w:rPr>
        <w:t xml:space="preserve"> </w:t>
      </w:r>
      <w:r w:rsidRPr="002F25C5">
        <w:rPr>
          <w:sz w:val="22"/>
        </w:rPr>
        <w:t>Děti musíme vybavit vším, co budou následujících 24 hodin potřebovat – jídlo, plachtu, provázky, mapy. Je třeba pořádně domluvit pravidla jak s vedoucími, tak s dětmi. Vedoucí, co nejdou s dětmi musí rozmístit artefakty na místa a poslat vedoucím, co s dětmi jdou, fotky těchto artefaktů na místě. Zároveň musí být ve střehu, kdyby vznikl nějaký problém na trase.</w:t>
      </w:r>
    </w:p>
    <w:p w14:paraId="793EAEC9" w14:textId="7409E706" w:rsidR="002F25C5" w:rsidRPr="002F25C5" w:rsidRDefault="002F25C5" w:rsidP="002F25C5">
      <w:pPr>
        <w:spacing w:after="120"/>
        <w:rPr>
          <w:sz w:val="22"/>
        </w:rPr>
      </w:pPr>
      <w:r w:rsidRPr="00194091">
        <w:rPr>
          <w:b/>
          <w:bCs/>
          <w:sz w:val="22"/>
        </w:rPr>
        <w:t>Doba hry:</w:t>
      </w:r>
      <w:r w:rsidRPr="002F25C5">
        <w:rPr>
          <w:sz w:val="22"/>
        </w:rPr>
        <w:t xml:space="preserve"> 24 hod</w:t>
      </w:r>
      <w:r w:rsidR="00194091">
        <w:rPr>
          <w:sz w:val="22"/>
        </w:rPr>
        <w:t>in</w:t>
      </w:r>
    </w:p>
    <w:p w14:paraId="74C45BBD" w14:textId="77777777" w:rsidR="002F25C5" w:rsidRPr="00194091" w:rsidRDefault="002F25C5" w:rsidP="002F25C5">
      <w:pPr>
        <w:spacing w:after="120"/>
        <w:rPr>
          <w:b/>
          <w:bCs/>
          <w:sz w:val="22"/>
        </w:rPr>
      </w:pPr>
      <w:r w:rsidRPr="00194091">
        <w:rPr>
          <w:b/>
          <w:bCs/>
          <w:sz w:val="22"/>
        </w:rPr>
        <w:t>Pomůcky:</w:t>
      </w:r>
    </w:p>
    <w:p w14:paraId="2C005247" w14:textId="77777777" w:rsidR="002F25C5" w:rsidRPr="00194091" w:rsidRDefault="002F25C5" w:rsidP="00194091">
      <w:pPr>
        <w:pStyle w:val="Odstavecseseznamem"/>
        <w:numPr>
          <w:ilvl w:val="0"/>
          <w:numId w:val="112"/>
        </w:numPr>
        <w:spacing w:after="120"/>
        <w:rPr>
          <w:sz w:val="22"/>
        </w:rPr>
      </w:pPr>
      <w:r w:rsidRPr="00194091">
        <w:rPr>
          <w:sz w:val="22"/>
        </w:rPr>
        <w:t>Papíry pro děti s instrukcemi</w:t>
      </w:r>
    </w:p>
    <w:p w14:paraId="236147EF" w14:textId="77777777" w:rsidR="002F25C5" w:rsidRPr="00194091" w:rsidRDefault="002F25C5" w:rsidP="00194091">
      <w:pPr>
        <w:pStyle w:val="Odstavecseseznamem"/>
        <w:numPr>
          <w:ilvl w:val="0"/>
          <w:numId w:val="112"/>
        </w:numPr>
        <w:spacing w:after="120"/>
        <w:rPr>
          <w:sz w:val="22"/>
        </w:rPr>
      </w:pPr>
      <w:r w:rsidRPr="00194091">
        <w:rPr>
          <w:sz w:val="22"/>
        </w:rPr>
        <w:t>Vařiče a jídlo</w:t>
      </w:r>
    </w:p>
    <w:p w14:paraId="66116301" w14:textId="77777777" w:rsidR="002F25C5" w:rsidRPr="00194091" w:rsidRDefault="002F25C5" w:rsidP="00194091">
      <w:pPr>
        <w:pStyle w:val="Odstavecseseznamem"/>
        <w:numPr>
          <w:ilvl w:val="0"/>
          <w:numId w:val="112"/>
        </w:numPr>
        <w:spacing w:after="120"/>
        <w:rPr>
          <w:sz w:val="22"/>
        </w:rPr>
      </w:pPr>
      <w:r w:rsidRPr="00194091">
        <w:rPr>
          <w:sz w:val="22"/>
        </w:rPr>
        <w:t>Artefakty</w:t>
      </w:r>
    </w:p>
    <w:p w14:paraId="44100CA2" w14:textId="77777777" w:rsidR="002F25C5" w:rsidRPr="00194091" w:rsidRDefault="002F25C5" w:rsidP="00194091">
      <w:pPr>
        <w:pStyle w:val="Odstavecseseznamem"/>
        <w:numPr>
          <w:ilvl w:val="0"/>
          <w:numId w:val="112"/>
        </w:numPr>
        <w:spacing w:after="120"/>
        <w:rPr>
          <w:sz w:val="22"/>
        </w:rPr>
      </w:pPr>
      <w:r w:rsidRPr="00194091">
        <w:rPr>
          <w:sz w:val="22"/>
        </w:rPr>
        <w:t>Mapy s vyznačenou trasou</w:t>
      </w:r>
    </w:p>
    <w:p w14:paraId="36C17293" w14:textId="77777777" w:rsidR="002F25C5" w:rsidRPr="00194091" w:rsidRDefault="002F25C5" w:rsidP="00194091">
      <w:pPr>
        <w:pStyle w:val="Odstavecseseznamem"/>
        <w:numPr>
          <w:ilvl w:val="0"/>
          <w:numId w:val="112"/>
        </w:numPr>
        <w:spacing w:after="120"/>
        <w:rPr>
          <w:sz w:val="22"/>
        </w:rPr>
      </w:pPr>
      <w:r w:rsidRPr="00194091">
        <w:rPr>
          <w:sz w:val="22"/>
        </w:rPr>
        <w:t>Reflexní prvky</w:t>
      </w:r>
    </w:p>
    <w:p w14:paraId="3655556F" w14:textId="77777777" w:rsidR="002F25C5" w:rsidRPr="00194091" w:rsidRDefault="002F25C5" w:rsidP="00194091">
      <w:pPr>
        <w:pStyle w:val="Odstavecseseznamem"/>
        <w:numPr>
          <w:ilvl w:val="0"/>
          <w:numId w:val="112"/>
        </w:numPr>
        <w:spacing w:after="120"/>
        <w:rPr>
          <w:sz w:val="22"/>
        </w:rPr>
      </w:pPr>
      <w:r w:rsidRPr="00194091">
        <w:rPr>
          <w:sz w:val="22"/>
        </w:rPr>
        <w:t>Plachty</w:t>
      </w:r>
    </w:p>
    <w:p w14:paraId="02BB499C" w14:textId="77777777" w:rsidR="002F25C5" w:rsidRPr="00194091" w:rsidRDefault="002F25C5" w:rsidP="00194091">
      <w:pPr>
        <w:pStyle w:val="Odstavecseseznamem"/>
        <w:numPr>
          <w:ilvl w:val="0"/>
          <w:numId w:val="112"/>
        </w:numPr>
        <w:spacing w:after="120"/>
        <w:rPr>
          <w:sz w:val="22"/>
        </w:rPr>
      </w:pPr>
      <w:r w:rsidRPr="00194091">
        <w:rPr>
          <w:sz w:val="22"/>
        </w:rPr>
        <w:t>Provázky</w:t>
      </w:r>
    </w:p>
    <w:p w14:paraId="02FF874A" w14:textId="77777777" w:rsidR="002F25C5" w:rsidRPr="00194091" w:rsidRDefault="002F25C5" w:rsidP="002F25C5">
      <w:pPr>
        <w:spacing w:after="120"/>
        <w:rPr>
          <w:b/>
          <w:bCs/>
          <w:sz w:val="22"/>
        </w:rPr>
      </w:pPr>
      <w:r w:rsidRPr="00194091">
        <w:rPr>
          <w:b/>
          <w:bCs/>
          <w:sz w:val="22"/>
        </w:rPr>
        <w:t>Průběh hry:</w:t>
      </w:r>
    </w:p>
    <w:p w14:paraId="1FF5C135" w14:textId="680841F3" w:rsidR="002F25C5" w:rsidRPr="002F25C5" w:rsidRDefault="002F25C5" w:rsidP="002F25C5">
      <w:pPr>
        <w:spacing w:after="120"/>
        <w:rPr>
          <w:sz w:val="22"/>
        </w:rPr>
      </w:pPr>
      <w:r w:rsidRPr="002F25C5">
        <w:rPr>
          <w:sz w:val="22"/>
        </w:rPr>
        <w:t xml:space="preserve">Dopoledne až se děti sbalí a seznámí se všemi instrukcemi vydají se na cestu. Vedoucí </w:t>
      </w:r>
      <w:proofErr w:type="gramStart"/>
      <w:r w:rsidRPr="002F25C5">
        <w:rPr>
          <w:sz w:val="22"/>
        </w:rPr>
        <w:t>jdou</w:t>
      </w:r>
      <w:proofErr w:type="gramEnd"/>
      <w:r w:rsidRPr="002F25C5">
        <w:rPr>
          <w:sz w:val="22"/>
        </w:rPr>
        <w:t xml:space="preserve"> co nejdál za nimi, tak aby o nich ale stále měli přehled. Cíl je, aby se děti cíti</w:t>
      </w:r>
      <w:r w:rsidR="00194091">
        <w:rPr>
          <w:sz w:val="22"/>
        </w:rPr>
        <w:t>ly</w:t>
      </w:r>
      <w:r w:rsidRPr="002F25C5">
        <w:rPr>
          <w:sz w:val="22"/>
        </w:rPr>
        <w:t xml:space="preserve"> co nejvíce samostatně a </w:t>
      </w:r>
      <w:proofErr w:type="spellStart"/>
      <w:r w:rsidRPr="002F25C5">
        <w:rPr>
          <w:sz w:val="22"/>
        </w:rPr>
        <w:t>nehlídaně</w:t>
      </w:r>
      <w:proofErr w:type="spellEnd"/>
      <w:r w:rsidRPr="002F25C5">
        <w:rPr>
          <w:sz w:val="22"/>
        </w:rPr>
        <w:t>, ale zároveň, aby se nemohl</w:t>
      </w:r>
      <w:r w:rsidR="00194091">
        <w:rPr>
          <w:sz w:val="22"/>
        </w:rPr>
        <w:t>y</w:t>
      </w:r>
      <w:r w:rsidRPr="002F25C5">
        <w:rPr>
          <w:sz w:val="22"/>
        </w:rPr>
        <w:t xml:space="preserve"> vedoucím ztratit a mohl</w:t>
      </w:r>
      <w:r w:rsidR="00194091">
        <w:rPr>
          <w:sz w:val="22"/>
        </w:rPr>
        <w:t>y</w:t>
      </w:r>
      <w:r w:rsidRPr="002F25C5">
        <w:rPr>
          <w:sz w:val="22"/>
        </w:rPr>
        <w:t xml:space="preserve"> vedoucí případně přivolat, kdyby nastal neřešitelný problém. </w:t>
      </w:r>
    </w:p>
    <w:p w14:paraId="0804D087" w14:textId="135E785D" w:rsidR="002F25C5" w:rsidRPr="002F25C5" w:rsidRDefault="002F25C5" w:rsidP="002F25C5">
      <w:pPr>
        <w:spacing w:after="120"/>
        <w:rPr>
          <w:sz w:val="22"/>
        </w:rPr>
      </w:pPr>
      <w:r w:rsidRPr="00194091">
        <w:rPr>
          <w:b/>
          <w:bCs/>
          <w:sz w:val="22"/>
        </w:rPr>
        <w:t>Hodnocení:</w:t>
      </w:r>
      <w:r w:rsidR="00194091">
        <w:rPr>
          <w:sz w:val="22"/>
        </w:rPr>
        <w:t xml:space="preserve"> </w:t>
      </w:r>
      <w:r w:rsidRPr="002F25C5">
        <w:rPr>
          <w:sz w:val="22"/>
        </w:rPr>
        <w:t>Podle pocitu vedoucích. Je velmi vhodné se o dni pořádně s dětmi poradit, od informací od dětí se může hodnocení také odvíjet.</w:t>
      </w:r>
    </w:p>
    <w:p w14:paraId="61CE30FB" w14:textId="2A11A857" w:rsidR="002F25C5" w:rsidRDefault="002F25C5" w:rsidP="002F25C5">
      <w:pPr>
        <w:spacing w:after="120"/>
        <w:rPr>
          <w:sz w:val="22"/>
        </w:rPr>
      </w:pPr>
      <w:r w:rsidRPr="00194091">
        <w:rPr>
          <w:b/>
          <w:bCs/>
          <w:sz w:val="22"/>
        </w:rPr>
        <w:t>Poznámky:</w:t>
      </w:r>
      <w:r w:rsidR="00194091">
        <w:rPr>
          <w:sz w:val="22"/>
        </w:rPr>
        <w:t xml:space="preserve"> </w:t>
      </w:r>
      <w:r w:rsidRPr="002F25C5">
        <w:rPr>
          <w:sz w:val="22"/>
        </w:rPr>
        <w:t>Jedná se o úžasnou zážitkovou hru pro všechny děti. Mnoho z nich pravděpodobně zažije první svůj den, kdy jsou “absolutně” bez dozoru. Zároveň je to pro všechny děti obrovská zkušenost. Naše zkušenost je ryze pozitivní – děti jsou si vědom</w:t>
      </w:r>
      <w:r w:rsidR="00194091">
        <w:rPr>
          <w:sz w:val="22"/>
        </w:rPr>
        <w:t>y</w:t>
      </w:r>
      <w:r w:rsidRPr="002F25C5">
        <w:rPr>
          <w:sz w:val="22"/>
        </w:rPr>
        <w:t xml:space="preserve"> odpovědnosti, kterou za sebe teď mají a všechny fungují mnohem </w:t>
      </w:r>
      <w:proofErr w:type="gramStart"/>
      <w:r w:rsidRPr="002F25C5">
        <w:rPr>
          <w:sz w:val="22"/>
        </w:rPr>
        <w:t>lépe,</w:t>
      </w:r>
      <w:proofErr w:type="gramEnd"/>
      <w:r w:rsidRPr="002F25C5">
        <w:rPr>
          <w:sz w:val="22"/>
        </w:rPr>
        <w:t xml:space="preserve"> než s vedoucími. Současně se jedná o úžasnou teambuildingovou aktivitu v rámci </w:t>
      </w:r>
      <w:proofErr w:type="spellStart"/>
      <w:r w:rsidRPr="002F25C5">
        <w:rPr>
          <w:sz w:val="22"/>
        </w:rPr>
        <w:t>družinky</w:t>
      </w:r>
      <w:proofErr w:type="spellEnd"/>
      <w:r w:rsidRPr="002F25C5">
        <w:rPr>
          <w:sz w:val="22"/>
        </w:rPr>
        <w:t>. Samozřejmě hra má i svá rizika – těm se dá nejlépe předcházet opravdu důraznou domluvou všech pravidel a apelem na zodpovědnost dětí. Všechny děti si musí být před odchodem vědom</w:t>
      </w:r>
      <w:r w:rsidR="00194091">
        <w:rPr>
          <w:sz w:val="22"/>
        </w:rPr>
        <w:t>y</w:t>
      </w:r>
      <w:r w:rsidRPr="002F25C5">
        <w:rPr>
          <w:sz w:val="22"/>
        </w:rPr>
        <w:t xml:space="preserve"> toho, co </w:t>
      </w:r>
      <w:r w:rsidR="00AF0DA8" w:rsidRPr="002F25C5">
        <w:rPr>
          <w:sz w:val="22"/>
        </w:rPr>
        <w:t>mají,</w:t>
      </w:r>
      <w:r w:rsidRPr="002F25C5">
        <w:rPr>
          <w:sz w:val="22"/>
        </w:rPr>
        <w:t xml:space="preserve"> v jakých krizových situacích učinit a jak se k sobě mají chovat. Díky tomu se nám zatím při této aktivitě nikdy nestalo nic vážnějšího než bolavý kotníček nebo klíště, a přitom si děti samy postaví přístřešek</w:t>
      </w:r>
      <w:r w:rsidR="00D22A97">
        <w:rPr>
          <w:sz w:val="22"/>
        </w:rPr>
        <w:t>,</w:t>
      </w:r>
      <w:r w:rsidRPr="002F25C5">
        <w:rPr>
          <w:sz w:val="22"/>
        </w:rPr>
        <w:t xml:space="preserve"> </w:t>
      </w:r>
      <w:proofErr w:type="gramStart"/>
      <w:r w:rsidRPr="002F25C5">
        <w:rPr>
          <w:sz w:val="22"/>
        </w:rPr>
        <w:t>uvaří</w:t>
      </w:r>
      <w:proofErr w:type="gramEnd"/>
      <w:r w:rsidRPr="002F25C5">
        <w:rPr>
          <w:sz w:val="22"/>
        </w:rPr>
        <w:t xml:space="preserve"> teplé jídlo</w:t>
      </w:r>
      <w:r w:rsidR="00D22A97">
        <w:rPr>
          <w:sz w:val="22"/>
        </w:rPr>
        <w:t>,</w:t>
      </w:r>
      <w:r w:rsidRPr="002F25C5">
        <w:rPr>
          <w:sz w:val="22"/>
        </w:rPr>
        <w:t xml:space="preserve"> jdou včas spát a urazí slušný kus cesty. </w:t>
      </w:r>
    </w:p>
    <w:p w14:paraId="649AE421" w14:textId="77777777" w:rsidR="00AF0DA8" w:rsidRPr="002F25C5" w:rsidRDefault="00AF0DA8" w:rsidP="002F25C5">
      <w:pPr>
        <w:spacing w:after="120"/>
        <w:rPr>
          <w:sz w:val="22"/>
        </w:rPr>
      </w:pPr>
    </w:p>
    <w:p w14:paraId="2152E0D9" w14:textId="41714F0A" w:rsidR="00785BA8" w:rsidRPr="00A93071" w:rsidRDefault="00A93071" w:rsidP="00A93071">
      <w:pPr>
        <w:pStyle w:val="Nadpis2"/>
      </w:pPr>
      <w:bookmarkStart w:id="16" w:name="_Toc148098213"/>
      <w:bookmarkEnd w:id="15"/>
      <w:r w:rsidRPr="00A93071">
        <w:t xml:space="preserve">CTH </w:t>
      </w:r>
      <w:r w:rsidR="003E2822">
        <w:t>Přenos ohně</w:t>
      </w:r>
      <w:bookmarkEnd w:id="16"/>
    </w:p>
    <w:p w14:paraId="7AB874B1" w14:textId="11C7351E" w:rsidR="003E2822" w:rsidRPr="003E2822" w:rsidRDefault="003E2822" w:rsidP="00113FA9">
      <w:pPr>
        <w:rPr>
          <w:b/>
          <w:caps/>
        </w:rPr>
      </w:pPr>
      <w:r w:rsidRPr="00113FA9">
        <w:rPr>
          <w:b/>
          <w:bCs/>
          <w:sz w:val="22"/>
        </w:rPr>
        <w:t>Motivace:</w:t>
      </w:r>
      <w:r>
        <w:t xml:space="preserve"> </w:t>
      </w:r>
      <w:r w:rsidRPr="00113FA9">
        <w:rPr>
          <w:sz w:val="22"/>
        </w:rPr>
        <w:t>Velké lampy padly. Je třeba je opět zažehnout, abychom ze světa vyprovodili nekonečnou tmu.</w:t>
      </w:r>
    </w:p>
    <w:p w14:paraId="6C9A343B" w14:textId="77A99D39" w:rsidR="003E2822" w:rsidRPr="003E2822" w:rsidRDefault="003E2822" w:rsidP="00E769B7">
      <w:pPr>
        <w:spacing w:after="120"/>
        <w:rPr>
          <w:sz w:val="22"/>
        </w:rPr>
      </w:pPr>
      <w:r w:rsidRPr="003E2822">
        <w:rPr>
          <w:b/>
          <w:bCs/>
          <w:sz w:val="22"/>
        </w:rPr>
        <w:t>Příprava hry:</w:t>
      </w:r>
      <w:r w:rsidR="005C2CC0">
        <w:rPr>
          <w:b/>
          <w:bCs/>
          <w:sz w:val="22"/>
        </w:rPr>
        <w:t xml:space="preserve"> </w:t>
      </w:r>
      <w:r w:rsidRPr="003E2822">
        <w:rPr>
          <w:sz w:val="22"/>
        </w:rPr>
        <w:t>Je potřeba shromáždit všechny pomůcky na rozdělání ohně na jedno místo – obchod. K tomuto obchodu vylepit týmové účty. Dále je potřeba připravit několik stanovišť – čím více, tím lépe (každý si najde to svoje). K obchodu také vyrobit ceník:</w:t>
      </w:r>
    </w:p>
    <w:p w14:paraId="72D299FE" w14:textId="77777777" w:rsidR="003E2822" w:rsidRPr="003E2822" w:rsidRDefault="003E2822" w:rsidP="00E769B7">
      <w:pPr>
        <w:pStyle w:val="Odstavecseseznamem"/>
        <w:numPr>
          <w:ilvl w:val="0"/>
          <w:numId w:val="112"/>
        </w:numPr>
        <w:spacing w:after="120"/>
        <w:rPr>
          <w:sz w:val="22"/>
        </w:rPr>
      </w:pPr>
      <w:r w:rsidRPr="003E2822">
        <w:rPr>
          <w:sz w:val="22"/>
        </w:rPr>
        <w:t>Loď - 170</w:t>
      </w:r>
    </w:p>
    <w:p w14:paraId="146A881B" w14:textId="77777777" w:rsidR="003E2822" w:rsidRPr="003E2822" w:rsidRDefault="003E2822" w:rsidP="00E769B7">
      <w:pPr>
        <w:pStyle w:val="Odstavecseseznamem"/>
        <w:numPr>
          <w:ilvl w:val="0"/>
          <w:numId w:val="112"/>
        </w:numPr>
        <w:spacing w:after="120"/>
        <w:rPr>
          <w:sz w:val="22"/>
        </w:rPr>
      </w:pPr>
      <w:r w:rsidRPr="003E2822">
        <w:rPr>
          <w:sz w:val="22"/>
        </w:rPr>
        <w:t>Kotlík - 150</w:t>
      </w:r>
    </w:p>
    <w:p w14:paraId="55F43DC3" w14:textId="77777777" w:rsidR="003E2822" w:rsidRPr="003E2822" w:rsidRDefault="003E2822" w:rsidP="00E769B7">
      <w:pPr>
        <w:pStyle w:val="Odstavecseseznamem"/>
        <w:numPr>
          <w:ilvl w:val="0"/>
          <w:numId w:val="112"/>
        </w:numPr>
        <w:spacing w:after="120"/>
        <w:rPr>
          <w:sz w:val="22"/>
        </w:rPr>
      </w:pPr>
      <w:r w:rsidRPr="003E2822">
        <w:rPr>
          <w:sz w:val="22"/>
        </w:rPr>
        <w:t>Sirky - 200</w:t>
      </w:r>
    </w:p>
    <w:p w14:paraId="15F24666" w14:textId="77777777" w:rsidR="003E2822" w:rsidRPr="003E2822" w:rsidRDefault="003E2822" w:rsidP="00E769B7">
      <w:pPr>
        <w:pStyle w:val="Odstavecseseznamem"/>
        <w:numPr>
          <w:ilvl w:val="0"/>
          <w:numId w:val="112"/>
        </w:numPr>
        <w:spacing w:after="120"/>
        <w:rPr>
          <w:sz w:val="22"/>
        </w:rPr>
      </w:pPr>
      <w:r w:rsidRPr="003E2822">
        <w:rPr>
          <w:sz w:val="22"/>
        </w:rPr>
        <w:t>Zapalovač - 250</w:t>
      </w:r>
    </w:p>
    <w:p w14:paraId="0A836165" w14:textId="77777777" w:rsidR="003E2822" w:rsidRPr="003E2822" w:rsidRDefault="003E2822" w:rsidP="00E769B7">
      <w:pPr>
        <w:pStyle w:val="Odstavecseseznamem"/>
        <w:numPr>
          <w:ilvl w:val="0"/>
          <w:numId w:val="112"/>
        </w:numPr>
        <w:spacing w:after="120"/>
        <w:rPr>
          <w:sz w:val="22"/>
        </w:rPr>
      </w:pPr>
      <w:r w:rsidRPr="003E2822">
        <w:rPr>
          <w:sz w:val="22"/>
        </w:rPr>
        <w:lastRenderedPageBreak/>
        <w:t>Křesadlo - 50</w:t>
      </w:r>
    </w:p>
    <w:p w14:paraId="6D3C04DA" w14:textId="77777777" w:rsidR="003E2822" w:rsidRPr="003E2822" w:rsidRDefault="003E2822" w:rsidP="00E769B7">
      <w:pPr>
        <w:pStyle w:val="Odstavecseseznamem"/>
        <w:numPr>
          <w:ilvl w:val="0"/>
          <w:numId w:val="112"/>
        </w:numPr>
        <w:spacing w:after="120"/>
        <w:rPr>
          <w:sz w:val="22"/>
        </w:rPr>
      </w:pPr>
      <w:r w:rsidRPr="003E2822">
        <w:rPr>
          <w:sz w:val="22"/>
        </w:rPr>
        <w:t>Polínko/prkýnko - 100</w:t>
      </w:r>
    </w:p>
    <w:p w14:paraId="329322FF" w14:textId="77777777" w:rsidR="003E2822" w:rsidRPr="003E2822" w:rsidRDefault="003E2822" w:rsidP="00E769B7">
      <w:pPr>
        <w:pStyle w:val="Odstavecseseznamem"/>
        <w:numPr>
          <w:ilvl w:val="0"/>
          <w:numId w:val="112"/>
        </w:numPr>
        <w:spacing w:after="120"/>
        <w:rPr>
          <w:sz w:val="22"/>
        </w:rPr>
      </w:pPr>
      <w:r w:rsidRPr="003E2822">
        <w:rPr>
          <w:sz w:val="22"/>
        </w:rPr>
        <w:t xml:space="preserve">Půjčení sekyrky - 40 </w:t>
      </w:r>
    </w:p>
    <w:p w14:paraId="51B25798" w14:textId="77777777" w:rsidR="003E2822" w:rsidRPr="003E2822" w:rsidRDefault="003E2822" w:rsidP="00E769B7">
      <w:pPr>
        <w:pStyle w:val="Odstavecseseznamem"/>
        <w:numPr>
          <w:ilvl w:val="0"/>
          <w:numId w:val="112"/>
        </w:numPr>
        <w:spacing w:after="120"/>
        <w:rPr>
          <w:sz w:val="22"/>
        </w:rPr>
      </w:pPr>
      <w:proofErr w:type="spellStart"/>
      <w:r w:rsidRPr="003E2822">
        <w:rPr>
          <w:sz w:val="22"/>
        </w:rPr>
        <w:t>Toaleťák</w:t>
      </w:r>
      <w:proofErr w:type="spellEnd"/>
      <w:r w:rsidRPr="003E2822">
        <w:rPr>
          <w:sz w:val="22"/>
        </w:rPr>
        <w:t xml:space="preserve"> (čtvereček) - 20</w:t>
      </w:r>
    </w:p>
    <w:p w14:paraId="41D73C95" w14:textId="77777777" w:rsidR="003E2822" w:rsidRPr="003E2822" w:rsidRDefault="003E2822" w:rsidP="00E769B7">
      <w:pPr>
        <w:pStyle w:val="Odstavecseseznamem"/>
        <w:numPr>
          <w:ilvl w:val="0"/>
          <w:numId w:val="112"/>
        </w:numPr>
        <w:spacing w:after="120"/>
        <w:rPr>
          <w:sz w:val="22"/>
        </w:rPr>
      </w:pPr>
      <w:r w:rsidRPr="003E2822">
        <w:rPr>
          <w:sz w:val="22"/>
        </w:rPr>
        <w:t>Pádlo - 20</w:t>
      </w:r>
    </w:p>
    <w:p w14:paraId="793BFC36" w14:textId="77777777" w:rsidR="003E2822" w:rsidRPr="003E2822" w:rsidRDefault="003E2822" w:rsidP="00E769B7">
      <w:pPr>
        <w:pStyle w:val="Odstavecseseznamem"/>
        <w:numPr>
          <w:ilvl w:val="0"/>
          <w:numId w:val="112"/>
        </w:numPr>
        <w:spacing w:after="120"/>
        <w:rPr>
          <w:sz w:val="22"/>
        </w:rPr>
      </w:pPr>
      <w:r w:rsidRPr="003E2822">
        <w:rPr>
          <w:sz w:val="22"/>
        </w:rPr>
        <w:t xml:space="preserve">Půjčení pilky - 30 </w:t>
      </w:r>
    </w:p>
    <w:p w14:paraId="0D47ACE4" w14:textId="77777777" w:rsidR="003E2822" w:rsidRPr="003E2822" w:rsidRDefault="003E2822" w:rsidP="00E769B7">
      <w:pPr>
        <w:pStyle w:val="Odstavecseseznamem"/>
        <w:numPr>
          <w:ilvl w:val="0"/>
          <w:numId w:val="112"/>
        </w:numPr>
        <w:spacing w:after="120"/>
        <w:rPr>
          <w:sz w:val="22"/>
        </w:rPr>
      </w:pPr>
      <w:r w:rsidRPr="003E2822">
        <w:rPr>
          <w:sz w:val="22"/>
        </w:rPr>
        <w:t>Deštník - 20</w:t>
      </w:r>
    </w:p>
    <w:p w14:paraId="11C05151" w14:textId="77777777" w:rsidR="003E2822" w:rsidRPr="003E2822" w:rsidRDefault="003E2822" w:rsidP="00E769B7">
      <w:pPr>
        <w:pStyle w:val="Odstavecseseznamem"/>
        <w:numPr>
          <w:ilvl w:val="0"/>
          <w:numId w:val="112"/>
        </w:numPr>
        <w:spacing w:after="120"/>
        <w:rPr>
          <w:sz w:val="22"/>
        </w:rPr>
      </w:pPr>
      <w:r w:rsidRPr="003E2822">
        <w:rPr>
          <w:sz w:val="22"/>
        </w:rPr>
        <w:t xml:space="preserve">Dřevo (20 sekund sbírání, lze zakoupit víckrát a sčítá se) - 30 (dostanou poukázky na sbírání dřeva, které můžou uplatnit na stanovišti nejblíže lesa, to jim stopuje čas, </w:t>
      </w:r>
      <w:proofErr w:type="spellStart"/>
      <w:r w:rsidRPr="003E2822">
        <w:rPr>
          <w:sz w:val="22"/>
        </w:rPr>
        <w:t>družinka</w:t>
      </w:r>
      <w:proofErr w:type="spellEnd"/>
      <w:r w:rsidRPr="003E2822">
        <w:rPr>
          <w:sz w:val="22"/>
        </w:rPr>
        <w:t xml:space="preserve"> se do časového limitu musí na stanoviště vrátit, pokud to nestihne, nesmí si odnést žádné dřevo)</w:t>
      </w:r>
    </w:p>
    <w:p w14:paraId="1EA46D08" w14:textId="464BDF5C" w:rsidR="00E769B7" w:rsidRDefault="003E2822" w:rsidP="003E2822">
      <w:pPr>
        <w:pStyle w:val="Odstavecseseznamem"/>
        <w:numPr>
          <w:ilvl w:val="0"/>
          <w:numId w:val="112"/>
        </w:numPr>
        <w:spacing w:after="120"/>
        <w:rPr>
          <w:sz w:val="22"/>
        </w:rPr>
      </w:pPr>
      <w:r w:rsidRPr="003E2822">
        <w:rPr>
          <w:sz w:val="22"/>
        </w:rPr>
        <w:t xml:space="preserve">Pepo </w:t>
      </w:r>
      <w:r w:rsidR="00E769B7">
        <w:rPr>
          <w:sz w:val="22"/>
        </w:rPr>
        <w:t>–</w:t>
      </w:r>
      <w:r w:rsidRPr="003E2822">
        <w:rPr>
          <w:sz w:val="22"/>
        </w:rPr>
        <w:t xml:space="preserve"> 1000</w:t>
      </w:r>
    </w:p>
    <w:p w14:paraId="3E46092C" w14:textId="77777777" w:rsidR="00E769B7" w:rsidRDefault="003E2822" w:rsidP="00E769B7">
      <w:pPr>
        <w:spacing w:after="120"/>
        <w:rPr>
          <w:sz w:val="22"/>
        </w:rPr>
      </w:pPr>
      <w:r w:rsidRPr="00E769B7">
        <w:rPr>
          <w:sz w:val="22"/>
        </w:rPr>
        <w:t>Stanoviště jsou typu: Doběhnutí někam, hod na koš, kliky, udržení se ve stojce, hádanka, poraz v boji 1v1, míček na lžičce, foukání do vody-zadržení dechu, jedení něčeho ošklivého, lovení jablka z vody, šahání do něčeho ošklivého, lanovky, obíhání hrnečku, zarecitovat básničku, vydržet na jedné noze, uzly, tipování – třeba váhy zvířat, který je větší, nebo tipovat cokoliv jiného, případně cokoliv dalšího…</w:t>
      </w:r>
    </w:p>
    <w:p w14:paraId="26144EAE" w14:textId="77777777" w:rsidR="00E769B7" w:rsidRDefault="003E2822" w:rsidP="00E769B7">
      <w:pPr>
        <w:spacing w:after="120"/>
        <w:rPr>
          <w:sz w:val="22"/>
        </w:rPr>
      </w:pPr>
      <w:r w:rsidRPr="00E769B7">
        <w:rPr>
          <w:b/>
          <w:bCs/>
          <w:sz w:val="22"/>
        </w:rPr>
        <w:t>Doba hry:</w:t>
      </w:r>
      <w:r w:rsidRPr="003E2822">
        <w:rPr>
          <w:sz w:val="22"/>
        </w:rPr>
        <w:t xml:space="preserve"> Dva programové bloky (buď od snídaně do oběda, či od oběda do večeře)</w:t>
      </w:r>
    </w:p>
    <w:p w14:paraId="61D95E8D" w14:textId="6454D8F6" w:rsidR="003E2822" w:rsidRPr="00E769B7" w:rsidRDefault="003E2822" w:rsidP="00E769B7">
      <w:pPr>
        <w:spacing w:after="120"/>
        <w:rPr>
          <w:b/>
          <w:bCs/>
          <w:sz w:val="22"/>
        </w:rPr>
      </w:pPr>
      <w:r w:rsidRPr="00E769B7">
        <w:rPr>
          <w:b/>
          <w:bCs/>
          <w:sz w:val="22"/>
        </w:rPr>
        <w:t>Pomůcky:</w:t>
      </w:r>
    </w:p>
    <w:p w14:paraId="6B0D25DB" w14:textId="77777777" w:rsidR="003E2822" w:rsidRPr="00E769B7" w:rsidRDefault="003E2822" w:rsidP="00E769B7">
      <w:pPr>
        <w:pStyle w:val="Odstavecseseznamem"/>
        <w:numPr>
          <w:ilvl w:val="0"/>
          <w:numId w:val="114"/>
        </w:numPr>
        <w:spacing w:after="120"/>
        <w:rPr>
          <w:sz w:val="22"/>
        </w:rPr>
      </w:pPr>
      <w:r w:rsidRPr="00E769B7">
        <w:rPr>
          <w:sz w:val="22"/>
        </w:rPr>
        <w:t xml:space="preserve">Pomůcky pro rozdělání a přenos ohně: lodě, kotlíky (aby v nich mohl být oheň), sirky, zapalovače, křesadla, polínka, sekery, toaletní papír, pádla, pily, deštníky, </w:t>
      </w:r>
      <w:proofErr w:type="spellStart"/>
      <w:r w:rsidRPr="00E769B7">
        <w:rPr>
          <w:sz w:val="22"/>
        </w:rPr>
        <w:t>pepo</w:t>
      </w:r>
      <w:proofErr w:type="spellEnd"/>
    </w:p>
    <w:p w14:paraId="72722C34" w14:textId="77777777" w:rsidR="003E2822" w:rsidRPr="00E769B7" w:rsidRDefault="003E2822" w:rsidP="00E769B7">
      <w:pPr>
        <w:pStyle w:val="Odstavecseseznamem"/>
        <w:numPr>
          <w:ilvl w:val="0"/>
          <w:numId w:val="114"/>
        </w:numPr>
        <w:spacing w:after="120"/>
        <w:rPr>
          <w:sz w:val="22"/>
        </w:rPr>
      </w:pPr>
      <w:r w:rsidRPr="00E769B7">
        <w:rPr>
          <w:sz w:val="22"/>
        </w:rPr>
        <w:t>Louče</w:t>
      </w:r>
    </w:p>
    <w:p w14:paraId="2116CB97" w14:textId="77777777" w:rsidR="003E2822" w:rsidRPr="00E769B7" w:rsidRDefault="003E2822" w:rsidP="00E769B7">
      <w:pPr>
        <w:pStyle w:val="Odstavecseseznamem"/>
        <w:numPr>
          <w:ilvl w:val="0"/>
          <w:numId w:val="114"/>
        </w:numPr>
        <w:spacing w:after="120"/>
        <w:rPr>
          <w:sz w:val="22"/>
        </w:rPr>
      </w:pPr>
      <w:r w:rsidRPr="00E769B7">
        <w:rPr>
          <w:sz w:val="22"/>
        </w:rPr>
        <w:t>Ceník</w:t>
      </w:r>
    </w:p>
    <w:p w14:paraId="028D2DB6" w14:textId="77777777" w:rsidR="003E2822" w:rsidRPr="00E769B7" w:rsidRDefault="003E2822" w:rsidP="00E769B7">
      <w:pPr>
        <w:pStyle w:val="Odstavecseseznamem"/>
        <w:numPr>
          <w:ilvl w:val="0"/>
          <w:numId w:val="114"/>
        </w:numPr>
        <w:spacing w:after="120"/>
        <w:rPr>
          <w:sz w:val="22"/>
        </w:rPr>
      </w:pPr>
      <w:r w:rsidRPr="00E769B7">
        <w:rPr>
          <w:sz w:val="22"/>
        </w:rPr>
        <w:t>Jeden papír pro každý tým – týmový účet</w:t>
      </w:r>
    </w:p>
    <w:p w14:paraId="7D1F4806" w14:textId="77777777" w:rsidR="003E2822" w:rsidRPr="00E769B7" w:rsidRDefault="003E2822" w:rsidP="00E769B7">
      <w:pPr>
        <w:pStyle w:val="Odstavecseseznamem"/>
        <w:numPr>
          <w:ilvl w:val="0"/>
          <w:numId w:val="114"/>
        </w:numPr>
        <w:spacing w:after="120"/>
        <w:rPr>
          <w:sz w:val="22"/>
        </w:rPr>
      </w:pPr>
      <w:r w:rsidRPr="00E769B7">
        <w:rPr>
          <w:sz w:val="22"/>
        </w:rPr>
        <w:t>Jeden papír pro každé dítě – dětský účet</w:t>
      </w:r>
    </w:p>
    <w:p w14:paraId="341B1521" w14:textId="77777777" w:rsidR="003E2822" w:rsidRPr="00E769B7" w:rsidRDefault="003E2822" w:rsidP="00E769B7">
      <w:pPr>
        <w:pStyle w:val="Odstavecseseznamem"/>
        <w:numPr>
          <w:ilvl w:val="0"/>
          <w:numId w:val="114"/>
        </w:numPr>
        <w:spacing w:after="120"/>
        <w:rPr>
          <w:sz w:val="22"/>
        </w:rPr>
      </w:pPr>
      <w:r w:rsidRPr="00E769B7">
        <w:rPr>
          <w:sz w:val="22"/>
        </w:rPr>
        <w:t xml:space="preserve">Pomůcky na stanoviště: Fixy pro vedoucí, menší lano (na </w:t>
      </w:r>
      <w:proofErr w:type="spellStart"/>
      <w:r w:rsidRPr="00E769B7">
        <w:rPr>
          <w:sz w:val="22"/>
        </w:rPr>
        <w:t>arénku</w:t>
      </w:r>
      <w:proofErr w:type="spellEnd"/>
      <w:r w:rsidRPr="00E769B7">
        <w:rPr>
          <w:sz w:val="22"/>
        </w:rPr>
        <w:t>), lavór s vodou + brčka, uzlovačky, jablka…</w:t>
      </w:r>
    </w:p>
    <w:p w14:paraId="0E0662A4" w14:textId="77777777" w:rsidR="003E2822" w:rsidRPr="00E769B7" w:rsidRDefault="003E2822" w:rsidP="00E769B7">
      <w:pPr>
        <w:pStyle w:val="Odstavecseseznamem"/>
        <w:numPr>
          <w:ilvl w:val="0"/>
          <w:numId w:val="114"/>
        </w:numPr>
        <w:spacing w:after="120"/>
        <w:rPr>
          <w:sz w:val="22"/>
        </w:rPr>
      </w:pPr>
      <w:r w:rsidRPr="00E769B7">
        <w:rPr>
          <w:sz w:val="22"/>
        </w:rPr>
        <w:t>Záchranné vesty</w:t>
      </w:r>
    </w:p>
    <w:p w14:paraId="21252F11" w14:textId="77777777" w:rsidR="003E2822" w:rsidRPr="00E769B7" w:rsidRDefault="003E2822" w:rsidP="00E769B7">
      <w:pPr>
        <w:spacing w:after="120"/>
        <w:rPr>
          <w:b/>
          <w:bCs/>
          <w:sz w:val="22"/>
        </w:rPr>
      </w:pPr>
      <w:r w:rsidRPr="00E769B7">
        <w:rPr>
          <w:b/>
          <w:bCs/>
          <w:sz w:val="22"/>
        </w:rPr>
        <w:t>Průběh hry:</w:t>
      </w:r>
    </w:p>
    <w:p w14:paraId="2A8B525A" w14:textId="77777777" w:rsidR="003E2822" w:rsidRPr="003E2822" w:rsidRDefault="003E2822" w:rsidP="00E769B7">
      <w:pPr>
        <w:spacing w:after="120"/>
        <w:rPr>
          <w:sz w:val="22"/>
        </w:rPr>
      </w:pPr>
      <w:r w:rsidRPr="003E2822">
        <w:rPr>
          <w:sz w:val="22"/>
        </w:rPr>
        <w:t xml:space="preserve">Úkolem dětí je rozdělat oheň a přenést po trase až k loučím, které musí zažehnout. Oheň mohou rozdělávat pouze na začátku trasy. Pokud jim v průběhu trasy zhasne a oni nebudou schopni ho rozfoukat, musí se vrátit zpátky. Jinými slovy: sirky, zapalovač a křesadlo se mohou používat pouze na startu. Trasa má dohromady asi 500 m a vede přes rybník – to je také největší překážka, kterou musí děti překonat. </w:t>
      </w:r>
    </w:p>
    <w:p w14:paraId="3DE322DC" w14:textId="77777777" w:rsidR="003E2822" w:rsidRPr="003E2822" w:rsidRDefault="003E2822" w:rsidP="00E769B7">
      <w:pPr>
        <w:spacing w:after="120"/>
        <w:rPr>
          <w:sz w:val="22"/>
        </w:rPr>
      </w:pPr>
      <w:r w:rsidRPr="003E2822">
        <w:rPr>
          <w:sz w:val="22"/>
        </w:rPr>
        <w:t>K rozdělání ohně nemohou použít nic z toho, co mají nebo co posbírají. Vše potřebné si musí koupit v obchodě. Sbírat dřevo mohou pouze, pokud si sběr dřeva v obchodě koupí. V obchodě si mohou kupovat věci podle ceníku za týmové peníze. Peníze získávají na jednotlivých stanovištích, podle toho, jak tam budou úspěšní (0-5 peněz). Děti nemohou absolvovat totéž stanoviště dvakrát za sebou – musí mezi tím na stanoviště jiné. Poté, co děti úspěšně splní stanoviště, připíše jim vedoucí peníze na jejich osobní účet. Děti mohou kdykoliv doběhnout k obchodu a přepsat své peníze na týmový účet.</w:t>
      </w:r>
    </w:p>
    <w:p w14:paraId="4DBD156F" w14:textId="033F0CED" w:rsidR="003E2822" w:rsidRPr="003E2822" w:rsidRDefault="003E2822" w:rsidP="00E769B7">
      <w:pPr>
        <w:spacing w:after="120"/>
        <w:rPr>
          <w:sz w:val="22"/>
        </w:rPr>
      </w:pPr>
      <w:r w:rsidRPr="003E2822">
        <w:rPr>
          <w:sz w:val="22"/>
        </w:rPr>
        <w:t>Věci se dají kupovat pouze za týmové peníze. Aby mohl tým něco v obchodě koupit, musí být u</w:t>
      </w:r>
      <w:r w:rsidR="00E769B7">
        <w:rPr>
          <w:sz w:val="22"/>
        </w:rPr>
        <w:t> </w:t>
      </w:r>
      <w:r w:rsidRPr="003E2822">
        <w:rPr>
          <w:sz w:val="22"/>
        </w:rPr>
        <w:t xml:space="preserve">obchodu přítomen kompletní tým – je tedy vysoce důležitá týmová kooperace. Obchodník (zároveň zapisovatel na týmový účet) jim poté smění peníze za zboží. </w:t>
      </w:r>
    </w:p>
    <w:p w14:paraId="69EC100C" w14:textId="77777777" w:rsidR="003E2822" w:rsidRPr="003E2822" w:rsidRDefault="003E2822" w:rsidP="00E769B7">
      <w:pPr>
        <w:spacing w:after="120"/>
        <w:rPr>
          <w:sz w:val="22"/>
        </w:rPr>
      </w:pPr>
      <w:r w:rsidRPr="003E2822">
        <w:rPr>
          <w:sz w:val="22"/>
        </w:rPr>
        <w:t>Jakmile tým nazná, že je připraven trasu překonat může kdykoliv vyrazit. Pokud jim oheň cestou zhasne, mohou se kdykoliv vrátit a začít od znova. S ohněm musí absolvovat trasu celý tým.</w:t>
      </w:r>
    </w:p>
    <w:p w14:paraId="03F311FD" w14:textId="311335BB" w:rsidR="003E2822" w:rsidRPr="00E769B7" w:rsidRDefault="003E2822" w:rsidP="00E769B7">
      <w:pPr>
        <w:spacing w:after="120"/>
        <w:rPr>
          <w:b/>
          <w:bCs/>
          <w:sz w:val="22"/>
        </w:rPr>
      </w:pPr>
      <w:r w:rsidRPr="00E769B7">
        <w:rPr>
          <w:b/>
          <w:bCs/>
          <w:sz w:val="22"/>
        </w:rPr>
        <w:t>Hodnocení:</w:t>
      </w:r>
      <w:r w:rsidR="00E769B7">
        <w:rPr>
          <w:b/>
          <w:bCs/>
          <w:sz w:val="22"/>
        </w:rPr>
        <w:t xml:space="preserve"> </w:t>
      </w:r>
      <w:r w:rsidRPr="003E2822">
        <w:rPr>
          <w:sz w:val="22"/>
        </w:rPr>
        <w:t>Podle rychlosti.</w:t>
      </w:r>
    </w:p>
    <w:p w14:paraId="3C20CA6A" w14:textId="7AD9EB96" w:rsidR="003E2822" w:rsidRPr="00E769B7" w:rsidRDefault="003E2822" w:rsidP="00E769B7">
      <w:pPr>
        <w:spacing w:after="120"/>
        <w:rPr>
          <w:b/>
          <w:bCs/>
          <w:sz w:val="22"/>
        </w:rPr>
      </w:pPr>
      <w:r w:rsidRPr="00E769B7">
        <w:rPr>
          <w:b/>
          <w:bCs/>
          <w:sz w:val="22"/>
        </w:rPr>
        <w:t>Poznámky:</w:t>
      </w:r>
      <w:r w:rsidR="00E769B7">
        <w:rPr>
          <w:b/>
          <w:bCs/>
          <w:sz w:val="22"/>
        </w:rPr>
        <w:t xml:space="preserve"> </w:t>
      </w:r>
      <w:r w:rsidRPr="003E2822">
        <w:rPr>
          <w:sz w:val="22"/>
        </w:rPr>
        <w:t>V této hře je nesmírně důležitá týmová kooperace. Je důležité, aby tým věděl, kdy se má sejít na nákup. Kolik peněz potřebují, jaké zboží si chtějí koupit. Jakým způsobem budou přenášet oheň atp. Aby členové týmu byli trpěliv</w:t>
      </w:r>
      <w:r w:rsidR="00E769B7">
        <w:rPr>
          <w:sz w:val="22"/>
        </w:rPr>
        <w:t>í</w:t>
      </w:r>
      <w:r w:rsidRPr="003E2822">
        <w:rPr>
          <w:sz w:val="22"/>
        </w:rPr>
        <w:t xml:space="preserve"> a čekali na zbytek </w:t>
      </w:r>
      <w:proofErr w:type="spellStart"/>
      <w:r w:rsidRPr="003E2822">
        <w:rPr>
          <w:sz w:val="22"/>
        </w:rPr>
        <w:t>družinky</w:t>
      </w:r>
      <w:proofErr w:type="spellEnd"/>
      <w:r w:rsidRPr="003E2822">
        <w:rPr>
          <w:sz w:val="22"/>
        </w:rPr>
        <w:t xml:space="preserve"> a nerozutíkají se po </w:t>
      </w:r>
      <w:r w:rsidRPr="003E2822">
        <w:rPr>
          <w:sz w:val="22"/>
        </w:rPr>
        <w:lastRenderedPageBreak/>
        <w:t>stanovištích, když si chtějí něco nakoupit. Proto je fajn apelovat na děti, aby se pořádně před hrou domluvil</w:t>
      </w:r>
      <w:r w:rsidR="00E769B7">
        <w:rPr>
          <w:sz w:val="22"/>
        </w:rPr>
        <w:t>y</w:t>
      </w:r>
      <w:r w:rsidRPr="003E2822">
        <w:rPr>
          <w:sz w:val="22"/>
        </w:rPr>
        <w:t>.</w:t>
      </w:r>
    </w:p>
    <w:p w14:paraId="51021042" w14:textId="77777777" w:rsidR="003E2822" w:rsidRPr="003E2822" w:rsidRDefault="003E2822" w:rsidP="00E769B7">
      <w:pPr>
        <w:spacing w:after="120"/>
        <w:rPr>
          <w:sz w:val="22"/>
        </w:rPr>
      </w:pPr>
      <w:r w:rsidRPr="003E2822">
        <w:rPr>
          <w:sz w:val="22"/>
        </w:rPr>
        <w:t>Je také potřeba, aby v rybníku byl vyhrazený nějaký vedoucí, jako dozor. Podobně je potřeba dozor, když děti sekají a řezají.</w:t>
      </w:r>
    </w:p>
    <w:p w14:paraId="5736A651" w14:textId="67F5F107" w:rsidR="003E2822" w:rsidRDefault="003E2822" w:rsidP="00E769B7">
      <w:pPr>
        <w:spacing w:after="120"/>
        <w:rPr>
          <w:sz w:val="22"/>
        </w:rPr>
      </w:pPr>
      <w:r w:rsidRPr="003E2822">
        <w:rPr>
          <w:sz w:val="22"/>
        </w:rPr>
        <w:t xml:space="preserve">Může se stát, že něčeho je omezený počet (třeba lodí). Je fajn tuto skutečnost </w:t>
      </w:r>
      <w:proofErr w:type="gramStart"/>
      <w:r w:rsidRPr="003E2822">
        <w:rPr>
          <w:sz w:val="22"/>
        </w:rPr>
        <w:t>říci</w:t>
      </w:r>
      <w:proofErr w:type="gramEnd"/>
      <w:r w:rsidRPr="003E2822">
        <w:rPr>
          <w:sz w:val="22"/>
        </w:rPr>
        <w:t xml:space="preserve"> dětem dopředu, aby s tím mohl</w:t>
      </w:r>
      <w:r w:rsidR="00E769B7">
        <w:rPr>
          <w:sz w:val="22"/>
        </w:rPr>
        <w:t>y</w:t>
      </w:r>
      <w:r w:rsidRPr="003E2822">
        <w:rPr>
          <w:sz w:val="22"/>
        </w:rPr>
        <w:t xml:space="preserve"> počítat a taktizovat podle toho (například vydělat rychle pár zlaťáků a vykoupit všechny lodě atp.).</w:t>
      </w:r>
    </w:p>
    <w:p w14:paraId="031C53B7" w14:textId="77777777" w:rsidR="00E769B7" w:rsidRDefault="00E769B7" w:rsidP="00E769B7">
      <w:pPr>
        <w:spacing w:after="120"/>
        <w:rPr>
          <w:sz w:val="22"/>
        </w:rPr>
      </w:pPr>
    </w:p>
    <w:p w14:paraId="621C9514" w14:textId="279FCE82" w:rsidR="006A4287" w:rsidRPr="00A34E65" w:rsidRDefault="00A93071" w:rsidP="00A93071">
      <w:pPr>
        <w:pStyle w:val="Nadpis2"/>
        <w:rPr>
          <w:rFonts w:cstheme="minorHAnsi"/>
          <w:sz w:val="22"/>
        </w:rPr>
      </w:pPr>
      <w:bookmarkStart w:id="17" w:name="_Toc148098214"/>
      <w:r w:rsidRPr="00A93071">
        <w:t xml:space="preserve">CTH </w:t>
      </w:r>
      <w:r w:rsidR="00E710C9">
        <w:t>Hvězdičky</w:t>
      </w:r>
      <w:bookmarkEnd w:id="17"/>
    </w:p>
    <w:p w14:paraId="3DC809F6" w14:textId="663805E1" w:rsidR="00733426" w:rsidRPr="00733426" w:rsidRDefault="00733426" w:rsidP="00733426">
      <w:pPr>
        <w:spacing w:after="120"/>
        <w:rPr>
          <w:sz w:val="22"/>
        </w:rPr>
      </w:pPr>
      <w:r w:rsidRPr="00733426">
        <w:rPr>
          <w:b/>
          <w:bCs/>
          <w:sz w:val="22"/>
        </w:rPr>
        <w:t xml:space="preserve">Motivace: </w:t>
      </w:r>
      <w:r w:rsidR="00E710C9" w:rsidRPr="00E710C9">
        <w:rPr>
          <w:sz w:val="22"/>
        </w:rPr>
        <w:t>Potřebujeme probudit elfy. Ty neprobudíme bez hvězd správně zasazených na obloze (elfové z nich čerpají sílu). Musíme tedy natěžit hvězdný prach, ten proměnit na hvězdy a tyto hvězdy správně zasadit na oblohu.</w:t>
      </w:r>
      <w:r w:rsidRPr="00733426">
        <w:rPr>
          <w:sz w:val="22"/>
        </w:rPr>
        <w:t xml:space="preserve"> </w:t>
      </w:r>
    </w:p>
    <w:p w14:paraId="455E4ACA" w14:textId="79AD3DD6" w:rsidR="00733426" w:rsidRPr="00733426" w:rsidRDefault="00733426" w:rsidP="00733426">
      <w:pPr>
        <w:spacing w:after="120"/>
        <w:rPr>
          <w:b/>
          <w:bCs/>
          <w:sz w:val="22"/>
        </w:rPr>
      </w:pPr>
      <w:r w:rsidRPr="00733426">
        <w:rPr>
          <w:b/>
          <w:bCs/>
          <w:sz w:val="22"/>
        </w:rPr>
        <w:t>Příprava hry:</w:t>
      </w:r>
      <w:r>
        <w:rPr>
          <w:b/>
          <w:bCs/>
          <w:sz w:val="22"/>
        </w:rPr>
        <w:t xml:space="preserve"> </w:t>
      </w:r>
      <w:r w:rsidR="00E710C9" w:rsidRPr="00E710C9">
        <w:rPr>
          <w:sz w:val="22"/>
        </w:rPr>
        <w:t xml:space="preserve">Po menším herním území v lese umístíme 10 dolů hvězdného prachu. Důl hvězdného prachu vypadá tak, že se ze tří klacíků udělá pyramida a do ní se dá na sebe 10 lístečků. Lístečky mají hodnoty 1-10 s tím, že nejvýše je desítka, pod ní devítka… až úplně dole je jednička. Poté je potřeba připravit observatoře, pro každou družinu jedna, tak aby observatoře byly dostatečně daleko od sebe (10 m). Observatoř vypadá tak, že se osm hlavolamů </w:t>
      </w:r>
      <w:proofErr w:type="gramStart"/>
      <w:r w:rsidR="00E710C9" w:rsidRPr="00E710C9">
        <w:rPr>
          <w:sz w:val="22"/>
        </w:rPr>
        <w:t>položí</w:t>
      </w:r>
      <w:proofErr w:type="gramEnd"/>
      <w:r w:rsidR="00E710C9" w:rsidRPr="00E710C9">
        <w:rPr>
          <w:sz w:val="22"/>
        </w:rPr>
        <w:t xml:space="preserve"> na zem vedle sebe.</w:t>
      </w:r>
    </w:p>
    <w:p w14:paraId="3EED320F" w14:textId="1BFD6E02" w:rsidR="00733426" w:rsidRPr="00733426" w:rsidRDefault="00733426" w:rsidP="00733426">
      <w:pPr>
        <w:spacing w:after="120"/>
        <w:rPr>
          <w:b/>
          <w:bCs/>
          <w:sz w:val="22"/>
        </w:rPr>
      </w:pPr>
      <w:r w:rsidRPr="00733426">
        <w:rPr>
          <w:b/>
          <w:bCs/>
          <w:sz w:val="22"/>
        </w:rPr>
        <w:t>Doba hry:</w:t>
      </w:r>
      <w:r>
        <w:rPr>
          <w:b/>
          <w:bCs/>
          <w:sz w:val="22"/>
        </w:rPr>
        <w:t xml:space="preserve"> </w:t>
      </w:r>
      <w:r w:rsidR="00E710C9" w:rsidRPr="00E710C9">
        <w:rPr>
          <w:sz w:val="22"/>
        </w:rPr>
        <w:t>Dva programové bloky (buď od snídaně do oběda, či od oběda do večeře)</w:t>
      </w:r>
    </w:p>
    <w:p w14:paraId="2CA64AB5" w14:textId="77777777" w:rsidR="00733426" w:rsidRPr="00733426" w:rsidRDefault="00733426" w:rsidP="00733426">
      <w:pPr>
        <w:spacing w:after="120"/>
        <w:rPr>
          <w:b/>
          <w:bCs/>
          <w:sz w:val="22"/>
        </w:rPr>
      </w:pPr>
      <w:r w:rsidRPr="00733426">
        <w:rPr>
          <w:b/>
          <w:bCs/>
          <w:sz w:val="22"/>
        </w:rPr>
        <w:t>Pomůcky:</w:t>
      </w:r>
    </w:p>
    <w:p w14:paraId="0E265284" w14:textId="77777777" w:rsidR="00E710C9" w:rsidRPr="00E710C9" w:rsidRDefault="00E710C9" w:rsidP="00E710C9">
      <w:pPr>
        <w:pStyle w:val="Odstavecseseznamem"/>
        <w:numPr>
          <w:ilvl w:val="0"/>
          <w:numId w:val="115"/>
        </w:numPr>
        <w:spacing w:after="120"/>
        <w:rPr>
          <w:sz w:val="22"/>
        </w:rPr>
      </w:pPr>
      <w:r w:rsidRPr="00E710C9">
        <w:rPr>
          <w:sz w:val="22"/>
        </w:rPr>
        <w:t xml:space="preserve">32 hlavolamů: pro každou </w:t>
      </w:r>
      <w:proofErr w:type="spellStart"/>
      <w:r w:rsidRPr="00E710C9">
        <w:rPr>
          <w:sz w:val="22"/>
        </w:rPr>
        <w:t>družinku</w:t>
      </w:r>
      <w:proofErr w:type="spellEnd"/>
      <w:r w:rsidRPr="00E710C9">
        <w:rPr>
          <w:sz w:val="22"/>
        </w:rPr>
        <w:t xml:space="preserve"> 8 hlavolamů, jedná se o čtyři typy hlavolamů, od každého jsou dva: lehčí a těžší</w:t>
      </w:r>
    </w:p>
    <w:p w14:paraId="6F384A4C" w14:textId="77777777" w:rsidR="00E710C9" w:rsidRPr="00E710C9" w:rsidRDefault="00E710C9" w:rsidP="00E710C9">
      <w:pPr>
        <w:pStyle w:val="Odstavecseseznamem"/>
        <w:numPr>
          <w:ilvl w:val="0"/>
          <w:numId w:val="115"/>
        </w:numPr>
        <w:spacing w:after="120"/>
        <w:rPr>
          <w:sz w:val="22"/>
        </w:rPr>
      </w:pPr>
      <w:r w:rsidRPr="00E710C9">
        <w:rPr>
          <w:sz w:val="22"/>
        </w:rPr>
        <w:t>Kostýmy pro skřety</w:t>
      </w:r>
    </w:p>
    <w:p w14:paraId="5D87363A" w14:textId="27382936" w:rsidR="00E710C9" w:rsidRPr="00E710C9" w:rsidRDefault="00E710C9" w:rsidP="00E710C9">
      <w:pPr>
        <w:pStyle w:val="Odstavecseseznamem"/>
        <w:numPr>
          <w:ilvl w:val="0"/>
          <w:numId w:val="115"/>
        </w:numPr>
        <w:spacing w:after="120"/>
        <w:rPr>
          <w:sz w:val="22"/>
        </w:rPr>
      </w:pPr>
      <w:r w:rsidRPr="00E710C9">
        <w:rPr>
          <w:sz w:val="22"/>
        </w:rPr>
        <w:t>10krát lístečky 1-10 (celkem tedy sto lístečků)</w:t>
      </w:r>
    </w:p>
    <w:p w14:paraId="4D67EFFD" w14:textId="2815CD82" w:rsidR="00733426" w:rsidRPr="00733426" w:rsidRDefault="00733426" w:rsidP="00733426">
      <w:pPr>
        <w:spacing w:after="120"/>
        <w:rPr>
          <w:b/>
          <w:bCs/>
          <w:sz w:val="22"/>
        </w:rPr>
      </w:pPr>
      <w:r w:rsidRPr="00733426">
        <w:rPr>
          <w:b/>
          <w:bCs/>
          <w:sz w:val="22"/>
        </w:rPr>
        <w:t>Průběh hry:</w:t>
      </w:r>
    </w:p>
    <w:p w14:paraId="6820E1F2" w14:textId="77777777" w:rsidR="00E710C9" w:rsidRPr="00E710C9" w:rsidRDefault="00E710C9" w:rsidP="00E710C9">
      <w:pPr>
        <w:spacing w:after="120"/>
        <w:rPr>
          <w:sz w:val="22"/>
        </w:rPr>
      </w:pPr>
      <w:r w:rsidRPr="00E710C9">
        <w:rPr>
          <w:sz w:val="22"/>
        </w:rPr>
        <w:t>Herní pole je rozděleno na tři části. Na hru je potřeba jeden vedoucí k observatořím, který tam kontroluje a případně odpovídá na otázky. Další vedoucí je potřeba na směňování hvězdného prachu za souhvězdí. Tento vedoucí k sobě potřebuje ještě jednoho, který postupně vrací lístečky zpátky do pyramid, aby nemohly být vyplýtvány. Ostatní vedoucí jsou skřeti ve druhé fázi.</w:t>
      </w:r>
    </w:p>
    <w:p w14:paraId="5088E7A4" w14:textId="77777777" w:rsidR="00E710C9" w:rsidRPr="00E710C9" w:rsidRDefault="00E710C9" w:rsidP="00E710C9">
      <w:pPr>
        <w:spacing w:after="120"/>
        <w:rPr>
          <w:sz w:val="22"/>
        </w:rPr>
      </w:pPr>
      <w:r w:rsidRPr="00E710C9">
        <w:rPr>
          <w:sz w:val="22"/>
        </w:rPr>
        <w:t xml:space="preserve">V první části se doluje hvězdný prach. To probíhá tak, že někde po herním území jsou poschovávané doly (popsáno v přípravě). Dítě k dolu přiběhne vezme si nejvyšší číslo a </w:t>
      </w:r>
      <w:proofErr w:type="gramStart"/>
      <w:r w:rsidRPr="00E710C9">
        <w:rPr>
          <w:sz w:val="22"/>
        </w:rPr>
        <w:t>běží</w:t>
      </w:r>
      <w:proofErr w:type="gramEnd"/>
      <w:r w:rsidRPr="00E710C9">
        <w:rPr>
          <w:sz w:val="22"/>
        </w:rPr>
        <w:t xml:space="preserve"> zpět na začátek (rozhraní první druhé části) kde lístek odevzdá a běží pro další. Dítě může mít u sebe v jednu chvíli maximálně jeden lístek. Jedná se o velmi jednoduchou </w:t>
      </w:r>
      <w:proofErr w:type="spellStart"/>
      <w:r w:rsidRPr="00E710C9">
        <w:rPr>
          <w:sz w:val="22"/>
        </w:rPr>
        <w:t>běhačku</w:t>
      </w:r>
      <w:proofErr w:type="spellEnd"/>
      <w:r w:rsidRPr="00E710C9">
        <w:rPr>
          <w:sz w:val="22"/>
        </w:rPr>
        <w:t>.</w:t>
      </w:r>
    </w:p>
    <w:p w14:paraId="2F2B598B" w14:textId="0487CBFA" w:rsidR="00E710C9" w:rsidRPr="00E710C9" w:rsidRDefault="00E710C9" w:rsidP="00E710C9">
      <w:pPr>
        <w:spacing w:after="120"/>
        <w:rPr>
          <w:sz w:val="22"/>
        </w:rPr>
      </w:pPr>
      <w:r w:rsidRPr="00E710C9">
        <w:rPr>
          <w:sz w:val="22"/>
        </w:rPr>
        <w:t xml:space="preserve">Jakmile tým shromáždí dostatečný počet hvězdného prachu (50) může ho vyměnit za pytlík se souhvězdím (zadání k hlavolamu). Tato souhvězdí je poté nutná přenést přes druhou část území. Přes tuto část vždy musí jít celý tým společně. Na tomto území se pohybují skřeti. Pokud skřeti vyzvou </w:t>
      </w:r>
      <w:proofErr w:type="spellStart"/>
      <w:r w:rsidRPr="00E710C9">
        <w:rPr>
          <w:sz w:val="22"/>
        </w:rPr>
        <w:t>družinku</w:t>
      </w:r>
      <w:proofErr w:type="spellEnd"/>
      <w:r w:rsidRPr="00E710C9">
        <w:rPr>
          <w:sz w:val="22"/>
        </w:rPr>
        <w:t xml:space="preserve"> k boji, musí </w:t>
      </w:r>
      <w:proofErr w:type="spellStart"/>
      <w:r w:rsidRPr="00E710C9">
        <w:rPr>
          <w:sz w:val="22"/>
        </w:rPr>
        <w:t>družinka</w:t>
      </w:r>
      <w:proofErr w:type="spellEnd"/>
      <w:r w:rsidRPr="00E710C9">
        <w:rPr>
          <w:sz w:val="22"/>
        </w:rPr>
        <w:t xml:space="preserve"> tento souboj podstoupit. Na začátku souboje se skřeti zeptají, kolik přenáší </w:t>
      </w:r>
      <w:proofErr w:type="spellStart"/>
      <w:r w:rsidRPr="00E710C9">
        <w:rPr>
          <w:sz w:val="22"/>
        </w:rPr>
        <w:t>družinka</w:t>
      </w:r>
      <w:proofErr w:type="spellEnd"/>
      <w:r w:rsidRPr="00E710C9">
        <w:rPr>
          <w:sz w:val="22"/>
        </w:rPr>
        <w:t xml:space="preserve"> souhvězdí. </w:t>
      </w:r>
      <w:proofErr w:type="spellStart"/>
      <w:r w:rsidRPr="00E710C9">
        <w:rPr>
          <w:sz w:val="22"/>
        </w:rPr>
        <w:t>Družinka</w:t>
      </w:r>
      <w:proofErr w:type="spellEnd"/>
      <w:r w:rsidRPr="00E710C9">
        <w:rPr>
          <w:sz w:val="22"/>
        </w:rPr>
        <w:t xml:space="preserve"> pravdivě odpoví a podle toho se stanoví síla skřetů – čím více souhvězdí přenášejí, tím jsou skřeti silnější. Pokud </w:t>
      </w:r>
      <w:proofErr w:type="spellStart"/>
      <w:r w:rsidRPr="00E710C9">
        <w:rPr>
          <w:sz w:val="22"/>
        </w:rPr>
        <w:t>družinka</w:t>
      </w:r>
      <w:proofErr w:type="spellEnd"/>
      <w:r w:rsidRPr="00E710C9">
        <w:rPr>
          <w:sz w:val="22"/>
        </w:rPr>
        <w:t xml:space="preserve"> v souboji zemře, musí odevzdat všechna souhvězdí skřetům. Pokud přežije, všem se doplní životy a schopnosti a</w:t>
      </w:r>
      <w:r w:rsidR="00C63589">
        <w:rPr>
          <w:sz w:val="22"/>
        </w:rPr>
        <w:t> </w:t>
      </w:r>
      <w:r w:rsidRPr="00E710C9">
        <w:rPr>
          <w:sz w:val="22"/>
        </w:rPr>
        <w:t>pokračují dále. Po cestě je může napadnout další partička skřetů.</w:t>
      </w:r>
    </w:p>
    <w:p w14:paraId="2968D64B" w14:textId="2D16F09B" w:rsidR="00733426" w:rsidRPr="00733426" w:rsidRDefault="00E710C9" w:rsidP="00E710C9">
      <w:pPr>
        <w:spacing w:after="120"/>
        <w:rPr>
          <w:sz w:val="22"/>
        </w:rPr>
      </w:pPr>
      <w:r w:rsidRPr="00E710C9">
        <w:rPr>
          <w:sz w:val="22"/>
        </w:rPr>
        <w:t xml:space="preserve">Ve třetí fázi je potřeba zasadit souhvězdí správně na oblohu – vyřešit hlavolam. Jakmile jsou všechny hlavolamy správně vyřešeny, hra pro tým </w:t>
      </w:r>
      <w:proofErr w:type="gramStart"/>
      <w:r w:rsidRPr="00E710C9">
        <w:rPr>
          <w:sz w:val="22"/>
        </w:rPr>
        <w:t>končí</w:t>
      </w:r>
      <w:proofErr w:type="gramEnd"/>
      <w:r w:rsidRPr="00E710C9">
        <w:rPr>
          <w:sz w:val="22"/>
        </w:rPr>
        <w:t xml:space="preserve">. Hlavolamů je celkem osm. Jsou to čtyři typy hlavolamů. Od každého typu jsou dva hlavolamy – jeden lehčí, druhý těžší. V zásadě se jedná o hlavolamy, které mají nějaké zadání a dovnitř se umisťují speciální tvary podle nějakého klíče (typu </w:t>
      </w:r>
      <w:proofErr w:type="spellStart"/>
      <w:r w:rsidRPr="00E710C9">
        <w:rPr>
          <w:sz w:val="22"/>
        </w:rPr>
        <w:t>tangram</w:t>
      </w:r>
      <w:proofErr w:type="spellEnd"/>
      <w:r w:rsidRPr="00E710C9">
        <w:rPr>
          <w:sz w:val="22"/>
        </w:rPr>
        <w:t xml:space="preserve">, </w:t>
      </w:r>
      <w:proofErr w:type="spellStart"/>
      <w:r w:rsidRPr="00E710C9">
        <w:rPr>
          <w:sz w:val="22"/>
        </w:rPr>
        <w:t>tetris</w:t>
      </w:r>
      <w:proofErr w:type="spellEnd"/>
      <w:r w:rsidRPr="00E710C9">
        <w:rPr>
          <w:sz w:val="22"/>
        </w:rPr>
        <w:t xml:space="preserve"> atp.). Tyto tvary jsou souhvězdí, které děti získají na začátku druhé fáze. Zadání těchto hlavolamů je v observatoři – třetí fáze.</w:t>
      </w:r>
    </w:p>
    <w:p w14:paraId="194381C5" w14:textId="2E446777" w:rsidR="00733426" w:rsidRPr="00F12D93" w:rsidRDefault="00733426" w:rsidP="00733426">
      <w:pPr>
        <w:spacing w:after="120"/>
        <w:rPr>
          <w:b/>
          <w:bCs/>
          <w:sz w:val="22"/>
        </w:rPr>
      </w:pPr>
      <w:r w:rsidRPr="00F12D93">
        <w:rPr>
          <w:b/>
          <w:bCs/>
          <w:sz w:val="22"/>
        </w:rPr>
        <w:t>Hodnocení:</w:t>
      </w:r>
      <w:r w:rsidR="00F12D93">
        <w:rPr>
          <w:b/>
          <w:bCs/>
          <w:sz w:val="22"/>
        </w:rPr>
        <w:t xml:space="preserve"> </w:t>
      </w:r>
      <w:r w:rsidR="00E710C9" w:rsidRPr="00E710C9">
        <w:rPr>
          <w:sz w:val="22"/>
        </w:rPr>
        <w:t>Podle rychlosti.</w:t>
      </w:r>
      <w:r w:rsidRPr="00733426">
        <w:rPr>
          <w:sz w:val="22"/>
        </w:rPr>
        <w:t xml:space="preserve"> </w:t>
      </w:r>
    </w:p>
    <w:p w14:paraId="2E818BC8" w14:textId="77777777" w:rsidR="00E710C9" w:rsidRPr="00E710C9" w:rsidRDefault="00733426" w:rsidP="00E710C9">
      <w:pPr>
        <w:spacing w:after="120"/>
        <w:rPr>
          <w:sz w:val="22"/>
        </w:rPr>
      </w:pPr>
      <w:r w:rsidRPr="00F12D93">
        <w:rPr>
          <w:b/>
          <w:bCs/>
          <w:sz w:val="22"/>
        </w:rPr>
        <w:lastRenderedPageBreak/>
        <w:t>Poznámky:</w:t>
      </w:r>
      <w:r w:rsidR="00F12D93">
        <w:rPr>
          <w:b/>
          <w:bCs/>
          <w:sz w:val="22"/>
        </w:rPr>
        <w:t xml:space="preserve"> </w:t>
      </w:r>
      <w:r w:rsidR="00E710C9" w:rsidRPr="00E710C9">
        <w:rPr>
          <w:sz w:val="22"/>
        </w:rPr>
        <w:t xml:space="preserve">Ve hře je velice důležitá kooperace jednotlivců v týmu – je nutné, aby měla </w:t>
      </w:r>
      <w:proofErr w:type="spellStart"/>
      <w:r w:rsidR="00E710C9" w:rsidRPr="00E710C9">
        <w:rPr>
          <w:sz w:val="22"/>
        </w:rPr>
        <w:t>družinka</w:t>
      </w:r>
      <w:proofErr w:type="spellEnd"/>
      <w:r w:rsidR="00E710C9" w:rsidRPr="00E710C9">
        <w:rPr>
          <w:sz w:val="22"/>
        </w:rPr>
        <w:t xml:space="preserve"> jasnou strategii. </w:t>
      </w:r>
    </w:p>
    <w:p w14:paraId="3ADC4FD9" w14:textId="75AAB3CF" w:rsidR="00E710C9" w:rsidRPr="00E710C9" w:rsidRDefault="00E710C9" w:rsidP="00E710C9">
      <w:pPr>
        <w:spacing w:after="120"/>
        <w:rPr>
          <w:sz w:val="22"/>
        </w:rPr>
      </w:pPr>
      <w:r w:rsidRPr="00E710C9">
        <w:rPr>
          <w:sz w:val="22"/>
        </w:rPr>
        <w:t>Je žádoucí, aby týmy nosil</w:t>
      </w:r>
      <w:r w:rsidR="00C63589">
        <w:rPr>
          <w:sz w:val="22"/>
        </w:rPr>
        <w:t>y</w:t>
      </w:r>
      <w:r w:rsidRPr="00E710C9">
        <w:rPr>
          <w:sz w:val="22"/>
        </w:rPr>
        <w:t xml:space="preserve"> souhvězdí přibližně po dvou – podle toho je dobré odvíjet schopnosti skřetů. Je možné přenést tři, čtyři souhvězdí naráz, pokud je tým opravdu silný v boji. Ale v žádné</w:t>
      </w:r>
      <w:r w:rsidR="00C63589">
        <w:rPr>
          <w:sz w:val="22"/>
        </w:rPr>
        <w:t>m</w:t>
      </w:r>
      <w:r w:rsidRPr="00E710C9">
        <w:rPr>
          <w:sz w:val="22"/>
        </w:rPr>
        <w:t xml:space="preserve"> případě by neměly být schopny přenést všech osm souhvězdí.</w:t>
      </w:r>
    </w:p>
    <w:p w14:paraId="2C5A102A" w14:textId="30C0F22E" w:rsidR="00733426" w:rsidRPr="00F12D93" w:rsidRDefault="00E710C9" w:rsidP="00E710C9">
      <w:pPr>
        <w:spacing w:after="120"/>
        <w:rPr>
          <w:b/>
          <w:bCs/>
          <w:sz w:val="22"/>
        </w:rPr>
      </w:pPr>
      <w:r w:rsidRPr="00E710C9">
        <w:rPr>
          <w:sz w:val="22"/>
        </w:rPr>
        <w:t>U observatoře budou děti mít určitě mnoho otázek, takže je dobré, aby tam kontroloval někdo, kdo opravdu rozumí všem hlavolamům a dokáže na vše odpovědět.</w:t>
      </w:r>
      <w:r w:rsidR="00733426" w:rsidRPr="00733426">
        <w:rPr>
          <w:sz w:val="22"/>
        </w:rPr>
        <w:t xml:space="preserve"> </w:t>
      </w:r>
    </w:p>
    <w:p w14:paraId="4AC7CB0C" w14:textId="77777777" w:rsidR="006A4287" w:rsidRDefault="006A4287" w:rsidP="00F12D93">
      <w:pPr>
        <w:spacing w:before="0"/>
        <w:rPr>
          <w:rFonts w:cstheme="minorHAnsi"/>
          <w:b/>
          <w:sz w:val="22"/>
        </w:rPr>
      </w:pPr>
    </w:p>
    <w:p w14:paraId="61A35373" w14:textId="36E1BA8F" w:rsidR="00F12D93" w:rsidRDefault="00F12D93" w:rsidP="00F12D93">
      <w:pPr>
        <w:pStyle w:val="Nadpis2"/>
      </w:pPr>
      <w:bookmarkStart w:id="18" w:name="_Toc148098215"/>
      <w:r w:rsidRPr="00F12D93">
        <w:t xml:space="preserve">CTH </w:t>
      </w:r>
      <w:r w:rsidR="00CE68C6">
        <w:t>zpráva</w:t>
      </w:r>
      <w:bookmarkEnd w:id="18"/>
    </w:p>
    <w:p w14:paraId="3210EDDB" w14:textId="6DC1ACD0" w:rsidR="00F12D93" w:rsidRPr="00F12D93" w:rsidRDefault="00F12D93" w:rsidP="00F12D93">
      <w:pPr>
        <w:rPr>
          <w:b/>
          <w:bCs/>
          <w:sz w:val="22"/>
        </w:rPr>
      </w:pPr>
      <w:r w:rsidRPr="00F12D93">
        <w:rPr>
          <w:b/>
          <w:bCs/>
          <w:sz w:val="22"/>
        </w:rPr>
        <w:t xml:space="preserve">Motivace: </w:t>
      </w:r>
      <w:r w:rsidR="001D0F43" w:rsidRPr="001D0F43">
        <w:rPr>
          <w:sz w:val="22"/>
        </w:rPr>
        <w:t xml:space="preserve">Je potřeba předat trpaslíkům zprávu o tom, kde se nachází jejich spící pramatka. Nemůžeme jim to ale jen tak říct, aby to náhodou neslyšeli všudypřítomní skřeti. Mohli by totiž této informace zneužít. Musíme jim tedy tuto zprávu přenést na papíře – zašifrovat. Každé písmeno </w:t>
      </w:r>
      <w:r w:rsidR="00746757">
        <w:rPr>
          <w:sz w:val="22"/>
        </w:rPr>
        <w:t xml:space="preserve">se </w:t>
      </w:r>
      <w:r w:rsidR="001D0F43" w:rsidRPr="001D0F43">
        <w:rPr>
          <w:sz w:val="22"/>
        </w:rPr>
        <w:t>dá rozšifrovat s určitým úsilím. Čím menší hodnota u písmene, tím snáze se rozšifruje. Našim úkolem je předat informaci tak, aby zpráva byla co nejlépe zašifrovaná – byla za co nejvíce bodů</w:t>
      </w:r>
      <w:r w:rsidRPr="00F12D93">
        <w:rPr>
          <w:sz w:val="22"/>
        </w:rPr>
        <w:t>.</w:t>
      </w:r>
    </w:p>
    <w:p w14:paraId="4E81AE38" w14:textId="77777777" w:rsidR="00F12D93" w:rsidRPr="00F12D93" w:rsidRDefault="00F12D93" w:rsidP="00F12D93">
      <w:pPr>
        <w:rPr>
          <w:b/>
          <w:bCs/>
          <w:sz w:val="22"/>
        </w:rPr>
      </w:pPr>
      <w:r w:rsidRPr="00F12D93">
        <w:rPr>
          <w:b/>
          <w:bCs/>
          <w:sz w:val="22"/>
        </w:rPr>
        <w:t>Příprava hry:</w:t>
      </w:r>
    </w:p>
    <w:p w14:paraId="05CEFA17" w14:textId="77777777" w:rsidR="00746757" w:rsidRDefault="001D0F43" w:rsidP="00F12D93">
      <w:pPr>
        <w:rPr>
          <w:sz w:val="22"/>
        </w:rPr>
      </w:pPr>
      <w:r w:rsidRPr="001D0F43">
        <w:rPr>
          <w:sz w:val="22"/>
        </w:rPr>
        <w:t xml:space="preserve">Je nutné přiřadit každému písmenu z abecedy nějaké bodové ohodnocení. V zásadě můžeme použít toto hodnocení ze hry Scrabble. Případně lehce upravit. Poté je potřeba udělat ještě jednu takovou tabulku, ale s jinými hodnotami. Obě tabulky je potřeba mít čtyřikrát – jednou pro každou </w:t>
      </w:r>
      <w:proofErr w:type="spellStart"/>
      <w:r w:rsidRPr="001D0F43">
        <w:rPr>
          <w:sz w:val="22"/>
        </w:rPr>
        <w:t>družinku</w:t>
      </w:r>
      <w:proofErr w:type="spellEnd"/>
      <w:r w:rsidRPr="001D0F43">
        <w:rPr>
          <w:sz w:val="22"/>
        </w:rPr>
        <w:t xml:space="preserve">. Poté je třeba vytyčit herní území. Na start dát každé </w:t>
      </w:r>
      <w:proofErr w:type="spellStart"/>
      <w:r w:rsidRPr="001D0F43">
        <w:rPr>
          <w:sz w:val="22"/>
        </w:rPr>
        <w:t>družince</w:t>
      </w:r>
      <w:proofErr w:type="spellEnd"/>
      <w:r w:rsidRPr="001D0F43">
        <w:rPr>
          <w:sz w:val="22"/>
        </w:rPr>
        <w:t xml:space="preserve"> papír s abecedou a body za jednotlivá písmena. Na konec se přišpendlí každé </w:t>
      </w:r>
      <w:proofErr w:type="spellStart"/>
      <w:r w:rsidRPr="001D0F43">
        <w:rPr>
          <w:sz w:val="22"/>
        </w:rPr>
        <w:t>družince</w:t>
      </w:r>
      <w:proofErr w:type="spellEnd"/>
      <w:r w:rsidRPr="001D0F43">
        <w:rPr>
          <w:sz w:val="22"/>
        </w:rPr>
        <w:t xml:space="preserve"> papír na strom a k papírům se dají fixy.</w:t>
      </w:r>
    </w:p>
    <w:p w14:paraId="697DF421" w14:textId="6619C0FA" w:rsidR="00F12D93" w:rsidRPr="00F12D93" w:rsidRDefault="00F12D93" w:rsidP="00F12D93">
      <w:pPr>
        <w:rPr>
          <w:b/>
          <w:bCs/>
          <w:sz w:val="22"/>
        </w:rPr>
      </w:pPr>
      <w:r w:rsidRPr="00F12D93">
        <w:rPr>
          <w:b/>
          <w:bCs/>
          <w:sz w:val="22"/>
        </w:rPr>
        <w:t xml:space="preserve">Doba hry: </w:t>
      </w:r>
      <w:r w:rsidR="00746757" w:rsidRPr="00746757">
        <w:rPr>
          <w:sz w:val="22"/>
        </w:rPr>
        <w:t>Dva programové bloky (buď od snídaně do oběda, či od oběda do večeře)</w:t>
      </w:r>
    </w:p>
    <w:p w14:paraId="200B949F" w14:textId="77777777" w:rsidR="00F12D93" w:rsidRPr="00F12D93" w:rsidRDefault="00F12D93" w:rsidP="00F12D93">
      <w:pPr>
        <w:rPr>
          <w:b/>
          <w:bCs/>
          <w:sz w:val="22"/>
        </w:rPr>
      </w:pPr>
      <w:r w:rsidRPr="00F12D93">
        <w:rPr>
          <w:b/>
          <w:bCs/>
          <w:sz w:val="22"/>
        </w:rPr>
        <w:t>Pomůcky:</w:t>
      </w:r>
    </w:p>
    <w:p w14:paraId="58F2EFFB" w14:textId="77777777" w:rsidR="001D0F43" w:rsidRPr="001D0F43" w:rsidRDefault="001D0F43" w:rsidP="001D0F43">
      <w:pPr>
        <w:pStyle w:val="Odstavecseseznamem"/>
        <w:numPr>
          <w:ilvl w:val="0"/>
          <w:numId w:val="116"/>
        </w:numPr>
        <w:rPr>
          <w:sz w:val="22"/>
        </w:rPr>
      </w:pPr>
      <w:r w:rsidRPr="001D0F43">
        <w:rPr>
          <w:sz w:val="22"/>
        </w:rPr>
        <w:t xml:space="preserve">4 velké papíry, na které </w:t>
      </w:r>
      <w:proofErr w:type="spellStart"/>
      <w:r w:rsidRPr="001D0F43">
        <w:rPr>
          <w:sz w:val="22"/>
        </w:rPr>
        <w:t>družinky</w:t>
      </w:r>
      <w:proofErr w:type="spellEnd"/>
      <w:r w:rsidRPr="001D0F43">
        <w:rPr>
          <w:sz w:val="22"/>
        </w:rPr>
        <w:t xml:space="preserve"> zapisují svou zprávu</w:t>
      </w:r>
    </w:p>
    <w:p w14:paraId="7AED5DF4" w14:textId="77777777" w:rsidR="001D0F43" w:rsidRPr="001D0F43" w:rsidRDefault="001D0F43" w:rsidP="001D0F43">
      <w:pPr>
        <w:pStyle w:val="Odstavecseseznamem"/>
        <w:numPr>
          <w:ilvl w:val="0"/>
          <w:numId w:val="116"/>
        </w:numPr>
        <w:rPr>
          <w:sz w:val="22"/>
        </w:rPr>
      </w:pPr>
      <w:r w:rsidRPr="001D0F43">
        <w:rPr>
          <w:sz w:val="22"/>
        </w:rPr>
        <w:t xml:space="preserve">4 papíry s abecedou a body za jednotlivá písmena – jeden pro každou </w:t>
      </w:r>
      <w:proofErr w:type="spellStart"/>
      <w:r w:rsidRPr="001D0F43">
        <w:rPr>
          <w:sz w:val="22"/>
        </w:rPr>
        <w:t>družinku</w:t>
      </w:r>
      <w:proofErr w:type="spellEnd"/>
    </w:p>
    <w:p w14:paraId="7F3A4E73" w14:textId="77777777" w:rsidR="001D0F43" w:rsidRPr="001D0F43" w:rsidRDefault="001D0F43" w:rsidP="001D0F43">
      <w:pPr>
        <w:pStyle w:val="Odstavecseseznamem"/>
        <w:numPr>
          <w:ilvl w:val="0"/>
          <w:numId w:val="116"/>
        </w:numPr>
        <w:rPr>
          <w:sz w:val="22"/>
        </w:rPr>
      </w:pPr>
      <w:r w:rsidRPr="001D0F43">
        <w:rPr>
          <w:sz w:val="22"/>
        </w:rPr>
        <w:t xml:space="preserve">4 papíry s abecedou a změněné body za jednotlivá písmena – jeden pro každou </w:t>
      </w:r>
      <w:proofErr w:type="spellStart"/>
      <w:r w:rsidRPr="001D0F43">
        <w:rPr>
          <w:sz w:val="22"/>
        </w:rPr>
        <w:t>družinku</w:t>
      </w:r>
      <w:proofErr w:type="spellEnd"/>
    </w:p>
    <w:p w14:paraId="7AE098DF" w14:textId="77777777" w:rsidR="001D0F43" w:rsidRPr="001D0F43" w:rsidRDefault="001D0F43" w:rsidP="001D0F43">
      <w:pPr>
        <w:pStyle w:val="Odstavecseseznamem"/>
        <w:numPr>
          <w:ilvl w:val="0"/>
          <w:numId w:val="116"/>
        </w:numPr>
        <w:rPr>
          <w:sz w:val="22"/>
        </w:rPr>
      </w:pPr>
      <w:r w:rsidRPr="001D0F43">
        <w:rPr>
          <w:sz w:val="22"/>
        </w:rPr>
        <w:t>Připínáčky</w:t>
      </w:r>
    </w:p>
    <w:p w14:paraId="15559009" w14:textId="6386BB12" w:rsidR="001D0F43" w:rsidRPr="001D0F43" w:rsidRDefault="00746757" w:rsidP="001D0F43">
      <w:pPr>
        <w:pStyle w:val="Odstavecseseznamem"/>
        <w:numPr>
          <w:ilvl w:val="0"/>
          <w:numId w:val="116"/>
        </w:numPr>
        <w:rPr>
          <w:sz w:val="22"/>
        </w:rPr>
      </w:pPr>
      <w:r>
        <w:rPr>
          <w:sz w:val="22"/>
        </w:rPr>
        <w:t>F</w:t>
      </w:r>
      <w:r w:rsidR="001D0F43" w:rsidRPr="001D0F43">
        <w:rPr>
          <w:sz w:val="22"/>
        </w:rPr>
        <w:t>ixy</w:t>
      </w:r>
    </w:p>
    <w:p w14:paraId="0E8367D7" w14:textId="77777777" w:rsidR="001D0F43" w:rsidRPr="001D0F43" w:rsidRDefault="001D0F43" w:rsidP="001D0F43">
      <w:pPr>
        <w:pStyle w:val="Odstavecseseznamem"/>
        <w:numPr>
          <w:ilvl w:val="0"/>
          <w:numId w:val="116"/>
        </w:numPr>
        <w:rPr>
          <w:sz w:val="22"/>
        </w:rPr>
      </w:pPr>
      <w:r w:rsidRPr="001D0F43">
        <w:rPr>
          <w:sz w:val="22"/>
        </w:rPr>
        <w:t>Kostýmy pro skřety</w:t>
      </w:r>
    </w:p>
    <w:p w14:paraId="17FB0594" w14:textId="77777777" w:rsidR="00F12D93" w:rsidRPr="00F12D93" w:rsidRDefault="00F12D93" w:rsidP="00F12D93">
      <w:pPr>
        <w:rPr>
          <w:b/>
          <w:bCs/>
          <w:sz w:val="22"/>
        </w:rPr>
      </w:pPr>
      <w:r w:rsidRPr="00F12D93">
        <w:rPr>
          <w:b/>
          <w:bCs/>
          <w:sz w:val="22"/>
        </w:rPr>
        <w:t>Průběh hry:</w:t>
      </w:r>
    </w:p>
    <w:p w14:paraId="3C00CE01" w14:textId="6946AAF4" w:rsidR="001D0F43" w:rsidRPr="001D0F43" w:rsidRDefault="001D0F43" w:rsidP="001D0F43">
      <w:pPr>
        <w:rPr>
          <w:sz w:val="22"/>
        </w:rPr>
      </w:pPr>
      <w:proofErr w:type="spellStart"/>
      <w:r w:rsidRPr="001D0F43">
        <w:rPr>
          <w:sz w:val="22"/>
        </w:rPr>
        <w:t>Družinky</w:t>
      </w:r>
      <w:proofErr w:type="spellEnd"/>
      <w:r w:rsidRPr="001D0F43">
        <w:rPr>
          <w:sz w:val="22"/>
        </w:rPr>
        <w:t xml:space="preserve"> mají za úkol předat poselství o tom, kde se nachází pramatka trpaslíků. Zároveň dostanou tabulku s abecedou a body za jednotlivá písmena. Musí si také rozdělit písmena mezi jednotlivé členy </w:t>
      </w:r>
      <w:proofErr w:type="spellStart"/>
      <w:r w:rsidRPr="001D0F43">
        <w:rPr>
          <w:sz w:val="22"/>
        </w:rPr>
        <w:t>družinky</w:t>
      </w:r>
      <w:proofErr w:type="spellEnd"/>
      <w:r w:rsidRPr="001D0F43">
        <w:rPr>
          <w:sz w:val="22"/>
        </w:rPr>
        <w:t xml:space="preserve">. Každý člen může zapsat pouze </w:t>
      </w:r>
      <w:r w:rsidR="00746757">
        <w:rPr>
          <w:sz w:val="22"/>
        </w:rPr>
        <w:t>„</w:t>
      </w:r>
      <w:r w:rsidRPr="001D0F43">
        <w:rPr>
          <w:sz w:val="22"/>
        </w:rPr>
        <w:t>svá</w:t>
      </w:r>
      <w:r w:rsidR="00746757">
        <w:rPr>
          <w:sz w:val="22"/>
        </w:rPr>
        <w:t>“</w:t>
      </w:r>
      <w:r w:rsidRPr="001D0F43">
        <w:rPr>
          <w:sz w:val="22"/>
        </w:rPr>
        <w:t xml:space="preserve"> písmena. Jakmile jsou </w:t>
      </w:r>
      <w:proofErr w:type="spellStart"/>
      <w:r w:rsidRPr="001D0F43">
        <w:rPr>
          <w:sz w:val="22"/>
        </w:rPr>
        <w:t>družinky</w:t>
      </w:r>
      <w:proofErr w:type="spellEnd"/>
      <w:r w:rsidRPr="001D0F43">
        <w:rPr>
          <w:sz w:val="22"/>
        </w:rPr>
        <w:t xml:space="preserve"> hotovy, započne samotná hra. </w:t>
      </w:r>
      <w:proofErr w:type="spellStart"/>
      <w:r w:rsidRPr="001D0F43">
        <w:rPr>
          <w:sz w:val="22"/>
        </w:rPr>
        <w:t>Družinky</w:t>
      </w:r>
      <w:proofErr w:type="spellEnd"/>
      <w:r w:rsidRPr="001D0F43">
        <w:rPr>
          <w:sz w:val="22"/>
        </w:rPr>
        <w:t xml:space="preserve"> musí projít přes herní území na úplný konec, kde musí na svůj papír napsat své jedno písmenko. Pozor, přes herní území mohou vždy běžet pouze dva členové </w:t>
      </w:r>
      <w:proofErr w:type="spellStart"/>
      <w:r w:rsidRPr="001D0F43">
        <w:rPr>
          <w:sz w:val="22"/>
        </w:rPr>
        <w:t>družinky</w:t>
      </w:r>
      <w:proofErr w:type="spellEnd"/>
      <w:r w:rsidRPr="001D0F43">
        <w:rPr>
          <w:sz w:val="22"/>
        </w:rPr>
        <w:t xml:space="preserve"> současně. Zpráva samozřejmě musí jít popořadě. Jakmile se vrátí jeden člen </w:t>
      </w:r>
      <w:proofErr w:type="spellStart"/>
      <w:r w:rsidRPr="001D0F43">
        <w:rPr>
          <w:sz w:val="22"/>
        </w:rPr>
        <w:t>družinky</w:t>
      </w:r>
      <w:proofErr w:type="spellEnd"/>
      <w:r w:rsidRPr="001D0F43">
        <w:rPr>
          <w:sz w:val="22"/>
        </w:rPr>
        <w:t xml:space="preserve">, může vyběhnout další v pořadí (ten, jemuž náleží další písmenko ve zprávě). </w:t>
      </w:r>
    </w:p>
    <w:p w14:paraId="05EBD6F5" w14:textId="77777777" w:rsidR="001D0F43" w:rsidRPr="001D0F43" w:rsidRDefault="001D0F43" w:rsidP="001D0F43">
      <w:pPr>
        <w:rPr>
          <w:sz w:val="22"/>
        </w:rPr>
      </w:pPr>
      <w:r w:rsidRPr="001D0F43">
        <w:rPr>
          <w:sz w:val="22"/>
        </w:rPr>
        <w:t>V půlce časového limitu se zničehonic změní bodové ohodnocení písmen – dětem se dá druhá tabulka s abecedou a body. Zároveň se na konečných papírech udělá velká čára, aby se vědělo, od kdy se má počítat s novými body.</w:t>
      </w:r>
    </w:p>
    <w:p w14:paraId="43A21945" w14:textId="05A6B070" w:rsidR="001D0F43" w:rsidRPr="001D0F43" w:rsidRDefault="001D0F43" w:rsidP="001D0F43">
      <w:pPr>
        <w:rPr>
          <w:sz w:val="22"/>
        </w:rPr>
      </w:pPr>
      <w:r w:rsidRPr="001D0F43">
        <w:rPr>
          <w:sz w:val="22"/>
        </w:rPr>
        <w:t>Je důležité, že děti mohou svou zprávu kdykoliv během hry upravovat. Tedy ve chvíli, když se změní body</w:t>
      </w:r>
      <w:r w:rsidR="000F34D2">
        <w:rPr>
          <w:sz w:val="22"/>
        </w:rPr>
        <w:t>,</w:t>
      </w:r>
      <w:r w:rsidRPr="001D0F43">
        <w:rPr>
          <w:sz w:val="22"/>
        </w:rPr>
        <w:t xml:space="preserve"> by asi měl</w:t>
      </w:r>
      <w:r w:rsidR="000F34D2">
        <w:rPr>
          <w:sz w:val="22"/>
        </w:rPr>
        <w:t>i</w:t>
      </w:r>
      <w:r w:rsidRPr="001D0F43">
        <w:rPr>
          <w:sz w:val="22"/>
        </w:rPr>
        <w:t xml:space="preserve"> svou zprávu trošku změnit, aby získali více bodů.</w:t>
      </w:r>
    </w:p>
    <w:p w14:paraId="1411AAC0" w14:textId="27A52F9D" w:rsidR="00F12D93" w:rsidRPr="00F12D93" w:rsidRDefault="001D0F43" w:rsidP="001D0F43">
      <w:pPr>
        <w:rPr>
          <w:sz w:val="22"/>
        </w:rPr>
      </w:pPr>
      <w:r w:rsidRPr="001D0F43">
        <w:rPr>
          <w:sz w:val="22"/>
        </w:rPr>
        <w:t>Důležité je, že na celém území se pohybují skřeti, kteří bojují s každým, koho uvidí. Proto je lepší běhat po dvou – větší šance na přežití. Pokud děti v souboji zemřou, musí se vrátit. Pokud alespoň jeden přežije</w:t>
      </w:r>
      <w:r w:rsidR="000F34D2">
        <w:rPr>
          <w:sz w:val="22"/>
        </w:rPr>
        <w:t>,</w:t>
      </w:r>
      <w:r w:rsidRPr="001D0F43">
        <w:rPr>
          <w:sz w:val="22"/>
        </w:rPr>
        <w:t xml:space="preserve"> </w:t>
      </w:r>
      <w:r w:rsidR="000F34D2">
        <w:rPr>
          <w:sz w:val="22"/>
        </w:rPr>
        <w:t>o</w:t>
      </w:r>
      <w:r w:rsidRPr="001D0F43">
        <w:rPr>
          <w:sz w:val="22"/>
        </w:rPr>
        <w:t>bnoví se oběma životy i schopnosti</w:t>
      </w:r>
      <w:r w:rsidR="00F12D93" w:rsidRPr="00F12D93">
        <w:rPr>
          <w:sz w:val="22"/>
        </w:rPr>
        <w:t>.</w:t>
      </w:r>
    </w:p>
    <w:p w14:paraId="4711E87D" w14:textId="226D1366" w:rsidR="00F12D93" w:rsidRPr="00F12D93" w:rsidRDefault="00F12D93" w:rsidP="00F12D93">
      <w:pPr>
        <w:rPr>
          <w:b/>
          <w:bCs/>
          <w:sz w:val="22"/>
        </w:rPr>
      </w:pPr>
      <w:r w:rsidRPr="00F12D93">
        <w:rPr>
          <w:b/>
          <w:bCs/>
          <w:sz w:val="22"/>
        </w:rPr>
        <w:t>Hodnocení:</w:t>
      </w:r>
      <w:r>
        <w:rPr>
          <w:b/>
          <w:bCs/>
          <w:sz w:val="22"/>
        </w:rPr>
        <w:t xml:space="preserve"> </w:t>
      </w:r>
      <w:r w:rsidR="001D0F43" w:rsidRPr="001D0F43">
        <w:rPr>
          <w:sz w:val="22"/>
        </w:rPr>
        <w:t>Podle toho, zda zpráva dává smysl. A samozřejmě podle hodnoty přenesené zprávy</w:t>
      </w:r>
      <w:r w:rsidRPr="00F12D93">
        <w:rPr>
          <w:sz w:val="22"/>
        </w:rPr>
        <w:t>.</w:t>
      </w:r>
    </w:p>
    <w:p w14:paraId="7E5F330F" w14:textId="3391DBE4" w:rsidR="006A4287" w:rsidRPr="00F12D93" w:rsidRDefault="00F12D93" w:rsidP="00F12D93">
      <w:pPr>
        <w:rPr>
          <w:b/>
          <w:bCs/>
          <w:sz w:val="22"/>
        </w:rPr>
      </w:pPr>
      <w:r w:rsidRPr="00F12D93">
        <w:rPr>
          <w:b/>
          <w:bCs/>
          <w:sz w:val="22"/>
        </w:rPr>
        <w:t>Poznámky:</w:t>
      </w:r>
      <w:r>
        <w:rPr>
          <w:b/>
          <w:bCs/>
          <w:sz w:val="22"/>
        </w:rPr>
        <w:t xml:space="preserve"> </w:t>
      </w:r>
      <w:r w:rsidR="001D0F43" w:rsidRPr="001D0F43">
        <w:rPr>
          <w:sz w:val="22"/>
        </w:rPr>
        <w:t xml:space="preserve">Je zde veliká motivace, aby dvojičky z </w:t>
      </w:r>
      <w:proofErr w:type="spellStart"/>
      <w:r w:rsidR="001D0F43" w:rsidRPr="001D0F43">
        <w:rPr>
          <w:sz w:val="22"/>
        </w:rPr>
        <w:t>družinky</w:t>
      </w:r>
      <w:proofErr w:type="spellEnd"/>
      <w:r w:rsidR="001D0F43" w:rsidRPr="001D0F43">
        <w:rPr>
          <w:sz w:val="22"/>
        </w:rPr>
        <w:t xml:space="preserve"> běhaly pospolu – díky této hře se děti opravdu dobře </w:t>
      </w:r>
      <w:proofErr w:type="gramStart"/>
      <w:r w:rsidR="001D0F43" w:rsidRPr="001D0F43">
        <w:rPr>
          <w:sz w:val="22"/>
        </w:rPr>
        <w:t>naučí</w:t>
      </w:r>
      <w:proofErr w:type="gramEnd"/>
      <w:r w:rsidR="001D0F43" w:rsidRPr="001D0F43">
        <w:rPr>
          <w:sz w:val="22"/>
        </w:rPr>
        <w:t xml:space="preserve"> používat kouzla, která přísluší jejich rasám. Proto je fajn se snažit zabíjet </w:t>
      </w:r>
      <w:r w:rsidR="001D0F43" w:rsidRPr="001D0F43">
        <w:rPr>
          <w:sz w:val="22"/>
        </w:rPr>
        <w:lastRenderedPageBreak/>
        <w:t>děti, které budou běhat sam</w:t>
      </w:r>
      <w:r w:rsidR="00940D73">
        <w:rPr>
          <w:sz w:val="22"/>
        </w:rPr>
        <w:t>y</w:t>
      </w:r>
      <w:r w:rsidR="001D0F43" w:rsidRPr="001D0F43">
        <w:rPr>
          <w:sz w:val="22"/>
        </w:rPr>
        <w:t>. A s dvojičkami jenom svést souboj, ale nechat je vyhrát – jde spíše o zdržení</w:t>
      </w:r>
      <w:r w:rsidRPr="00F12D93">
        <w:rPr>
          <w:sz w:val="22"/>
        </w:rPr>
        <w:t>.</w:t>
      </w:r>
    </w:p>
    <w:p w14:paraId="3AD77BCD" w14:textId="77777777" w:rsidR="00F12D93" w:rsidRDefault="00F12D93" w:rsidP="00CC2A60">
      <w:pPr>
        <w:spacing w:before="0"/>
      </w:pPr>
    </w:p>
    <w:p w14:paraId="09CA40D7" w14:textId="5B8EAAC7" w:rsidR="00CC2A60" w:rsidRDefault="00CC2A60" w:rsidP="00CC2A60">
      <w:pPr>
        <w:pStyle w:val="Nadpis2"/>
      </w:pPr>
      <w:bookmarkStart w:id="19" w:name="_Toc148098216"/>
      <w:r w:rsidRPr="00CC2A60">
        <w:t>CTH P</w:t>
      </w:r>
      <w:r w:rsidR="00DC2226">
        <w:t>řístav</w:t>
      </w:r>
      <w:bookmarkEnd w:id="19"/>
    </w:p>
    <w:p w14:paraId="7102642B" w14:textId="4714ECF0" w:rsidR="00CC2A60" w:rsidRPr="00CC2A60" w:rsidRDefault="00CC2A60" w:rsidP="00CC2A60">
      <w:pPr>
        <w:rPr>
          <w:sz w:val="22"/>
        </w:rPr>
      </w:pPr>
      <w:bookmarkStart w:id="20" w:name="_Toc55029854"/>
      <w:r w:rsidRPr="00CC2A60">
        <w:rPr>
          <w:b/>
          <w:bCs/>
          <w:sz w:val="22"/>
        </w:rPr>
        <w:t xml:space="preserve">Motivace: </w:t>
      </w:r>
      <w:r w:rsidR="00DC2226" w:rsidRPr="00DC2226">
        <w:rPr>
          <w:sz w:val="22"/>
        </w:rPr>
        <w:t xml:space="preserve">Musíme pro </w:t>
      </w:r>
      <w:proofErr w:type="spellStart"/>
      <w:r w:rsidR="00DC2226" w:rsidRPr="00DC2226">
        <w:rPr>
          <w:sz w:val="22"/>
        </w:rPr>
        <w:t>númenorejce</w:t>
      </w:r>
      <w:proofErr w:type="spellEnd"/>
      <w:r w:rsidR="00DC2226" w:rsidRPr="00DC2226">
        <w:rPr>
          <w:sz w:val="22"/>
        </w:rPr>
        <w:t xml:space="preserve"> získat lodě (a zařídit jejich bezpečné kotviště), aby mohli doplout na svůj ostrov, který jim byl darován za jejich zásluhy</w:t>
      </w:r>
      <w:r w:rsidRPr="00CC2A60">
        <w:rPr>
          <w:sz w:val="22"/>
        </w:rPr>
        <w:t>.</w:t>
      </w:r>
    </w:p>
    <w:p w14:paraId="00F80EF3" w14:textId="77777777" w:rsidR="00DC2226" w:rsidRPr="00DC2226" w:rsidRDefault="00CC2A60" w:rsidP="00DC2226">
      <w:pPr>
        <w:rPr>
          <w:sz w:val="22"/>
        </w:rPr>
      </w:pPr>
      <w:r w:rsidRPr="00F90053">
        <w:rPr>
          <w:b/>
          <w:bCs/>
          <w:sz w:val="22"/>
        </w:rPr>
        <w:t>Příprava hry:</w:t>
      </w:r>
      <w:r w:rsidR="00F90053">
        <w:rPr>
          <w:b/>
          <w:bCs/>
          <w:sz w:val="22"/>
        </w:rPr>
        <w:t xml:space="preserve"> </w:t>
      </w:r>
      <w:r w:rsidR="00DC2226" w:rsidRPr="00DC2226">
        <w:rPr>
          <w:sz w:val="22"/>
        </w:rPr>
        <w:t xml:space="preserve">Čtyři lanové kruhy jakožto základny pro </w:t>
      </w:r>
      <w:proofErr w:type="spellStart"/>
      <w:r w:rsidR="00DC2226" w:rsidRPr="00DC2226">
        <w:rPr>
          <w:sz w:val="22"/>
        </w:rPr>
        <w:t>družinky</w:t>
      </w:r>
      <w:proofErr w:type="spellEnd"/>
      <w:r w:rsidR="00DC2226" w:rsidRPr="00DC2226">
        <w:rPr>
          <w:sz w:val="22"/>
        </w:rPr>
        <w:t xml:space="preserve">, poté stromy s fáborky označující místa se surovinami. Tam budou dány kostky – materiál na stavbu majáků, šňůrky – materiál na přivázání loděk k majákům a papírové lodičky. Relativně velké území vytvořit. </w:t>
      </w:r>
    </w:p>
    <w:p w14:paraId="47623AA5" w14:textId="06EAFD58" w:rsidR="00DC2226" w:rsidRPr="00DC2226" w:rsidRDefault="00DC2226" w:rsidP="00DC2226">
      <w:pPr>
        <w:rPr>
          <w:sz w:val="22"/>
        </w:rPr>
      </w:pPr>
      <w:r w:rsidRPr="00DC2226">
        <w:rPr>
          <w:sz w:val="22"/>
        </w:rPr>
        <w:t xml:space="preserve">V každém kruhu (domovském přístavu jednotlivých družin) je jeden Osud, který vyhodnocuje stavby a zabavuje materiál. Kromě nich je i jeden šéf řídící osudy </w:t>
      </w:r>
      <w:r w:rsidR="009A3F6A">
        <w:rPr>
          <w:sz w:val="22"/>
        </w:rPr>
        <w:t>O</w:t>
      </w:r>
      <w:r w:rsidRPr="00DC2226">
        <w:rPr>
          <w:sz w:val="22"/>
        </w:rPr>
        <w:t>sudů – disponuje píšťalkou a</w:t>
      </w:r>
      <w:r w:rsidR="009A3F6A">
        <w:rPr>
          <w:sz w:val="22"/>
        </w:rPr>
        <w:t> </w:t>
      </w:r>
      <w:r w:rsidRPr="00DC2226">
        <w:rPr>
          <w:sz w:val="22"/>
        </w:rPr>
        <w:t>v</w:t>
      </w:r>
      <w:r w:rsidR="009A3F6A">
        <w:rPr>
          <w:sz w:val="22"/>
        </w:rPr>
        <w:t> </w:t>
      </w:r>
      <w:r w:rsidRPr="00DC2226">
        <w:rPr>
          <w:sz w:val="22"/>
        </w:rPr>
        <w:t>průběhu hry kontroluje pravidla a vrací materiál zabavený Osudy u jednotlivých přístavů.</w:t>
      </w:r>
    </w:p>
    <w:p w14:paraId="1E70B8E4" w14:textId="77777777" w:rsidR="00DC2226" w:rsidRPr="00DC2226" w:rsidRDefault="00DC2226" w:rsidP="00DC2226">
      <w:pPr>
        <w:rPr>
          <w:sz w:val="22"/>
        </w:rPr>
      </w:pPr>
      <w:r w:rsidRPr="00DC2226">
        <w:rPr>
          <w:sz w:val="22"/>
        </w:rPr>
        <w:t>Každý hráč má šátek, Osud vládnoucí živlům má píšťalku a kostku.</w:t>
      </w:r>
    </w:p>
    <w:p w14:paraId="6A58D3C8" w14:textId="6571C5D0" w:rsidR="00CC2A60" w:rsidRPr="00CC2A60" w:rsidRDefault="00DC2226" w:rsidP="00DC2226">
      <w:pPr>
        <w:rPr>
          <w:sz w:val="22"/>
        </w:rPr>
      </w:pPr>
      <w:r w:rsidRPr="00DC2226">
        <w:rPr>
          <w:sz w:val="22"/>
        </w:rPr>
        <w:t>Každý může nést vždy jen jednu surovinu</w:t>
      </w:r>
      <w:r w:rsidR="00CC2A60" w:rsidRPr="00CC2A60">
        <w:rPr>
          <w:sz w:val="22"/>
        </w:rPr>
        <w:t xml:space="preserve">. </w:t>
      </w:r>
    </w:p>
    <w:p w14:paraId="3C85D615" w14:textId="2FBE9850" w:rsidR="00CC2A60" w:rsidRPr="00F90053" w:rsidRDefault="00CC2A60" w:rsidP="00CC2A60">
      <w:pPr>
        <w:rPr>
          <w:b/>
          <w:bCs/>
          <w:sz w:val="22"/>
        </w:rPr>
      </w:pPr>
      <w:r w:rsidRPr="00F90053">
        <w:rPr>
          <w:b/>
          <w:bCs/>
          <w:sz w:val="22"/>
        </w:rPr>
        <w:t xml:space="preserve">Doba hry: </w:t>
      </w:r>
      <w:r w:rsidR="00DC2226" w:rsidRPr="00DC2226">
        <w:rPr>
          <w:sz w:val="22"/>
        </w:rPr>
        <w:t>Dva programové bloky (buď od snídaně do oběda, či od oběda do večeře)</w:t>
      </w:r>
    </w:p>
    <w:p w14:paraId="7572C3AF" w14:textId="77777777" w:rsidR="00CC2A60" w:rsidRPr="00F90053" w:rsidRDefault="00CC2A60" w:rsidP="00CC2A60">
      <w:pPr>
        <w:rPr>
          <w:b/>
          <w:bCs/>
          <w:sz w:val="22"/>
        </w:rPr>
      </w:pPr>
      <w:r w:rsidRPr="00F90053">
        <w:rPr>
          <w:b/>
          <w:bCs/>
          <w:sz w:val="22"/>
        </w:rPr>
        <w:t>Pomůcky:</w:t>
      </w:r>
    </w:p>
    <w:p w14:paraId="39B39573" w14:textId="77777777" w:rsidR="00DC2226" w:rsidRPr="00DC2226" w:rsidRDefault="00DC2226" w:rsidP="001832B9">
      <w:pPr>
        <w:pStyle w:val="Odstavecseseznamem"/>
        <w:numPr>
          <w:ilvl w:val="0"/>
          <w:numId w:val="112"/>
        </w:numPr>
        <w:spacing w:after="120"/>
        <w:rPr>
          <w:sz w:val="22"/>
        </w:rPr>
      </w:pPr>
      <w:r w:rsidRPr="00DC2226">
        <w:rPr>
          <w:sz w:val="22"/>
        </w:rPr>
        <w:t>lana 4x (na ostrovy) + fáborky na označení míst se surovinami</w:t>
      </w:r>
    </w:p>
    <w:p w14:paraId="3979387E" w14:textId="77777777" w:rsidR="00DC2226" w:rsidRPr="00DC2226" w:rsidRDefault="00DC2226" w:rsidP="001832B9">
      <w:pPr>
        <w:pStyle w:val="Odstavecseseznamem"/>
        <w:numPr>
          <w:ilvl w:val="0"/>
          <w:numId w:val="112"/>
        </w:numPr>
        <w:spacing w:after="120"/>
        <w:rPr>
          <w:sz w:val="22"/>
        </w:rPr>
      </w:pPr>
      <w:r w:rsidRPr="00DC2226">
        <w:rPr>
          <w:sz w:val="22"/>
        </w:rPr>
        <w:t xml:space="preserve">dřevěné kostky (jako z </w:t>
      </w:r>
      <w:proofErr w:type="spellStart"/>
      <w:r w:rsidRPr="00DC2226">
        <w:rPr>
          <w:sz w:val="22"/>
        </w:rPr>
        <w:t>Jenga</w:t>
      </w:r>
      <w:proofErr w:type="spellEnd"/>
      <w:r w:rsidRPr="00DC2226">
        <w:rPr>
          <w:sz w:val="22"/>
        </w:rPr>
        <w:t xml:space="preserve"> věží) cca 400 ks</w:t>
      </w:r>
    </w:p>
    <w:p w14:paraId="7A78F9D5" w14:textId="77777777" w:rsidR="00DC2226" w:rsidRPr="00DC2226" w:rsidRDefault="00DC2226" w:rsidP="001832B9">
      <w:pPr>
        <w:pStyle w:val="Odstavecseseznamem"/>
        <w:numPr>
          <w:ilvl w:val="0"/>
          <w:numId w:val="112"/>
        </w:numPr>
        <w:spacing w:after="120"/>
        <w:rPr>
          <w:sz w:val="22"/>
        </w:rPr>
      </w:pPr>
      <w:r w:rsidRPr="00DC2226">
        <w:rPr>
          <w:sz w:val="22"/>
        </w:rPr>
        <w:t>papírové lodičky cca 100 ks</w:t>
      </w:r>
    </w:p>
    <w:p w14:paraId="0E156C33" w14:textId="77777777" w:rsidR="00DC2226" w:rsidRPr="00DC2226" w:rsidRDefault="00DC2226" w:rsidP="001832B9">
      <w:pPr>
        <w:pStyle w:val="Odstavecseseznamem"/>
        <w:numPr>
          <w:ilvl w:val="0"/>
          <w:numId w:val="112"/>
        </w:numPr>
        <w:spacing w:after="120"/>
        <w:rPr>
          <w:sz w:val="22"/>
        </w:rPr>
      </w:pPr>
      <w:r w:rsidRPr="00DC2226">
        <w:rPr>
          <w:sz w:val="22"/>
        </w:rPr>
        <w:t>provázky cca 200 ks</w:t>
      </w:r>
    </w:p>
    <w:p w14:paraId="66E491E7" w14:textId="77777777" w:rsidR="00DC2226" w:rsidRPr="00DC2226" w:rsidRDefault="00DC2226" w:rsidP="001832B9">
      <w:pPr>
        <w:pStyle w:val="Odstavecseseznamem"/>
        <w:numPr>
          <w:ilvl w:val="0"/>
          <w:numId w:val="112"/>
        </w:numPr>
        <w:spacing w:after="120"/>
        <w:rPr>
          <w:sz w:val="22"/>
        </w:rPr>
      </w:pPr>
      <w:r w:rsidRPr="00DC2226">
        <w:rPr>
          <w:sz w:val="22"/>
        </w:rPr>
        <w:t>přehled bouří a co která dělá = tahák pro Osudy</w:t>
      </w:r>
    </w:p>
    <w:p w14:paraId="69BE3FA7" w14:textId="77777777" w:rsidR="00DC2226" w:rsidRPr="00DC2226" w:rsidRDefault="00DC2226" w:rsidP="001832B9">
      <w:pPr>
        <w:pStyle w:val="Odstavecseseznamem"/>
        <w:numPr>
          <w:ilvl w:val="0"/>
          <w:numId w:val="112"/>
        </w:numPr>
        <w:spacing w:after="120"/>
        <w:rPr>
          <w:sz w:val="22"/>
        </w:rPr>
      </w:pPr>
      <w:r w:rsidRPr="00DC2226">
        <w:rPr>
          <w:sz w:val="22"/>
        </w:rPr>
        <w:t>šátky na ocásky</w:t>
      </w:r>
    </w:p>
    <w:p w14:paraId="429CE9B8" w14:textId="77777777" w:rsidR="00DC2226" w:rsidRPr="00DC2226" w:rsidRDefault="00DC2226" w:rsidP="001832B9">
      <w:pPr>
        <w:pStyle w:val="Odstavecseseznamem"/>
        <w:numPr>
          <w:ilvl w:val="0"/>
          <w:numId w:val="112"/>
        </w:numPr>
        <w:spacing w:after="120"/>
        <w:rPr>
          <w:sz w:val="22"/>
        </w:rPr>
      </w:pPr>
      <w:r w:rsidRPr="00DC2226">
        <w:rPr>
          <w:sz w:val="22"/>
        </w:rPr>
        <w:t>píšťalka</w:t>
      </w:r>
    </w:p>
    <w:p w14:paraId="151338F9" w14:textId="1EF6F3C1" w:rsidR="00CC2A60" w:rsidRPr="00DC2226" w:rsidRDefault="00DC2226" w:rsidP="001832B9">
      <w:pPr>
        <w:pStyle w:val="Odstavecseseznamem"/>
        <w:numPr>
          <w:ilvl w:val="0"/>
          <w:numId w:val="112"/>
        </w:numPr>
        <w:spacing w:after="120"/>
        <w:rPr>
          <w:sz w:val="22"/>
        </w:rPr>
      </w:pPr>
      <w:r w:rsidRPr="00DC2226">
        <w:rPr>
          <w:sz w:val="22"/>
        </w:rPr>
        <w:t>kostka velká (dřevěná) + malá (+ víčko od ešusu)</w:t>
      </w:r>
    </w:p>
    <w:p w14:paraId="6CC17ED0" w14:textId="0789B02A" w:rsidR="00CC2A60" w:rsidRPr="00F90053" w:rsidRDefault="00CC2A60" w:rsidP="00CC2A60">
      <w:pPr>
        <w:rPr>
          <w:b/>
          <w:bCs/>
          <w:sz w:val="22"/>
        </w:rPr>
      </w:pPr>
      <w:r w:rsidRPr="00F90053">
        <w:rPr>
          <w:b/>
          <w:bCs/>
          <w:sz w:val="22"/>
        </w:rPr>
        <w:t>Průběh hry:</w:t>
      </w:r>
    </w:p>
    <w:p w14:paraId="68AAC4F1" w14:textId="1CE3F4A8" w:rsidR="00DC2226" w:rsidRPr="00DC2226" w:rsidRDefault="00707B17" w:rsidP="00DC2226">
      <w:pPr>
        <w:rPr>
          <w:sz w:val="22"/>
        </w:rPr>
      </w:pPr>
      <w:r w:rsidRPr="00A05A06">
        <w:rPr>
          <w:rFonts w:asciiTheme="minorHAnsi" w:hAnsiTheme="minorHAnsi" w:cs="Times New Roman"/>
          <w:noProof/>
        </w:rPr>
        <w:drawing>
          <wp:anchor distT="0" distB="0" distL="114300" distR="114300" simplePos="0" relativeHeight="251738112" behindDoc="0" locked="0" layoutInCell="1" allowOverlap="1" wp14:anchorId="2591CEDA" wp14:editId="77D011EE">
            <wp:simplePos x="0" y="0"/>
            <wp:positionH relativeFrom="column">
              <wp:posOffset>2998470</wp:posOffset>
            </wp:positionH>
            <wp:positionV relativeFrom="paragraph">
              <wp:posOffset>59055</wp:posOffset>
            </wp:positionV>
            <wp:extent cx="3079115" cy="1724025"/>
            <wp:effectExtent l="0" t="0" r="6985" b="9525"/>
            <wp:wrapSquare wrapText="bothSides"/>
            <wp:docPr id="2" name="Obrázek 2" descr="Obsah obrázku území, osoba, venku&#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ek 2" descr="Obsah obrázku území, osoba, venku&#10;&#10;Popis byl vytvořen automaticky"/>
                    <pic:cNvPicPr/>
                  </pic:nvPicPr>
                  <pic:blipFill rotWithShape="1">
                    <a:blip r:embed="rId43" cstate="print">
                      <a:extLst>
                        <a:ext uri="{28A0092B-C50C-407E-A947-70E740481C1C}">
                          <a14:useLocalDpi xmlns:a14="http://schemas.microsoft.com/office/drawing/2010/main" val="0"/>
                        </a:ext>
                      </a:extLst>
                    </a:blip>
                    <a:srcRect l="5513" t="29092" r="3589" b="2582"/>
                    <a:stretch/>
                  </pic:blipFill>
                  <pic:spPr bwMode="auto">
                    <a:xfrm>
                      <a:off x="0" y="0"/>
                      <a:ext cx="3079115" cy="1724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C2226" w:rsidRPr="00DC2226">
        <w:rPr>
          <w:sz w:val="22"/>
        </w:rPr>
        <w:t>Cíl – zisk co největšího počtu správně zakotvených lodí. Každá loď je správně zakotvena dvěma lany (provázky) k</w:t>
      </w:r>
      <w:r>
        <w:rPr>
          <w:sz w:val="22"/>
        </w:rPr>
        <w:t> </w:t>
      </w:r>
      <w:r w:rsidR="00DC2226" w:rsidRPr="00DC2226">
        <w:rPr>
          <w:sz w:val="22"/>
        </w:rPr>
        <w:t xml:space="preserve">dokončenému majáku. U každého majáku mohou být zakotveny nejvýše tři lodě. Dokončený maják má zeď postavenou z 8 kostek a dvě kostky jsou nahoře opřené o sebe jako střecha. Takto musí vypadat v okamžiku dopočtu 10 s po hvizdu na píšťalku. Viz obrázek. </w:t>
      </w:r>
    </w:p>
    <w:p w14:paraId="7A522DB6" w14:textId="77777777" w:rsidR="00DC2226" w:rsidRPr="00DC2226" w:rsidRDefault="00DC2226" w:rsidP="00DC2226">
      <w:pPr>
        <w:rPr>
          <w:sz w:val="22"/>
        </w:rPr>
      </w:pPr>
      <w:r w:rsidRPr="00DC2226">
        <w:rPr>
          <w:sz w:val="22"/>
        </w:rPr>
        <w:t xml:space="preserve">Hráči pobíhají mezi ostrovy, </w:t>
      </w:r>
      <w:proofErr w:type="gramStart"/>
      <w:r w:rsidRPr="00DC2226">
        <w:rPr>
          <w:sz w:val="22"/>
        </w:rPr>
        <w:t>snaží</w:t>
      </w:r>
      <w:proofErr w:type="gramEnd"/>
      <w:r w:rsidRPr="00DC2226">
        <w:rPr>
          <w:sz w:val="22"/>
        </w:rPr>
        <w:t xml:space="preserve"> se po jednom nasbírat co nejvíce surovin ze zdrojů surovin, při tom se nenechat chytit, a ještě strategicky uvažovat, co mají nasbírat, aby jim to všechno nevzala pohroma. Pro pohyb v území mimo kruhy je třeba vždy mít šátkový ocásek. </w:t>
      </w:r>
    </w:p>
    <w:p w14:paraId="3DB088FE" w14:textId="1D77B9EC" w:rsidR="00DC2226" w:rsidRPr="00DC2226" w:rsidRDefault="00DC2226" w:rsidP="00DC2226">
      <w:pPr>
        <w:rPr>
          <w:sz w:val="22"/>
        </w:rPr>
      </w:pPr>
      <w:r w:rsidRPr="00DC2226">
        <w:rPr>
          <w:sz w:val="22"/>
        </w:rPr>
        <w:t xml:space="preserve">Běhat mohou všichni ze skupinky. Je zakázáno vstupovat do kruhů (přístavů) jiných družin ohraničených lany. Kdokoliv může komukoliv pohybujícímu se mimo kruhy sebrat šátek a spolu s ním i surovinu, kterou nese (pokud nějakou nese). Šátek majiteli vrací do ruky. Nesmí však nést více než dvě suroviny v daný moment (má-li hráč dvě suroviny, nesmí již jiné hráče chytat a brát jim šátek). Opětovné nasazení šátku může proběhnout jedině v domovském kruhu dané </w:t>
      </w:r>
      <w:proofErr w:type="spellStart"/>
      <w:r w:rsidRPr="00DC2226">
        <w:rPr>
          <w:sz w:val="22"/>
        </w:rPr>
        <w:t>družinky</w:t>
      </w:r>
      <w:proofErr w:type="spellEnd"/>
      <w:r w:rsidRPr="00DC2226">
        <w:rPr>
          <w:sz w:val="22"/>
        </w:rPr>
        <w:t>. Hráč tedy může je</w:t>
      </w:r>
      <w:r w:rsidR="00ED1A10">
        <w:rPr>
          <w:sz w:val="22"/>
        </w:rPr>
        <w:t>d</w:t>
      </w:r>
      <w:r w:rsidRPr="00DC2226">
        <w:rPr>
          <w:sz w:val="22"/>
        </w:rPr>
        <w:t>nu surovinu vzít ve zdroji surovin a druhou uloupit jinému hráči, nebo může dvě suroviny uloupit jinému hráči. Pokud by nastala situace, kdy hráč s jednou surovinou vezme ocásek hráči se dvěma surovinami, jednu přebytečnou odhazují na zem. Sebrat ji může pouze Osud osudů při své obchůzce herním územím.</w:t>
      </w:r>
    </w:p>
    <w:p w14:paraId="38844513" w14:textId="57D59C9E" w:rsidR="00DC2226" w:rsidRPr="00DC2226" w:rsidRDefault="00DC2226" w:rsidP="00DC2226">
      <w:pPr>
        <w:rPr>
          <w:sz w:val="22"/>
        </w:rPr>
      </w:pPr>
      <w:r w:rsidRPr="00DC2226">
        <w:rPr>
          <w:sz w:val="22"/>
        </w:rPr>
        <w:lastRenderedPageBreak/>
        <w:t xml:space="preserve">Jednou za čas Osud Osudů zapíská na píšťalku rozmar počasí podle prvního písmene jeho názvu (buď náhodný hod kostkou třeba každé dvě minuty. Hází se: 1 až 4 jsou signály bouří viz nahoře, 5 a 6 se neděje nic – je slunečno, nebo se rozhodne bez hodu, který rozmar počasí je teď vhodný vzhledem k aktuálnímu vývoji hry – ale pozor, může být pro jednu </w:t>
      </w:r>
      <w:proofErr w:type="spellStart"/>
      <w:r w:rsidRPr="00DC2226">
        <w:rPr>
          <w:sz w:val="22"/>
        </w:rPr>
        <w:t>družinku</w:t>
      </w:r>
      <w:proofErr w:type="spellEnd"/>
      <w:r w:rsidRPr="00DC2226">
        <w:rPr>
          <w:sz w:val="22"/>
        </w:rPr>
        <w:t xml:space="preserve"> mnohem více devastující než pro jinou – je třeba to rozumně vyvažovat, tak aby nebyla opakovaně jedna </w:t>
      </w:r>
      <w:proofErr w:type="spellStart"/>
      <w:r w:rsidRPr="00DC2226">
        <w:rPr>
          <w:sz w:val="22"/>
        </w:rPr>
        <w:t>družinka</w:t>
      </w:r>
      <w:proofErr w:type="spellEnd"/>
      <w:r w:rsidRPr="00DC2226">
        <w:rPr>
          <w:sz w:val="22"/>
        </w:rPr>
        <w:t xml:space="preserve"> neúměrně více poškozována než jiné). Následuje hlasitý odpočet 10 sekund, během kterých se mohou na bouři připravit. Všichni hráči mohou během tohoto času donést surovinu, kterou nesou a musí se vrátit do svého přístavu (i po limitu 10 s, ale surovina, kterou donesli, se již nepočítá</w:t>
      </w:r>
      <w:r w:rsidR="00ED1A10">
        <w:rPr>
          <w:sz w:val="22"/>
        </w:rPr>
        <w:t>)</w:t>
      </w:r>
      <w:r w:rsidRPr="00DC2226">
        <w:rPr>
          <w:sz w:val="22"/>
        </w:rPr>
        <w:t>. Následně Osudové u jednotlivých družin provedou vyhodnocení a zabaví materiál, o</w:t>
      </w:r>
      <w:r w:rsidR="00ED1A10">
        <w:rPr>
          <w:sz w:val="22"/>
        </w:rPr>
        <w:t> </w:t>
      </w:r>
      <w:r w:rsidRPr="00DC2226">
        <w:rPr>
          <w:sz w:val="22"/>
        </w:rPr>
        <w:t xml:space="preserve">který </w:t>
      </w:r>
      <w:proofErr w:type="spellStart"/>
      <w:r w:rsidRPr="00DC2226">
        <w:rPr>
          <w:sz w:val="22"/>
        </w:rPr>
        <w:t>družinky</w:t>
      </w:r>
      <w:proofErr w:type="spellEnd"/>
      <w:r w:rsidRPr="00DC2226">
        <w:rPr>
          <w:sz w:val="22"/>
        </w:rPr>
        <w:t xml:space="preserve"> přišly. Ten pak v průběhu času vrátí </w:t>
      </w:r>
      <w:proofErr w:type="spellStart"/>
      <w:r w:rsidRPr="00DC2226">
        <w:rPr>
          <w:sz w:val="22"/>
        </w:rPr>
        <w:t>Osudovi</w:t>
      </w:r>
      <w:proofErr w:type="spellEnd"/>
      <w:r w:rsidRPr="00DC2226">
        <w:rPr>
          <w:sz w:val="22"/>
        </w:rPr>
        <w:t xml:space="preserve"> Osudů, který je odnese na spoty se surovinami. Jakmile je vše vyhodnoceno a hráči si trošku odpočali a domluvili taktiky, hra pokračuje na krátký hvizd. </w:t>
      </w:r>
    </w:p>
    <w:p w14:paraId="455ACAB6" w14:textId="77777777" w:rsidR="00DC2226" w:rsidRPr="00DC2226" w:rsidRDefault="00DC2226" w:rsidP="00DC2226">
      <w:pPr>
        <w:rPr>
          <w:sz w:val="22"/>
        </w:rPr>
      </w:pPr>
      <w:r w:rsidRPr="00DC2226">
        <w:rPr>
          <w:sz w:val="22"/>
        </w:rPr>
        <w:t>Rozmary počasí:</w:t>
      </w:r>
    </w:p>
    <w:p w14:paraId="471F75AB" w14:textId="38E634E3" w:rsidR="00DC2226" w:rsidRPr="00881D9D" w:rsidRDefault="00DC2226" w:rsidP="00881D9D">
      <w:pPr>
        <w:pStyle w:val="Odstavecseseznamem"/>
        <w:numPr>
          <w:ilvl w:val="0"/>
          <w:numId w:val="117"/>
        </w:numPr>
        <w:rPr>
          <w:sz w:val="22"/>
        </w:rPr>
      </w:pPr>
      <w:r w:rsidRPr="00ED1A10">
        <w:rPr>
          <w:i/>
          <w:iCs/>
          <w:sz w:val="22"/>
        </w:rPr>
        <w:t>Cyklóna</w:t>
      </w:r>
      <w:r w:rsidRPr="00881D9D">
        <w:rPr>
          <w:sz w:val="22"/>
        </w:rPr>
        <w:t xml:space="preserve"> – </w:t>
      </w:r>
      <w:proofErr w:type="gramStart"/>
      <w:r w:rsidRPr="00881D9D">
        <w:rPr>
          <w:sz w:val="22"/>
        </w:rPr>
        <w:t>ničí</w:t>
      </w:r>
      <w:proofErr w:type="gramEnd"/>
      <w:r w:rsidRPr="00881D9D">
        <w:rPr>
          <w:sz w:val="22"/>
        </w:rPr>
        <w:t xml:space="preserve"> všechny nezakotvené lodě (zakotvená loď je každá loď, která je dvěma lany připevněná k majáku – připevnění je symbolické – provázek vede z loďky ke kostkám majáku)</w:t>
      </w:r>
      <w:r w:rsidR="00ED1A10">
        <w:rPr>
          <w:sz w:val="22"/>
        </w:rPr>
        <w:t>.</w:t>
      </w:r>
    </w:p>
    <w:p w14:paraId="1CF1FAE3" w14:textId="7287B9FC" w:rsidR="00DC2226" w:rsidRPr="00881D9D" w:rsidRDefault="00DC2226" w:rsidP="00881D9D">
      <w:pPr>
        <w:pStyle w:val="Odstavecseseznamem"/>
        <w:numPr>
          <w:ilvl w:val="0"/>
          <w:numId w:val="117"/>
        </w:numPr>
        <w:rPr>
          <w:sz w:val="22"/>
        </w:rPr>
      </w:pPr>
      <w:r w:rsidRPr="00ED1A10">
        <w:rPr>
          <w:i/>
          <w:iCs/>
          <w:sz w:val="22"/>
        </w:rPr>
        <w:t>Hurikán</w:t>
      </w:r>
      <w:r w:rsidRPr="00881D9D">
        <w:rPr>
          <w:sz w:val="22"/>
        </w:rPr>
        <w:t xml:space="preserve"> – odnese všechny nepoužité provázky (použitý provázek (lano) je ten, který vede mezi lodí a majákem)</w:t>
      </w:r>
      <w:r w:rsidR="00ED1A10">
        <w:rPr>
          <w:sz w:val="22"/>
        </w:rPr>
        <w:t>.</w:t>
      </w:r>
    </w:p>
    <w:p w14:paraId="0A32A12C" w14:textId="5BF6EA5D" w:rsidR="00DC2226" w:rsidRPr="00881D9D" w:rsidRDefault="00DC2226" w:rsidP="00881D9D">
      <w:pPr>
        <w:pStyle w:val="Odstavecseseznamem"/>
        <w:numPr>
          <w:ilvl w:val="0"/>
          <w:numId w:val="117"/>
        </w:numPr>
        <w:rPr>
          <w:sz w:val="22"/>
        </w:rPr>
      </w:pPr>
      <w:r w:rsidRPr="00ED1A10">
        <w:rPr>
          <w:i/>
          <w:iCs/>
          <w:sz w:val="22"/>
        </w:rPr>
        <w:t>Blýskavice</w:t>
      </w:r>
      <w:r w:rsidRPr="00881D9D">
        <w:rPr>
          <w:sz w:val="22"/>
        </w:rPr>
        <w:t xml:space="preserve"> – blesk </w:t>
      </w:r>
      <w:proofErr w:type="gramStart"/>
      <w:r w:rsidRPr="00881D9D">
        <w:rPr>
          <w:sz w:val="22"/>
        </w:rPr>
        <w:t>zničí</w:t>
      </w:r>
      <w:proofErr w:type="gramEnd"/>
      <w:r w:rsidRPr="00881D9D">
        <w:rPr>
          <w:sz w:val="22"/>
        </w:rPr>
        <w:t xml:space="preserve"> jednu zcela dokončenou stavbu (včetně lan i lodí)</w:t>
      </w:r>
      <w:r w:rsidR="00ED1A10">
        <w:rPr>
          <w:sz w:val="22"/>
        </w:rPr>
        <w:t>.</w:t>
      </w:r>
    </w:p>
    <w:p w14:paraId="1EB9F15A" w14:textId="2A89C854" w:rsidR="00CC2A60" w:rsidRPr="00881D9D" w:rsidRDefault="00DC2226" w:rsidP="00881D9D">
      <w:pPr>
        <w:pStyle w:val="Odstavecseseznamem"/>
        <w:numPr>
          <w:ilvl w:val="0"/>
          <w:numId w:val="117"/>
        </w:numPr>
        <w:rPr>
          <w:sz w:val="22"/>
        </w:rPr>
      </w:pPr>
      <w:r w:rsidRPr="00ED1A10">
        <w:rPr>
          <w:i/>
          <w:iCs/>
          <w:sz w:val="22"/>
        </w:rPr>
        <w:t>Povodeň</w:t>
      </w:r>
      <w:r w:rsidRPr="00881D9D">
        <w:rPr>
          <w:sz w:val="22"/>
        </w:rPr>
        <w:t xml:space="preserve"> – odplaví nepoužitý stavební materiál (kostky z nepostavených majáků)</w:t>
      </w:r>
      <w:r w:rsidR="00ED1A10">
        <w:rPr>
          <w:sz w:val="22"/>
        </w:rPr>
        <w:t>.</w:t>
      </w:r>
    </w:p>
    <w:p w14:paraId="0CAD9224" w14:textId="08CBF95A" w:rsidR="00CC2A60" w:rsidRPr="00F90053" w:rsidRDefault="00CC2A60" w:rsidP="00CC2A60">
      <w:pPr>
        <w:rPr>
          <w:b/>
          <w:bCs/>
          <w:sz w:val="22"/>
        </w:rPr>
      </w:pPr>
      <w:r w:rsidRPr="00F90053">
        <w:rPr>
          <w:b/>
          <w:bCs/>
          <w:sz w:val="22"/>
        </w:rPr>
        <w:t>Hodnocení:</w:t>
      </w:r>
      <w:r w:rsidR="00F90053">
        <w:rPr>
          <w:b/>
          <w:bCs/>
          <w:sz w:val="22"/>
        </w:rPr>
        <w:t xml:space="preserve"> </w:t>
      </w:r>
      <w:r w:rsidR="00DC2226" w:rsidRPr="00DC2226">
        <w:rPr>
          <w:sz w:val="22"/>
        </w:rPr>
        <w:t>Ve hře se hodnotí množství správně zakotvených lodí</w:t>
      </w:r>
      <w:r w:rsidRPr="00CC2A60">
        <w:rPr>
          <w:sz w:val="22"/>
        </w:rPr>
        <w:t xml:space="preserve">. </w:t>
      </w:r>
    </w:p>
    <w:p w14:paraId="5D4E04CD" w14:textId="77777777" w:rsidR="00DC2226" w:rsidRPr="00DC2226" w:rsidRDefault="00CC2A60" w:rsidP="00DC2226">
      <w:pPr>
        <w:rPr>
          <w:sz w:val="22"/>
        </w:rPr>
      </w:pPr>
      <w:r w:rsidRPr="00F90053">
        <w:rPr>
          <w:b/>
          <w:bCs/>
          <w:sz w:val="22"/>
        </w:rPr>
        <w:t>Poznámky:</w:t>
      </w:r>
      <w:r w:rsidR="00F90053">
        <w:rPr>
          <w:b/>
          <w:bCs/>
          <w:sz w:val="22"/>
        </w:rPr>
        <w:t xml:space="preserve"> </w:t>
      </w:r>
      <w:r w:rsidR="00DC2226" w:rsidRPr="00DC2226">
        <w:rPr>
          <w:sz w:val="22"/>
        </w:rPr>
        <w:t xml:space="preserve">Před koncem herního času je dobré hráče upozornit, ať mohou poupravit strategii. Hra je hodně fyzicky náročná kvůli běhání, proto je třeba dobře odhadnout velikost území na počet hráčů – bude-li území hodně malé a hráčů moc, budou se často srážet – nebezpečí úrazu. Bude-li moc velké, bude hra jen o vytrvalosti a běhání na delší vzdálenosti pro suroviny a vytratí se taktika a strategie, což je škoda a hráče nebude tolik bavit. </w:t>
      </w:r>
    </w:p>
    <w:p w14:paraId="151B1154" w14:textId="02656E0C" w:rsidR="00DC2226" w:rsidRPr="00DC2226" w:rsidRDefault="00DC2226" w:rsidP="00DC2226">
      <w:pPr>
        <w:rPr>
          <w:sz w:val="22"/>
        </w:rPr>
      </w:pPr>
      <w:r w:rsidRPr="00DC2226">
        <w:rPr>
          <w:sz w:val="22"/>
        </w:rPr>
        <w:t xml:space="preserve">U mladších (méně herně způsobilých) hráčů může hvizd rozmaru počasí doprovázet vykřiknutí toho, co signál znamená a co </w:t>
      </w:r>
      <w:proofErr w:type="gramStart"/>
      <w:r w:rsidRPr="00DC2226">
        <w:rPr>
          <w:sz w:val="22"/>
        </w:rPr>
        <w:t>ničí</w:t>
      </w:r>
      <w:proofErr w:type="gramEnd"/>
      <w:r w:rsidRPr="00DC2226">
        <w:rPr>
          <w:sz w:val="22"/>
        </w:rPr>
        <w:t>. U zdatnějších hráčů může být součást hry, že si signály zapamatují včetně přesného znění toho, co dělají a během těch 10 s, které mají mezi hvizdem a vyhodnocením osudu dané pohromy</w:t>
      </w:r>
      <w:r w:rsidR="00401108">
        <w:rPr>
          <w:sz w:val="22"/>
        </w:rPr>
        <w:t>,</w:t>
      </w:r>
      <w:r w:rsidRPr="00DC2226">
        <w:rPr>
          <w:sz w:val="22"/>
        </w:rPr>
        <w:t xml:space="preserve"> poupraví situace ve svých přístavech tak, aby jim způsobila co nejmenší ztráty. Tento čas se dá navýšit, ale nedoporučujeme o příliš moc. Strategická úprava situace před dozněním rozmaru počasí by měla být až podružná.</w:t>
      </w:r>
    </w:p>
    <w:p w14:paraId="4A7489B9" w14:textId="77777777" w:rsidR="00DC2226" w:rsidRPr="00DC2226" w:rsidRDefault="00DC2226" w:rsidP="00DC2226">
      <w:pPr>
        <w:rPr>
          <w:sz w:val="22"/>
        </w:rPr>
      </w:pPr>
      <w:r w:rsidRPr="00DC2226">
        <w:rPr>
          <w:sz w:val="22"/>
        </w:rPr>
        <w:t>Osudům doporučujeme dát vytištěné taháky s tím, co který signál znamená a zdůraznit, aby dbali na dodržování přesného znění jednotlivých pohrom (raději si předem vše důkladně vysvětlit, co která bouře znamená).</w:t>
      </w:r>
    </w:p>
    <w:p w14:paraId="14CC2E9E" w14:textId="3564E8F8" w:rsidR="00CC2A60" w:rsidRPr="00F90053" w:rsidRDefault="00DC2226" w:rsidP="00DC2226">
      <w:pPr>
        <w:rPr>
          <w:b/>
          <w:bCs/>
          <w:sz w:val="22"/>
        </w:rPr>
      </w:pPr>
      <w:r w:rsidRPr="00DC2226">
        <w:rPr>
          <w:sz w:val="22"/>
        </w:rPr>
        <w:t xml:space="preserve">V průběhu hry je dobré v některé z pauz po rozmaru počasí vyměnit zdroje surovin mezi sebou. Eliminuje se tak to, že má některá </w:t>
      </w:r>
      <w:proofErr w:type="spellStart"/>
      <w:r w:rsidRPr="00DC2226">
        <w:rPr>
          <w:sz w:val="22"/>
        </w:rPr>
        <w:t>družinka</w:t>
      </w:r>
      <w:proofErr w:type="spellEnd"/>
      <w:r w:rsidRPr="00DC2226">
        <w:rPr>
          <w:sz w:val="22"/>
        </w:rPr>
        <w:t xml:space="preserve"> konkrétní zdroj blíže než ostatní. V první polovině hry bude největší zájem o kostky na stavby majáků, v druhé části již nebudou tolik žádané. I tomu se dá uzpůsobit podoba herního území.</w:t>
      </w:r>
      <w:r w:rsidR="00CC2A60" w:rsidRPr="00CC2A60">
        <w:rPr>
          <w:sz w:val="22"/>
        </w:rPr>
        <w:t xml:space="preserve"> </w:t>
      </w:r>
    </w:p>
    <w:p w14:paraId="36F30375" w14:textId="77777777" w:rsidR="00CC2A60" w:rsidRPr="00CC2A60" w:rsidRDefault="00CC2A60" w:rsidP="00275326">
      <w:pPr>
        <w:spacing w:before="0"/>
        <w:rPr>
          <w:sz w:val="22"/>
        </w:rPr>
      </w:pPr>
    </w:p>
    <w:p w14:paraId="708C1309" w14:textId="061C93A4" w:rsidR="00275326" w:rsidRDefault="00275326" w:rsidP="00275326">
      <w:pPr>
        <w:pStyle w:val="Nadpis2"/>
      </w:pPr>
      <w:bookmarkStart w:id="21" w:name="_Toc148098217"/>
      <w:bookmarkEnd w:id="20"/>
      <w:r w:rsidRPr="00275326">
        <w:t xml:space="preserve">CTH </w:t>
      </w:r>
      <w:r w:rsidR="001832B9" w:rsidRPr="001832B9">
        <w:t>Průzkum podzemí (dungeon)</w:t>
      </w:r>
      <w:bookmarkEnd w:id="21"/>
    </w:p>
    <w:p w14:paraId="068AA494" w14:textId="026C0096" w:rsidR="00275326" w:rsidRPr="00275326" w:rsidRDefault="00275326" w:rsidP="00275326">
      <w:pPr>
        <w:rPr>
          <w:sz w:val="22"/>
        </w:rPr>
      </w:pPr>
      <w:r w:rsidRPr="00275326">
        <w:rPr>
          <w:b/>
          <w:bCs/>
          <w:sz w:val="22"/>
        </w:rPr>
        <w:t xml:space="preserve">Motivace: </w:t>
      </w:r>
      <w:r w:rsidR="001832B9" w:rsidRPr="001832B9">
        <w:rPr>
          <w:sz w:val="22"/>
        </w:rPr>
        <w:t>Jdeme prozkoumat podzemí Mlžných hor. Víme, že nás tam může čekat všemožné nebezpečí. Naš</w:t>
      </w:r>
      <w:r w:rsidR="00D8754D">
        <w:rPr>
          <w:sz w:val="22"/>
        </w:rPr>
        <w:t>í</w:t>
      </w:r>
      <w:r w:rsidR="001832B9" w:rsidRPr="001832B9">
        <w:rPr>
          <w:sz w:val="22"/>
        </w:rPr>
        <w:t>m cílem je podzemí od tohoto nebezpečí vyčistit, aby byl průchod bezpečný. Bohužel se to ani jednomu z týmů nepovede</w:t>
      </w:r>
      <w:r w:rsidRPr="00275326">
        <w:rPr>
          <w:sz w:val="22"/>
        </w:rPr>
        <w:t xml:space="preserve">. </w:t>
      </w:r>
    </w:p>
    <w:p w14:paraId="7BCC3793" w14:textId="3DF2D679" w:rsidR="00275326" w:rsidRPr="00275326" w:rsidRDefault="00275326" w:rsidP="00275326">
      <w:pPr>
        <w:rPr>
          <w:b/>
          <w:bCs/>
          <w:sz w:val="22"/>
        </w:rPr>
      </w:pPr>
      <w:r w:rsidRPr="00275326">
        <w:rPr>
          <w:b/>
          <w:bCs/>
          <w:sz w:val="22"/>
        </w:rPr>
        <w:t>Příprava hry:</w:t>
      </w:r>
      <w:r w:rsidR="008105C3">
        <w:rPr>
          <w:b/>
          <w:bCs/>
          <w:sz w:val="22"/>
        </w:rPr>
        <w:t xml:space="preserve"> </w:t>
      </w:r>
      <w:r w:rsidR="001832B9" w:rsidRPr="001832B9">
        <w:rPr>
          <w:sz w:val="22"/>
        </w:rPr>
        <w:t xml:space="preserve">Je potřeba připravit “namotat” celý </w:t>
      </w:r>
      <w:proofErr w:type="spellStart"/>
      <w:r w:rsidR="001832B9" w:rsidRPr="001832B9">
        <w:rPr>
          <w:sz w:val="22"/>
        </w:rPr>
        <w:t>dungeon</w:t>
      </w:r>
      <w:proofErr w:type="spellEnd"/>
      <w:r w:rsidR="001832B9" w:rsidRPr="001832B9">
        <w:rPr>
          <w:sz w:val="22"/>
        </w:rPr>
        <w:t xml:space="preserve"> provázky - tj. </w:t>
      </w:r>
      <w:r w:rsidR="00D8754D">
        <w:rPr>
          <w:sz w:val="22"/>
        </w:rPr>
        <w:t>v</w:t>
      </w:r>
      <w:r w:rsidR="001832B9" w:rsidRPr="001832B9">
        <w:rPr>
          <w:sz w:val="22"/>
        </w:rPr>
        <w:t xml:space="preserve">šechny místnosti. Dále je třeba vymyslet kompletní plán </w:t>
      </w:r>
      <w:proofErr w:type="spellStart"/>
      <w:r w:rsidR="001832B9" w:rsidRPr="001832B9">
        <w:rPr>
          <w:sz w:val="22"/>
        </w:rPr>
        <w:t>dungeonu</w:t>
      </w:r>
      <w:proofErr w:type="spellEnd"/>
      <w:r w:rsidR="00D8754D">
        <w:rPr>
          <w:sz w:val="22"/>
        </w:rPr>
        <w:t>,</w:t>
      </w:r>
      <w:r w:rsidR="001832B9" w:rsidRPr="001832B9">
        <w:rPr>
          <w:sz w:val="22"/>
        </w:rPr>
        <w:t xml:space="preserve"> co v jednotlivých místnostech bude a připravit si na to pomůcky</w:t>
      </w:r>
    </w:p>
    <w:p w14:paraId="270AE146" w14:textId="2453B8EA" w:rsidR="00275326" w:rsidRPr="00275326" w:rsidRDefault="00275326" w:rsidP="00275326">
      <w:pPr>
        <w:rPr>
          <w:sz w:val="22"/>
        </w:rPr>
      </w:pPr>
      <w:r w:rsidRPr="008105C3">
        <w:rPr>
          <w:b/>
          <w:bCs/>
          <w:sz w:val="22"/>
        </w:rPr>
        <w:t xml:space="preserve">Doba hry: </w:t>
      </w:r>
      <w:r w:rsidR="001832B9" w:rsidRPr="001832B9">
        <w:rPr>
          <w:sz w:val="22"/>
        </w:rPr>
        <w:t>Jeden programový blok (půlka času mezi snídaní</w:t>
      </w:r>
      <w:r w:rsidR="00D8754D">
        <w:rPr>
          <w:sz w:val="22"/>
        </w:rPr>
        <w:t xml:space="preserve"> a</w:t>
      </w:r>
      <w:r w:rsidR="001832B9" w:rsidRPr="001832B9">
        <w:rPr>
          <w:sz w:val="22"/>
        </w:rPr>
        <w:t xml:space="preserve"> obědem, nebo půlka času mezi obědem a večeří) - asi hodina a půl (pro jednu </w:t>
      </w:r>
      <w:proofErr w:type="spellStart"/>
      <w:r w:rsidR="001832B9" w:rsidRPr="001832B9">
        <w:rPr>
          <w:sz w:val="22"/>
        </w:rPr>
        <w:t>družinku</w:t>
      </w:r>
      <w:proofErr w:type="spellEnd"/>
      <w:r w:rsidR="001832B9" w:rsidRPr="001832B9">
        <w:rPr>
          <w:sz w:val="22"/>
        </w:rPr>
        <w:t>).</w:t>
      </w:r>
    </w:p>
    <w:p w14:paraId="6770F433" w14:textId="77777777" w:rsidR="00275326" w:rsidRPr="008105C3" w:rsidRDefault="00275326" w:rsidP="00275326">
      <w:pPr>
        <w:rPr>
          <w:b/>
          <w:bCs/>
          <w:sz w:val="22"/>
        </w:rPr>
      </w:pPr>
      <w:r w:rsidRPr="008105C3">
        <w:rPr>
          <w:b/>
          <w:bCs/>
          <w:sz w:val="22"/>
        </w:rPr>
        <w:t>Pomůcky:</w:t>
      </w:r>
    </w:p>
    <w:p w14:paraId="436BF639" w14:textId="77777777" w:rsidR="001832B9" w:rsidRPr="001832B9" w:rsidRDefault="001832B9" w:rsidP="001832B9">
      <w:pPr>
        <w:pStyle w:val="Odstavecseseznamem"/>
        <w:numPr>
          <w:ilvl w:val="0"/>
          <w:numId w:val="112"/>
        </w:numPr>
        <w:spacing w:after="120"/>
        <w:rPr>
          <w:sz w:val="22"/>
        </w:rPr>
      </w:pPr>
      <w:r w:rsidRPr="001832B9">
        <w:rPr>
          <w:sz w:val="22"/>
        </w:rPr>
        <w:lastRenderedPageBreak/>
        <w:t>Hodně provázků</w:t>
      </w:r>
    </w:p>
    <w:p w14:paraId="1FD1CFD0" w14:textId="77777777" w:rsidR="001832B9" w:rsidRPr="001832B9" w:rsidRDefault="001832B9" w:rsidP="001832B9">
      <w:pPr>
        <w:pStyle w:val="Odstavecseseznamem"/>
        <w:numPr>
          <w:ilvl w:val="0"/>
          <w:numId w:val="112"/>
        </w:numPr>
        <w:spacing w:after="120"/>
        <w:rPr>
          <w:sz w:val="22"/>
        </w:rPr>
      </w:pPr>
      <w:r w:rsidRPr="001832B9">
        <w:rPr>
          <w:sz w:val="22"/>
        </w:rPr>
        <w:t>Kostýmy skřetů</w:t>
      </w:r>
    </w:p>
    <w:p w14:paraId="5E70D74F" w14:textId="4F1E0FA4" w:rsidR="008105C3" w:rsidRPr="001832B9" w:rsidRDefault="001832B9" w:rsidP="001832B9">
      <w:pPr>
        <w:pStyle w:val="Odstavecseseznamem"/>
        <w:numPr>
          <w:ilvl w:val="0"/>
          <w:numId w:val="112"/>
        </w:numPr>
        <w:spacing w:after="120"/>
        <w:rPr>
          <w:sz w:val="22"/>
        </w:rPr>
      </w:pPr>
      <w:r w:rsidRPr="001832B9">
        <w:rPr>
          <w:sz w:val="22"/>
        </w:rPr>
        <w:t>Pomůcky na všechny vaše šifry a mechanismy</w:t>
      </w:r>
    </w:p>
    <w:p w14:paraId="67065E85" w14:textId="69A44826" w:rsidR="00275326" w:rsidRPr="008105C3" w:rsidRDefault="00275326" w:rsidP="00275326">
      <w:pPr>
        <w:rPr>
          <w:b/>
          <w:bCs/>
          <w:sz w:val="22"/>
        </w:rPr>
      </w:pPr>
      <w:r w:rsidRPr="008105C3">
        <w:rPr>
          <w:b/>
          <w:bCs/>
          <w:sz w:val="22"/>
        </w:rPr>
        <w:t>Průběh hry:</w:t>
      </w:r>
    </w:p>
    <w:p w14:paraId="36F81652" w14:textId="77777777" w:rsidR="00D8754D" w:rsidRPr="00D8754D" w:rsidRDefault="00D8754D" w:rsidP="00D8754D">
      <w:pPr>
        <w:rPr>
          <w:sz w:val="22"/>
        </w:rPr>
      </w:pPr>
      <w:r w:rsidRPr="00D8754D">
        <w:rPr>
          <w:sz w:val="22"/>
        </w:rPr>
        <w:t xml:space="preserve">Děti jsou před začátkem hry seznámeny se systémem </w:t>
      </w:r>
      <w:proofErr w:type="spellStart"/>
      <w:r w:rsidRPr="00D8754D">
        <w:rPr>
          <w:sz w:val="22"/>
        </w:rPr>
        <w:t>dungeonu</w:t>
      </w:r>
      <w:proofErr w:type="spellEnd"/>
      <w:r w:rsidRPr="00D8754D">
        <w:rPr>
          <w:sz w:val="22"/>
        </w:rPr>
        <w:t xml:space="preserve">: provázky </w:t>
      </w:r>
      <w:proofErr w:type="gramStart"/>
      <w:r w:rsidRPr="00D8754D">
        <w:rPr>
          <w:sz w:val="22"/>
        </w:rPr>
        <w:t>tvoří</w:t>
      </w:r>
      <w:proofErr w:type="gramEnd"/>
      <w:r w:rsidRPr="00D8754D">
        <w:rPr>
          <w:sz w:val="22"/>
        </w:rPr>
        <w:t xml:space="preserve"> zdi – nelze přes ně vidět, slyšet, ani procházet. Klacek přes vchod </w:t>
      </w:r>
      <w:proofErr w:type="gramStart"/>
      <w:r w:rsidRPr="00D8754D">
        <w:rPr>
          <w:sz w:val="22"/>
        </w:rPr>
        <w:t>značí</w:t>
      </w:r>
      <w:proofErr w:type="gramEnd"/>
      <w:r w:rsidRPr="00D8754D">
        <w:rPr>
          <w:sz w:val="22"/>
        </w:rPr>
        <w:t xml:space="preserve"> dveře. Dveře mohou být zamčeny. Všechny speciální věci jsou vylíčeny při vstupu průvodcem – Pánem jeskyně. Děti jsou upozorněny, že se jedná o velice nebezpečné prostory, takže by měly každý svůj krok pečlivě zvážit a neměly by se rozdělovat, pokud to nebude nutné.</w:t>
      </w:r>
    </w:p>
    <w:p w14:paraId="667D29F1" w14:textId="67DF2854" w:rsidR="00D8754D" w:rsidRPr="00D8754D" w:rsidRDefault="00D8754D" w:rsidP="00D8754D">
      <w:pPr>
        <w:rPr>
          <w:sz w:val="22"/>
        </w:rPr>
      </w:pPr>
      <w:r w:rsidRPr="00D8754D">
        <w:rPr>
          <w:sz w:val="22"/>
        </w:rPr>
        <w:t xml:space="preserve">Samotné podzemí je systém místností a chodeb (označené provázkem). Úkolem dětí je projít přes všechny nástrahy a dostat se až na konec </w:t>
      </w:r>
      <w:proofErr w:type="spellStart"/>
      <w:r w:rsidRPr="00D8754D">
        <w:rPr>
          <w:sz w:val="22"/>
        </w:rPr>
        <w:t>dungeonu</w:t>
      </w:r>
      <w:proofErr w:type="spellEnd"/>
      <w:r w:rsidRPr="00D8754D">
        <w:rPr>
          <w:sz w:val="22"/>
        </w:rPr>
        <w:t xml:space="preserve">. Těmito prostory je provází Pán jeskyně. Vždy při vstupu popíše, co děti vidí okolo, </w:t>
      </w:r>
      <w:r w:rsidRPr="00D8754D">
        <w:rPr>
          <w:sz w:val="22"/>
        </w:rPr>
        <w:t>vysvětlí,</w:t>
      </w:r>
      <w:r w:rsidRPr="00D8754D">
        <w:rPr>
          <w:sz w:val="22"/>
        </w:rPr>
        <w:t xml:space="preserve"> co znamenají prvky v místnosti (např. </w:t>
      </w:r>
      <w:r>
        <w:rPr>
          <w:sz w:val="22"/>
        </w:rPr>
        <w:t>n</w:t>
      </w:r>
      <w:r w:rsidRPr="00D8754D">
        <w:rPr>
          <w:sz w:val="22"/>
        </w:rPr>
        <w:t>ášlapné dlaždice udělané jako čtverce z klacků, namotivuje nějak šifry, které jsou v místnosti, popíše osoby, které děti v místnosti vidí a podobně</w:t>
      </w:r>
      <w:r>
        <w:rPr>
          <w:sz w:val="22"/>
        </w:rPr>
        <w:t>)</w:t>
      </w:r>
      <w:r w:rsidRPr="00D8754D">
        <w:rPr>
          <w:sz w:val="22"/>
        </w:rPr>
        <w:t xml:space="preserve">. Atmosféra celého </w:t>
      </w:r>
      <w:proofErr w:type="spellStart"/>
      <w:r w:rsidRPr="00D8754D">
        <w:rPr>
          <w:sz w:val="22"/>
        </w:rPr>
        <w:t>dungeonu</w:t>
      </w:r>
      <w:proofErr w:type="spellEnd"/>
      <w:r w:rsidRPr="00D8754D">
        <w:rPr>
          <w:sz w:val="22"/>
        </w:rPr>
        <w:t xml:space="preserve"> je dána výkladem Pána jeskyně. </w:t>
      </w:r>
      <w:proofErr w:type="spellStart"/>
      <w:r w:rsidRPr="00D8754D">
        <w:rPr>
          <w:sz w:val="22"/>
        </w:rPr>
        <w:t>Dungeon</w:t>
      </w:r>
      <w:proofErr w:type="spellEnd"/>
      <w:r w:rsidRPr="00D8754D">
        <w:rPr>
          <w:sz w:val="22"/>
        </w:rPr>
        <w:t xml:space="preserve"> může být ztvárně</w:t>
      </w:r>
      <w:r>
        <w:rPr>
          <w:sz w:val="22"/>
        </w:rPr>
        <w:t>n</w:t>
      </w:r>
      <w:r w:rsidRPr="00D8754D">
        <w:rPr>
          <w:sz w:val="22"/>
        </w:rPr>
        <w:t xml:space="preserve"> takřka jakkoliv – jde o kombinaci netradičních šifer a</w:t>
      </w:r>
      <w:r>
        <w:rPr>
          <w:sz w:val="22"/>
        </w:rPr>
        <w:t> </w:t>
      </w:r>
      <w:r w:rsidRPr="00D8754D">
        <w:rPr>
          <w:sz w:val="22"/>
        </w:rPr>
        <w:t xml:space="preserve">mechanismů, na které se musí přijít, dialogů s osobami, které mají v </w:t>
      </w:r>
      <w:proofErr w:type="spellStart"/>
      <w:r w:rsidRPr="00D8754D">
        <w:rPr>
          <w:sz w:val="22"/>
        </w:rPr>
        <w:t>dungeonu</w:t>
      </w:r>
      <w:proofErr w:type="spellEnd"/>
      <w:r w:rsidRPr="00D8754D">
        <w:rPr>
          <w:sz w:val="22"/>
        </w:rPr>
        <w:t xml:space="preserve"> své </w:t>
      </w:r>
      <w:proofErr w:type="spellStart"/>
      <w:r w:rsidRPr="00D8754D">
        <w:rPr>
          <w:sz w:val="22"/>
        </w:rPr>
        <w:t>mikropříběhy</w:t>
      </w:r>
      <w:proofErr w:type="spellEnd"/>
      <w:r w:rsidRPr="00D8754D">
        <w:rPr>
          <w:sz w:val="22"/>
        </w:rPr>
        <w:t xml:space="preserve">. Samozřejmě </w:t>
      </w:r>
      <w:proofErr w:type="spellStart"/>
      <w:r w:rsidRPr="00D8754D">
        <w:rPr>
          <w:sz w:val="22"/>
        </w:rPr>
        <w:t>dungeon</w:t>
      </w:r>
      <w:proofErr w:type="spellEnd"/>
      <w:r w:rsidRPr="00D8754D">
        <w:rPr>
          <w:sz w:val="22"/>
        </w:rPr>
        <w:t xml:space="preserve"> je napěchovaný pastmi a skřety, kteří na nás </w:t>
      </w:r>
      <w:proofErr w:type="gramStart"/>
      <w:r w:rsidRPr="00D8754D">
        <w:rPr>
          <w:sz w:val="22"/>
        </w:rPr>
        <w:t>útočí</w:t>
      </w:r>
      <w:proofErr w:type="gramEnd"/>
      <w:r w:rsidRPr="00D8754D">
        <w:rPr>
          <w:sz w:val="22"/>
        </w:rPr>
        <w:t xml:space="preserve"> v různých místnostech. V </w:t>
      </w:r>
      <w:proofErr w:type="spellStart"/>
      <w:r w:rsidRPr="00D8754D">
        <w:rPr>
          <w:sz w:val="22"/>
        </w:rPr>
        <w:t>dungeonu</w:t>
      </w:r>
      <w:proofErr w:type="spellEnd"/>
      <w:r w:rsidRPr="00D8754D">
        <w:rPr>
          <w:sz w:val="22"/>
        </w:rPr>
        <w:t xml:space="preserve"> se uplat</w:t>
      </w:r>
      <w:r>
        <w:rPr>
          <w:sz w:val="22"/>
        </w:rPr>
        <w:t>n</w:t>
      </w:r>
      <w:r w:rsidRPr="00D8754D">
        <w:rPr>
          <w:sz w:val="22"/>
        </w:rPr>
        <w:t xml:space="preserve">í mnoho </w:t>
      </w:r>
      <w:proofErr w:type="spellStart"/>
      <w:r w:rsidRPr="00D8754D">
        <w:rPr>
          <w:sz w:val="22"/>
        </w:rPr>
        <w:t>mimobojových</w:t>
      </w:r>
      <w:proofErr w:type="spellEnd"/>
      <w:r w:rsidRPr="00D8754D">
        <w:rPr>
          <w:sz w:val="22"/>
        </w:rPr>
        <w:t xml:space="preserve"> schopností, které děti mají. Ale i bojových, které mohou být například použity velmi netradičním způsobem (vyprovokování nepřítele, který nám tím ukáže cestu skrze minové pole, přikování nohy k zemi, nějakému létajícímu </w:t>
      </w:r>
      <w:r w:rsidRPr="00D8754D">
        <w:rPr>
          <w:sz w:val="22"/>
        </w:rPr>
        <w:t>objektu</w:t>
      </w:r>
      <w:r w:rsidRPr="00D8754D">
        <w:rPr>
          <w:sz w:val="22"/>
        </w:rPr>
        <w:t>, na který jinak nedosáhneme atp.).</w:t>
      </w:r>
    </w:p>
    <w:p w14:paraId="6ABF00CD" w14:textId="77777777" w:rsidR="00D8754D" w:rsidRPr="00D8754D" w:rsidRDefault="00D8754D" w:rsidP="00D8754D">
      <w:pPr>
        <w:rPr>
          <w:sz w:val="22"/>
        </w:rPr>
      </w:pPr>
      <w:r w:rsidRPr="00D8754D">
        <w:rPr>
          <w:sz w:val="22"/>
        </w:rPr>
        <w:t xml:space="preserve">Do </w:t>
      </w:r>
      <w:proofErr w:type="spellStart"/>
      <w:r w:rsidRPr="00D8754D">
        <w:rPr>
          <w:sz w:val="22"/>
        </w:rPr>
        <w:t>dungeonu</w:t>
      </w:r>
      <w:proofErr w:type="spellEnd"/>
      <w:r w:rsidRPr="00D8754D">
        <w:rPr>
          <w:sz w:val="22"/>
        </w:rPr>
        <w:t xml:space="preserve"> chodí děti po </w:t>
      </w:r>
      <w:proofErr w:type="spellStart"/>
      <w:r w:rsidRPr="00D8754D">
        <w:rPr>
          <w:sz w:val="22"/>
        </w:rPr>
        <w:t>družinkách</w:t>
      </w:r>
      <w:proofErr w:type="spellEnd"/>
      <w:r w:rsidRPr="00D8754D">
        <w:rPr>
          <w:sz w:val="22"/>
        </w:rPr>
        <w:t xml:space="preserve"> a mají omezený časový limit.</w:t>
      </w:r>
    </w:p>
    <w:p w14:paraId="3515DB9A" w14:textId="3C8EBB26" w:rsidR="00275326" w:rsidRPr="00275326" w:rsidRDefault="00D8754D" w:rsidP="00D8754D">
      <w:pPr>
        <w:rPr>
          <w:sz w:val="22"/>
        </w:rPr>
      </w:pPr>
      <w:r w:rsidRPr="00D8754D">
        <w:rPr>
          <w:sz w:val="22"/>
        </w:rPr>
        <w:t xml:space="preserve">Protože tento </w:t>
      </w:r>
      <w:proofErr w:type="spellStart"/>
      <w:r w:rsidRPr="00D8754D">
        <w:rPr>
          <w:sz w:val="22"/>
        </w:rPr>
        <w:t>dungeon</w:t>
      </w:r>
      <w:proofErr w:type="spellEnd"/>
      <w:r w:rsidRPr="00D8754D">
        <w:rPr>
          <w:sz w:val="22"/>
        </w:rPr>
        <w:t xml:space="preserve"> kvůli motivaci nemůže žádná </w:t>
      </w:r>
      <w:proofErr w:type="spellStart"/>
      <w:r w:rsidRPr="00D8754D">
        <w:rPr>
          <w:sz w:val="22"/>
        </w:rPr>
        <w:t>družinka</w:t>
      </w:r>
      <w:proofErr w:type="spellEnd"/>
      <w:r w:rsidRPr="00D8754D">
        <w:rPr>
          <w:sz w:val="22"/>
        </w:rPr>
        <w:t xml:space="preserve"> zvládnout (aby se do něj mohly vydat následující den dvě </w:t>
      </w:r>
      <w:proofErr w:type="spellStart"/>
      <w:r w:rsidRPr="00D8754D">
        <w:rPr>
          <w:sz w:val="22"/>
        </w:rPr>
        <w:t>družinky</w:t>
      </w:r>
      <w:proofErr w:type="spellEnd"/>
      <w:r w:rsidRPr="00D8754D">
        <w:rPr>
          <w:sz w:val="22"/>
        </w:rPr>
        <w:t xml:space="preserve"> společně), je třeba na konci udělat mechanismus, který neumožní jedné </w:t>
      </w:r>
      <w:proofErr w:type="spellStart"/>
      <w:r w:rsidRPr="00D8754D">
        <w:rPr>
          <w:sz w:val="22"/>
        </w:rPr>
        <w:t>družince</w:t>
      </w:r>
      <w:proofErr w:type="spellEnd"/>
      <w:r w:rsidRPr="00D8754D">
        <w:rPr>
          <w:sz w:val="22"/>
        </w:rPr>
        <w:t xml:space="preserve"> tento </w:t>
      </w:r>
      <w:proofErr w:type="spellStart"/>
      <w:r w:rsidRPr="00D8754D">
        <w:rPr>
          <w:sz w:val="22"/>
        </w:rPr>
        <w:t>dungeon</w:t>
      </w:r>
      <w:proofErr w:type="spellEnd"/>
      <w:r w:rsidRPr="00D8754D">
        <w:rPr>
          <w:sz w:val="22"/>
        </w:rPr>
        <w:t xml:space="preserve"> vyhrát, ale dvěma ano. My jsme použili asi 5 místností za sebou, kdy v každé místnosti je nášlapná dlaždice, na které musí stát alespoň jedno dítko, aby byly dveře dál otevřeny. Na konec se tedy dostane pouze jeden člen </w:t>
      </w:r>
      <w:proofErr w:type="spellStart"/>
      <w:r w:rsidRPr="00D8754D">
        <w:rPr>
          <w:sz w:val="22"/>
        </w:rPr>
        <w:t>družinky</w:t>
      </w:r>
      <w:proofErr w:type="spellEnd"/>
      <w:r w:rsidRPr="00D8754D">
        <w:rPr>
          <w:sz w:val="22"/>
        </w:rPr>
        <w:t xml:space="preserve">. Na konci ovšem číhá mnoho skřetů, kteří jednoho člena </w:t>
      </w:r>
      <w:proofErr w:type="spellStart"/>
      <w:r w:rsidRPr="00D8754D">
        <w:rPr>
          <w:sz w:val="22"/>
        </w:rPr>
        <w:t>družinky</w:t>
      </w:r>
      <w:proofErr w:type="spellEnd"/>
      <w:r w:rsidRPr="00D8754D">
        <w:rPr>
          <w:sz w:val="22"/>
        </w:rPr>
        <w:t xml:space="preserve"> zabijí a postupně po jednom zabijí i všechny ostatní</w:t>
      </w:r>
      <w:r w:rsidR="00275326" w:rsidRPr="00275326">
        <w:rPr>
          <w:sz w:val="22"/>
        </w:rPr>
        <w:t>.</w:t>
      </w:r>
    </w:p>
    <w:p w14:paraId="7F108149" w14:textId="038589BC" w:rsidR="00275326" w:rsidRPr="008105C3" w:rsidRDefault="00275326" w:rsidP="00275326">
      <w:pPr>
        <w:rPr>
          <w:b/>
          <w:bCs/>
          <w:sz w:val="22"/>
        </w:rPr>
      </w:pPr>
      <w:r w:rsidRPr="008105C3">
        <w:rPr>
          <w:b/>
          <w:bCs/>
          <w:sz w:val="22"/>
        </w:rPr>
        <w:t>Hodnocení:</w:t>
      </w:r>
      <w:r w:rsidR="008105C3">
        <w:rPr>
          <w:b/>
          <w:bCs/>
          <w:sz w:val="22"/>
        </w:rPr>
        <w:t xml:space="preserve"> </w:t>
      </w:r>
      <w:r w:rsidR="00D8754D" w:rsidRPr="00D8754D">
        <w:rPr>
          <w:sz w:val="22"/>
        </w:rPr>
        <w:t>Podle pocitu Pána jeskyně</w:t>
      </w:r>
      <w:r w:rsidRPr="00275326">
        <w:rPr>
          <w:sz w:val="22"/>
        </w:rPr>
        <w:t>.</w:t>
      </w:r>
    </w:p>
    <w:p w14:paraId="10B8C8C9" w14:textId="3DB57FA9" w:rsidR="00D8754D" w:rsidRPr="00D8754D" w:rsidRDefault="00275326" w:rsidP="00D8754D">
      <w:pPr>
        <w:rPr>
          <w:sz w:val="22"/>
        </w:rPr>
      </w:pPr>
      <w:r w:rsidRPr="008105C3">
        <w:rPr>
          <w:b/>
          <w:bCs/>
          <w:sz w:val="22"/>
        </w:rPr>
        <w:t>Poznámky:</w:t>
      </w:r>
      <w:r w:rsidR="008105C3">
        <w:rPr>
          <w:b/>
          <w:bCs/>
          <w:sz w:val="22"/>
        </w:rPr>
        <w:t xml:space="preserve"> </w:t>
      </w:r>
      <w:r w:rsidR="00D8754D" w:rsidRPr="00D8754D">
        <w:rPr>
          <w:sz w:val="22"/>
        </w:rPr>
        <w:t xml:space="preserve">Jedná se o opravdu velmi zajímavou hru, kterou mají děti moc rády. Důležité je nepodcenit přípravu a mít vše připravené předem. I tak bude mnoho příprav – motání </w:t>
      </w:r>
      <w:proofErr w:type="spellStart"/>
      <w:r w:rsidR="00D8754D" w:rsidRPr="00D8754D">
        <w:rPr>
          <w:sz w:val="22"/>
        </w:rPr>
        <w:t>dungeonu</w:t>
      </w:r>
      <w:proofErr w:type="spellEnd"/>
      <w:r w:rsidR="00D8754D" w:rsidRPr="00D8754D">
        <w:rPr>
          <w:sz w:val="22"/>
        </w:rPr>
        <w:t xml:space="preserve">. (pozn.: autor šifer začal chystat cca ve 3:00, </w:t>
      </w:r>
      <w:proofErr w:type="spellStart"/>
      <w:r w:rsidR="00D8754D" w:rsidRPr="00D8754D">
        <w:rPr>
          <w:sz w:val="22"/>
        </w:rPr>
        <w:t>dungeon</w:t>
      </w:r>
      <w:proofErr w:type="spellEnd"/>
      <w:r w:rsidR="00D8754D" w:rsidRPr="00D8754D">
        <w:rPr>
          <w:sz w:val="22"/>
        </w:rPr>
        <w:t xml:space="preserve"> začínal v 9:00.)</w:t>
      </w:r>
    </w:p>
    <w:p w14:paraId="1BFB7E9E" w14:textId="31D59F51" w:rsidR="00D8754D" w:rsidRPr="00D8754D" w:rsidRDefault="00D8754D" w:rsidP="00D8754D">
      <w:pPr>
        <w:rPr>
          <w:sz w:val="22"/>
        </w:rPr>
      </w:pPr>
      <w:r w:rsidRPr="00D8754D">
        <w:rPr>
          <w:sz w:val="22"/>
        </w:rPr>
        <w:t xml:space="preserve">Je žádoucí, aby se děti </w:t>
      </w:r>
      <w:proofErr w:type="gramStart"/>
      <w:r w:rsidRPr="00D8754D">
        <w:rPr>
          <w:sz w:val="22"/>
        </w:rPr>
        <w:t>dostaly</w:t>
      </w:r>
      <w:proofErr w:type="gramEnd"/>
      <w:r w:rsidRPr="00D8754D">
        <w:rPr>
          <w:sz w:val="22"/>
        </w:rPr>
        <w:t xml:space="preserve"> co nejdále (aby si </w:t>
      </w:r>
      <w:r w:rsidR="00394893">
        <w:rPr>
          <w:sz w:val="22"/>
        </w:rPr>
        <w:t>hru</w:t>
      </w:r>
      <w:r w:rsidRPr="00D8754D">
        <w:rPr>
          <w:sz w:val="22"/>
        </w:rPr>
        <w:t xml:space="preserve"> co nejvíce užily). To, jak rychle postupuje </w:t>
      </w:r>
      <w:proofErr w:type="spellStart"/>
      <w:r w:rsidRPr="00D8754D">
        <w:rPr>
          <w:sz w:val="22"/>
        </w:rPr>
        <w:t>družinka</w:t>
      </w:r>
      <w:proofErr w:type="spellEnd"/>
      <w:r w:rsidRPr="00D8754D">
        <w:rPr>
          <w:sz w:val="22"/>
        </w:rPr>
        <w:t xml:space="preserve"> </w:t>
      </w:r>
      <w:proofErr w:type="spellStart"/>
      <w:r w:rsidRPr="00D8754D">
        <w:rPr>
          <w:sz w:val="22"/>
        </w:rPr>
        <w:t>dungeonem</w:t>
      </w:r>
      <w:proofErr w:type="spellEnd"/>
      <w:r w:rsidRPr="00D8754D">
        <w:rPr>
          <w:sz w:val="22"/>
        </w:rPr>
        <w:t xml:space="preserve"> silně závisí na Pánovi jeskyně, jak moc dětem pomáhá. Dobrý Pán jeskyně je schopný prové</w:t>
      </w:r>
      <w:r w:rsidR="00341A7C">
        <w:rPr>
          <w:sz w:val="22"/>
        </w:rPr>
        <w:t>z</w:t>
      </w:r>
      <w:r w:rsidRPr="00D8754D">
        <w:rPr>
          <w:sz w:val="22"/>
        </w:rPr>
        <w:t xml:space="preserve">t za určitý časový limit, jakkoliv špatnou </w:t>
      </w:r>
      <w:proofErr w:type="spellStart"/>
      <w:r w:rsidRPr="00D8754D">
        <w:rPr>
          <w:sz w:val="22"/>
        </w:rPr>
        <w:t>družinku</w:t>
      </w:r>
      <w:proofErr w:type="spellEnd"/>
      <w:r w:rsidRPr="00D8754D">
        <w:rPr>
          <w:sz w:val="22"/>
        </w:rPr>
        <w:t xml:space="preserve"> celým </w:t>
      </w:r>
      <w:proofErr w:type="spellStart"/>
      <w:r w:rsidRPr="00D8754D">
        <w:rPr>
          <w:sz w:val="22"/>
        </w:rPr>
        <w:t>dungeonem</w:t>
      </w:r>
      <w:proofErr w:type="spellEnd"/>
      <w:r w:rsidRPr="00D8754D">
        <w:rPr>
          <w:sz w:val="22"/>
        </w:rPr>
        <w:t xml:space="preserve">, aniž by </w:t>
      </w:r>
      <w:r w:rsidR="00341A7C">
        <w:rPr>
          <w:sz w:val="22"/>
        </w:rPr>
        <w:t xml:space="preserve">děti </w:t>
      </w:r>
      <w:r w:rsidRPr="00D8754D">
        <w:rPr>
          <w:sz w:val="22"/>
        </w:rPr>
        <w:t>měly pocit, že jim to celé poradil.</w:t>
      </w:r>
    </w:p>
    <w:p w14:paraId="2B189FEF" w14:textId="79DC133B" w:rsidR="006A4287" w:rsidRDefault="00D8754D" w:rsidP="00D8754D">
      <w:pPr>
        <w:rPr>
          <w:sz w:val="22"/>
        </w:rPr>
      </w:pPr>
      <w:proofErr w:type="spellStart"/>
      <w:r w:rsidRPr="00D8754D">
        <w:rPr>
          <w:sz w:val="22"/>
        </w:rPr>
        <w:t>Dungeon</w:t>
      </w:r>
      <w:proofErr w:type="spellEnd"/>
      <w:r w:rsidRPr="00D8754D">
        <w:rPr>
          <w:sz w:val="22"/>
        </w:rPr>
        <w:t xml:space="preserve"> je zde vysvětlen velmi abstraktně – to proto, že je velmi těžké popsat konkrétní příběhy a mechaniky. Navíc zde prakticky nejsou žádná omezení pro to, co vytvořit – jedná se o takovou </w:t>
      </w:r>
      <w:proofErr w:type="spellStart"/>
      <w:r w:rsidRPr="00D8754D">
        <w:rPr>
          <w:sz w:val="22"/>
        </w:rPr>
        <w:t>únikovku</w:t>
      </w:r>
      <w:proofErr w:type="spellEnd"/>
      <w:r w:rsidRPr="00D8754D">
        <w:rPr>
          <w:sz w:val="22"/>
        </w:rPr>
        <w:t xml:space="preserve"> v lese. Lépe řečeno předchůdce </w:t>
      </w:r>
      <w:proofErr w:type="spellStart"/>
      <w:r w:rsidRPr="00D8754D">
        <w:rPr>
          <w:sz w:val="22"/>
        </w:rPr>
        <w:t>únikovek</w:t>
      </w:r>
      <w:proofErr w:type="spellEnd"/>
      <w:r w:rsidRPr="00D8754D">
        <w:rPr>
          <w:sz w:val="22"/>
        </w:rPr>
        <w:t xml:space="preserve"> nebo následovníka stolní hry D</w:t>
      </w:r>
      <w:r>
        <w:rPr>
          <w:sz w:val="22"/>
        </w:rPr>
        <w:t>&amp;</w:t>
      </w:r>
      <w:r w:rsidRPr="00D8754D">
        <w:rPr>
          <w:sz w:val="22"/>
        </w:rPr>
        <w:t>D.</w:t>
      </w:r>
    </w:p>
    <w:p w14:paraId="0CCDEF76" w14:textId="77777777" w:rsidR="00F57C36" w:rsidRPr="008105C3" w:rsidRDefault="00F57C36" w:rsidP="00D8754D">
      <w:pPr>
        <w:rPr>
          <w:b/>
          <w:bCs/>
          <w:sz w:val="22"/>
        </w:rPr>
      </w:pPr>
    </w:p>
    <w:p w14:paraId="3C821A77" w14:textId="77777777" w:rsidR="003E7BC6" w:rsidRPr="00CC2A60" w:rsidRDefault="003E7BC6" w:rsidP="003E7BC6">
      <w:pPr>
        <w:spacing w:before="0"/>
        <w:rPr>
          <w:sz w:val="22"/>
        </w:rPr>
      </w:pPr>
    </w:p>
    <w:p w14:paraId="7A5C0C21" w14:textId="7708735A" w:rsidR="003E7BC6" w:rsidRPr="00275326" w:rsidRDefault="003E7BC6" w:rsidP="003E7BC6">
      <w:pPr>
        <w:pStyle w:val="Nadpis2"/>
        <w:rPr>
          <w:sz w:val="22"/>
          <w:szCs w:val="22"/>
        </w:rPr>
      </w:pPr>
      <w:bookmarkStart w:id="22" w:name="_Toc148098218"/>
      <w:r w:rsidRPr="003E7BC6">
        <w:t xml:space="preserve">CTH </w:t>
      </w:r>
      <w:r w:rsidR="00341A7C" w:rsidRPr="00341A7C">
        <w:t>Výroba lístkových talismanů (rukodělka)</w:t>
      </w:r>
      <w:bookmarkEnd w:id="22"/>
    </w:p>
    <w:p w14:paraId="7DD88564" w14:textId="0B1FE7B0" w:rsidR="003E7BC6" w:rsidRPr="003E7BC6" w:rsidRDefault="003E7BC6" w:rsidP="003E7BC6">
      <w:pPr>
        <w:rPr>
          <w:b/>
          <w:bCs/>
          <w:sz w:val="22"/>
        </w:rPr>
      </w:pPr>
      <w:r w:rsidRPr="003E7BC6">
        <w:rPr>
          <w:b/>
          <w:bCs/>
          <w:sz w:val="22"/>
        </w:rPr>
        <w:t xml:space="preserve">Motivace: </w:t>
      </w:r>
      <w:r w:rsidR="00341A7C" w:rsidRPr="00341A7C">
        <w:rPr>
          <w:sz w:val="22"/>
        </w:rPr>
        <w:t>Lístkové talismany dodávají sílu svému majiteli – to se vždy může hodit :)</w:t>
      </w:r>
    </w:p>
    <w:p w14:paraId="71286586" w14:textId="708ED269" w:rsidR="003E7BC6" w:rsidRPr="003E7BC6" w:rsidRDefault="003E7BC6" w:rsidP="00341A7C">
      <w:pPr>
        <w:rPr>
          <w:sz w:val="22"/>
        </w:rPr>
      </w:pPr>
      <w:r w:rsidRPr="003E7BC6">
        <w:rPr>
          <w:b/>
          <w:bCs/>
          <w:sz w:val="22"/>
        </w:rPr>
        <w:t>Příprava hry:</w:t>
      </w:r>
      <w:r>
        <w:rPr>
          <w:b/>
          <w:bCs/>
          <w:sz w:val="22"/>
        </w:rPr>
        <w:t xml:space="preserve"> </w:t>
      </w:r>
      <w:r w:rsidR="00341A7C" w:rsidRPr="00341A7C">
        <w:rPr>
          <w:sz w:val="22"/>
        </w:rPr>
        <w:t>Zaschlé akrylové barvy je složité odstranit, takže je vhodné zakrýt vše, na čem je nechceme</w:t>
      </w:r>
      <w:r w:rsidRPr="003E7BC6">
        <w:rPr>
          <w:sz w:val="22"/>
        </w:rPr>
        <w:t>.</w:t>
      </w:r>
    </w:p>
    <w:p w14:paraId="2A4970E3" w14:textId="4C1140F2" w:rsidR="003E7BC6" w:rsidRPr="003E7BC6" w:rsidRDefault="003E7BC6" w:rsidP="003E7BC6">
      <w:pPr>
        <w:rPr>
          <w:b/>
          <w:bCs/>
          <w:sz w:val="22"/>
        </w:rPr>
      </w:pPr>
      <w:r w:rsidRPr="003E7BC6">
        <w:rPr>
          <w:b/>
          <w:bCs/>
          <w:sz w:val="22"/>
        </w:rPr>
        <w:t xml:space="preserve">Doba hry: </w:t>
      </w:r>
      <w:r w:rsidR="00341A7C" w:rsidRPr="00341A7C">
        <w:rPr>
          <w:sz w:val="22"/>
        </w:rPr>
        <w:t>Jeden programový blok cca 2 h</w:t>
      </w:r>
      <w:r w:rsidR="00341A7C">
        <w:rPr>
          <w:sz w:val="22"/>
        </w:rPr>
        <w:t>odiny</w:t>
      </w:r>
    </w:p>
    <w:p w14:paraId="5E7C7739" w14:textId="77777777" w:rsidR="003E7BC6" w:rsidRPr="003E7BC6" w:rsidRDefault="003E7BC6" w:rsidP="003E7BC6">
      <w:pPr>
        <w:rPr>
          <w:b/>
          <w:bCs/>
          <w:sz w:val="22"/>
        </w:rPr>
      </w:pPr>
      <w:r w:rsidRPr="003E7BC6">
        <w:rPr>
          <w:b/>
          <w:bCs/>
          <w:sz w:val="22"/>
        </w:rPr>
        <w:t>Pomůcky:</w:t>
      </w:r>
    </w:p>
    <w:p w14:paraId="1229AE8D" w14:textId="77777777" w:rsidR="00341A7C" w:rsidRPr="00341A7C" w:rsidRDefault="00341A7C" w:rsidP="00341A7C">
      <w:pPr>
        <w:pStyle w:val="Odstavecseseznamem"/>
        <w:numPr>
          <w:ilvl w:val="0"/>
          <w:numId w:val="112"/>
        </w:numPr>
        <w:spacing w:after="120"/>
        <w:rPr>
          <w:sz w:val="22"/>
        </w:rPr>
      </w:pPr>
      <w:r w:rsidRPr="00341A7C">
        <w:rPr>
          <w:sz w:val="22"/>
        </w:rPr>
        <w:t>papíry pro děti s instrukcemi</w:t>
      </w:r>
    </w:p>
    <w:p w14:paraId="641A1BC8" w14:textId="77777777" w:rsidR="00341A7C" w:rsidRPr="00341A7C" w:rsidRDefault="00341A7C" w:rsidP="00341A7C">
      <w:pPr>
        <w:pStyle w:val="Odstavecseseznamem"/>
        <w:numPr>
          <w:ilvl w:val="0"/>
          <w:numId w:val="112"/>
        </w:numPr>
        <w:spacing w:after="120"/>
        <w:rPr>
          <w:sz w:val="22"/>
        </w:rPr>
      </w:pPr>
      <w:r w:rsidRPr="00341A7C">
        <w:rPr>
          <w:sz w:val="22"/>
        </w:rPr>
        <w:t>vymyté plechovky</w:t>
      </w:r>
    </w:p>
    <w:p w14:paraId="58A8A936" w14:textId="77777777" w:rsidR="00341A7C" w:rsidRPr="00341A7C" w:rsidRDefault="00341A7C" w:rsidP="00341A7C">
      <w:pPr>
        <w:pStyle w:val="Odstavecseseznamem"/>
        <w:numPr>
          <w:ilvl w:val="0"/>
          <w:numId w:val="112"/>
        </w:numPr>
        <w:spacing w:after="120"/>
        <w:rPr>
          <w:sz w:val="22"/>
        </w:rPr>
      </w:pPr>
      <w:r w:rsidRPr="00341A7C">
        <w:rPr>
          <w:sz w:val="22"/>
        </w:rPr>
        <w:lastRenderedPageBreak/>
        <w:t>jemné nůžky</w:t>
      </w:r>
    </w:p>
    <w:p w14:paraId="5970697D" w14:textId="77777777" w:rsidR="00341A7C" w:rsidRPr="00341A7C" w:rsidRDefault="00341A7C" w:rsidP="00341A7C">
      <w:pPr>
        <w:pStyle w:val="Odstavecseseznamem"/>
        <w:numPr>
          <w:ilvl w:val="0"/>
          <w:numId w:val="112"/>
        </w:numPr>
        <w:spacing w:after="120"/>
        <w:rPr>
          <w:sz w:val="22"/>
        </w:rPr>
      </w:pPr>
      <w:r w:rsidRPr="00341A7C">
        <w:rPr>
          <w:sz w:val="22"/>
        </w:rPr>
        <w:t>párátka, špendlíky s kulatou hlavičkou, vypsané propisky, popř. nabroušený klacík</w:t>
      </w:r>
    </w:p>
    <w:p w14:paraId="488BB754" w14:textId="77777777" w:rsidR="00341A7C" w:rsidRPr="00341A7C" w:rsidRDefault="00341A7C" w:rsidP="00341A7C">
      <w:pPr>
        <w:pStyle w:val="Odstavecseseznamem"/>
        <w:numPr>
          <w:ilvl w:val="0"/>
          <w:numId w:val="112"/>
        </w:numPr>
        <w:spacing w:after="120"/>
        <w:rPr>
          <w:sz w:val="22"/>
        </w:rPr>
      </w:pPr>
      <w:r w:rsidRPr="00341A7C">
        <w:rPr>
          <w:sz w:val="22"/>
        </w:rPr>
        <w:t>štětce</w:t>
      </w:r>
    </w:p>
    <w:p w14:paraId="3304DFF7" w14:textId="77777777" w:rsidR="00341A7C" w:rsidRPr="00341A7C" w:rsidRDefault="00341A7C" w:rsidP="00341A7C">
      <w:pPr>
        <w:pStyle w:val="Odstavecseseznamem"/>
        <w:numPr>
          <w:ilvl w:val="0"/>
          <w:numId w:val="112"/>
        </w:numPr>
        <w:spacing w:after="120"/>
        <w:rPr>
          <w:sz w:val="22"/>
        </w:rPr>
      </w:pPr>
      <w:r w:rsidRPr="00341A7C">
        <w:rPr>
          <w:sz w:val="22"/>
        </w:rPr>
        <w:t>akrylové barvy</w:t>
      </w:r>
    </w:p>
    <w:p w14:paraId="5D10E763" w14:textId="77777777" w:rsidR="00341A7C" w:rsidRPr="00341A7C" w:rsidRDefault="00341A7C" w:rsidP="00341A7C">
      <w:pPr>
        <w:pStyle w:val="Odstavecseseznamem"/>
        <w:numPr>
          <w:ilvl w:val="0"/>
          <w:numId w:val="112"/>
        </w:numPr>
        <w:spacing w:after="120"/>
        <w:rPr>
          <w:sz w:val="22"/>
        </w:rPr>
      </w:pPr>
      <w:r w:rsidRPr="00341A7C">
        <w:rPr>
          <w:sz w:val="22"/>
        </w:rPr>
        <w:t>čirý lak</w:t>
      </w:r>
    </w:p>
    <w:p w14:paraId="35CBC1D6" w14:textId="6D1C01B1" w:rsidR="003E7BC6" w:rsidRPr="003E7BC6" w:rsidRDefault="003E7BC6" w:rsidP="003E7BC6">
      <w:pPr>
        <w:rPr>
          <w:b/>
          <w:bCs/>
          <w:sz w:val="22"/>
        </w:rPr>
      </w:pPr>
      <w:r w:rsidRPr="003E7BC6">
        <w:rPr>
          <w:b/>
          <w:bCs/>
          <w:sz w:val="22"/>
        </w:rPr>
        <w:t>Průběh hry:</w:t>
      </w:r>
    </w:p>
    <w:p w14:paraId="3AC1071C" w14:textId="03929655" w:rsidR="003E7BC6" w:rsidRPr="003E7BC6" w:rsidRDefault="00341A7C" w:rsidP="003E7BC6">
      <w:pPr>
        <w:rPr>
          <w:sz w:val="22"/>
        </w:rPr>
      </w:pPr>
      <w:r w:rsidRPr="00341A7C">
        <w:rPr>
          <w:sz w:val="22"/>
        </w:rPr>
        <w:t xml:space="preserve">Dle </w:t>
      </w:r>
      <w:proofErr w:type="spellStart"/>
      <w:r w:rsidRPr="00341A7C">
        <w:rPr>
          <w:sz w:val="22"/>
        </w:rPr>
        <w:t>videonávodu</w:t>
      </w:r>
      <w:proofErr w:type="spellEnd"/>
      <w:r w:rsidRPr="00341A7C">
        <w:rPr>
          <w:sz w:val="22"/>
        </w:rPr>
        <w:t>: https://www.youtube.com/watch?v=F1LiQufAwI4</w:t>
      </w:r>
      <w:r w:rsidR="003E7BC6">
        <w:rPr>
          <w:sz w:val="22"/>
        </w:rPr>
        <w:t>.</w:t>
      </w:r>
    </w:p>
    <w:p w14:paraId="50594BF8" w14:textId="2255A12B" w:rsidR="003E7BC6" w:rsidRPr="003E7BC6" w:rsidRDefault="003E7BC6" w:rsidP="003E7BC6">
      <w:pPr>
        <w:rPr>
          <w:sz w:val="22"/>
        </w:rPr>
      </w:pPr>
      <w:r w:rsidRPr="003E7BC6">
        <w:rPr>
          <w:b/>
          <w:bCs/>
          <w:sz w:val="22"/>
        </w:rPr>
        <w:t>Hodnocení:</w:t>
      </w:r>
      <w:r>
        <w:rPr>
          <w:b/>
          <w:bCs/>
          <w:sz w:val="22"/>
        </w:rPr>
        <w:t xml:space="preserve"> </w:t>
      </w:r>
      <w:r w:rsidR="00341A7C">
        <w:rPr>
          <w:sz w:val="22"/>
        </w:rPr>
        <w:t>Není.</w:t>
      </w:r>
    </w:p>
    <w:p w14:paraId="2DF1176A" w14:textId="61FB9E75" w:rsidR="003E7BC6" w:rsidRDefault="003E7BC6" w:rsidP="003E7BC6">
      <w:pPr>
        <w:rPr>
          <w:sz w:val="22"/>
        </w:rPr>
      </w:pPr>
      <w:r w:rsidRPr="003E7BC6">
        <w:rPr>
          <w:b/>
          <w:bCs/>
          <w:sz w:val="22"/>
        </w:rPr>
        <w:t>Poznámky:</w:t>
      </w:r>
      <w:r>
        <w:rPr>
          <w:b/>
          <w:bCs/>
          <w:sz w:val="22"/>
        </w:rPr>
        <w:t xml:space="preserve"> </w:t>
      </w:r>
      <w:r w:rsidR="00341A7C" w:rsidRPr="00341A7C">
        <w:rPr>
          <w:sz w:val="22"/>
        </w:rPr>
        <w:t>Podle šikovnost dětí je dobré rozhodnout o počtu starších pomocníků</w:t>
      </w:r>
      <w:r w:rsidRPr="003E7BC6">
        <w:rPr>
          <w:sz w:val="22"/>
        </w:rPr>
        <w:t xml:space="preserve">. </w:t>
      </w:r>
    </w:p>
    <w:p w14:paraId="758E60CA" w14:textId="77777777" w:rsidR="00275326" w:rsidRDefault="00275326" w:rsidP="003E7BC6">
      <w:pPr>
        <w:spacing w:before="0"/>
        <w:rPr>
          <w:sz w:val="22"/>
        </w:rPr>
      </w:pPr>
    </w:p>
    <w:p w14:paraId="34C066C2" w14:textId="0773E7CA" w:rsidR="003E7BC6" w:rsidRDefault="003E7BC6" w:rsidP="003E7BC6">
      <w:pPr>
        <w:pStyle w:val="Nadpis2"/>
        <w:rPr>
          <w:sz w:val="22"/>
        </w:rPr>
      </w:pPr>
      <w:bookmarkStart w:id="23" w:name="_Toc148098219"/>
      <w:r w:rsidRPr="003E7BC6">
        <w:t xml:space="preserve">CTH </w:t>
      </w:r>
      <w:r w:rsidR="00837956" w:rsidRPr="00837956">
        <w:t>Lodní turnaj</w:t>
      </w:r>
      <w:bookmarkEnd w:id="23"/>
    </w:p>
    <w:p w14:paraId="1273E5E2" w14:textId="3D73DD69" w:rsidR="003E7BC6" w:rsidRPr="003E7BC6" w:rsidRDefault="003E7BC6" w:rsidP="003E7BC6">
      <w:pPr>
        <w:rPr>
          <w:b/>
          <w:bCs/>
          <w:sz w:val="22"/>
        </w:rPr>
      </w:pPr>
      <w:r w:rsidRPr="003E7BC6">
        <w:rPr>
          <w:b/>
          <w:bCs/>
          <w:sz w:val="22"/>
        </w:rPr>
        <w:t xml:space="preserve">Motivace: </w:t>
      </w:r>
      <w:r w:rsidR="00837956" w:rsidRPr="00837956">
        <w:rPr>
          <w:sz w:val="22"/>
        </w:rPr>
        <w:t>Byl vyhlášen královský lodní turnaj. Ideální zábava na horký letní den. Zároveň získáme cenné zkušenosti v boji na lodích</w:t>
      </w:r>
      <w:r w:rsidRPr="003E7BC6">
        <w:rPr>
          <w:sz w:val="22"/>
        </w:rPr>
        <w:t>.</w:t>
      </w:r>
    </w:p>
    <w:p w14:paraId="2FE81F24" w14:textId="0B6DD67F" w:rsidR="003E7BC6" w:rsidRPr="003E7BC6" w:rsidRDefault="003E7BC6" w:rsidP="00837956">
      <w:pPr>
        <w:rPr>
          <w:sz w:val="22"/>
        </w:rPr>
      </w:pPr>
      <w:bookmarkStart w:id="24" w:name="_Hlk148092681"/>
      <w:r w:rsidRPr="0071448E">
        <w:rPr>
          <w:b/>
          <w:bCs/>
          <w:sz w:val="22"/>
        </w:rPr>
        <w:t>Příprava hry:</w:t>
      </w:r>
      <w:r w:rsidR="0071448E">
        <w:rPr>
          <w:b/>
          <w:bCs/>
          <w:sz w:val="22"/>
        </w:rPr>
        <w:t xml:space="preserve"> </w:t>
      </w:r>
      <w:r w:rsidR="00837956" w:rsidRPr="00837956">
        <w:rPr>
          <w:sz w:val="22"/>
        </w:rPr>
        <w:t>Je třeba rozmístit po rybníku předměty, které mohou děti používat</w:t>
      </w:r>
      <w:r w:rsidRPr="003E7BC6">
        <w:rPr>
          <w:sz w:val="22"/>
        </w:rPr>
        <w:t>.</w:t>
      </w:r>
    </w:p>
    <w:bookmarkEnd w:id="24"/>
    <w:p w14:paraId="71D23070" w14:textId="54F513A3" w:rsidR="003E7BC6" w:rsidRPr="0071448E" w:rsidRDefault="003E7BC6" w:rsidP="003E7BC6">
      <w:pPr>
        <w:rPr>
          <w:b/>
          <w:bCs/>
          <w:sz w:val="22"/>
        </w:rPr>
      </w:pPr>
      <w:r w:rsidRPr="0071448E">
        <w:rPr>
          <w:b/>
          <w:bCs/>
          <w:sz w:val="22"/>
        </w:rPr>
        <w:t xml:space="preserve">Doba hry: </w:t>
      </w:r>
      <w:r w:rsidR="00837956" w:rsidRPr="00837956">
        <w:rPr>
          <w:sz w:val="22"/>
        </w:rPr>
        <w:t xml:space="preserve">Jeden programový blok (půlka času mezi snídaní </w:t>
      </w:r>
      <w:r w:rsidR="00FD7321" w:rsidRPr="00837956">
        <w:rPr>
          <w:sz w:val="22"/>
        </w:rPr>
        <w:t>obědem</w:t>
      </w:r>
      <w:r w:rsidR="00837956" w:rsidRPr="00837956">
        <w:rPr>
          <w:sz w:val="22"/>
        </w:rPr>
        <w:t>, nebo půlka času mezi obědem a večeří) - asi hodina a půl. Jedna hra. Nicméně se hraje systémem každý s</w:t>
      </w:r>
      <w:r w:rsidR="00837956">
        <w:rPr>
          <w:sz w:val="22"/>
        </w:rPr>
        <w:t> </w:t>
      </w:r>
      <w:r w:rsidR="00837956" w:rsidRPr="00837956">
        <w:rPr>
          <w:sz w:val="22"/>
        </w:rPr>
        <w:t>každým</w:t>
      </w:r>
      <w:r w:rsidR="00837956">
        <w:rPr>
          <w:sz w:val="22"/>
        </w:rPr>
        <w:t>.</w:t>
      </w:r>
    </w:p>
    <w:p w14:paraId="279931D9" w14:textId="2C9C1A7D" w:rsidR="003E7BC6" w:rsidRPr="003E7BC6" w:rsidRDefault="003E7BC6" w:rsidP="003E7BC6">
      <w:pPr>
        <w:rPr>
          <w:sz w:val="22"/>
        </w:rPr>
      </w:pPr>
      <w:r w:rsidRPr="0071448E">
        <w:rPr>
          <w:b/>
          <w:bCs/>
          <w:sz w:val="22"/>
        </w:rPr>
        <w:t>Pomůcky:</w:t>
      </w:r>
    </w:p>
    <w:p w14:paraId="2A9A8046" w14:textId="77777777" w:rsidR="00837956" w:rsidRPr="00837956" w:rsidRDefault="00837956" w:rsidP="00837956">
      <w:pPr>
        <w:pStyle w:val="Odstavecseseznamem"/>
        <w:numPr>
          <w:ilvl w:val="0"/>
          <w:numId w:val="94"/>
        </w:numPr>
        <w:rPr>
          <w:sz w:val="22"/>
        </w:rPr>
      </w:pPr>
      <w:r w:rsidRPr="00837956">
        <w:rPr>
          <w:sz w:val="22"/>
        </w:rPr>
        <w:t>Lodě</w:t>
      </w:r>
    </w:p>
    <w:p w14:paraId="0437B687" w14:textId="77777777" w:rsidR="00837956" w:rsidRPr="00837956" w:rsidRDefault="00837956" w:rsidP="00837956">
      <w:pPr>
        <w:pStyle w:val="Odstavecseseznamem"/>
        <w:numPr>
          <w:ilvl w:val="0"/>
          <w:numId w:val="94"/>
        </w:numPr>
        <w:rPr>
          <w:sz w:val="22"/>
        </w:rPr>
      </w:pPr>
      <w:r w:rsidRPr="00837956">
        <w:rPr>
          <w:sz w:val="22"/>
        </w:rPr>
        <w:t>Vesty</w:t>
      </w:r>
    </w:p>
    <w:p w14:paraId="68621C40" w14:textId="77777777" w:rsidR="00837956" w:rsidRPr="00837956" w:rsidRDefault="00837956" w:rsidP="00837956">
      <w:pPr>
        <w:pStyle w:val="Odstavecseseznamem"/>
        <w:numPr>
          <w:ilvl w:val="0"/>
          <w:numId w:val="94"/>
        </w:numPr>
        <w:rPr>
          <w:sz w:val="22"/>
        </w:rPr>
      </w:pPr>
      <w:r w:rsidRPr="00837956">
        <w:rPr>
          <w:sz w:val="22"/>
        </w:rPr>
        <w:t>Pádla</w:t>
      </w:r>
    </w:p>
    <w:p w14:paraId="16E2C0D5" w14:textId="77777777" w:rsidR="00837956" w:rsidRPr="00837956" w:rsidRDefault="00837956" w:rsidP="00837956">
      <w:pPr>
        <w:pStyle w:val="Odstavecseseznamem"/>
        <w:numPr>
          <w:ilvl w:val="0"/>
          <w:numId w:val="94"/>
        </w:numPr>
        <w:rPr>
          <w:sz w:val="22"/>
        </w:rPr>
      </w:pPr>
      <w:r w:rsidRPr="00837956">
        <w:rPr>
          <w:sz w:val="22"/>
        </w:rPr>
        <w:t>Bójky (např. nafukovací balónky)</w:t>
      </w:r>
    </w:p>
    <w:p w14:paraId="08CDC505" w14:textId="141CDC23" w:rsidR="003E7BC6" w:rsidRPr="0071448E" w:rsidRDefault="00837956" w:rsidP="00837956">
      <w:pPr>
        <w:pStyle w:val="Odstavecseseznamem"/>
        <w:numPr>
          <w:ilvl w:val="0"/>
          <w:numId w:val="94"/>
        </w:numPr>
        <w:rPr>
          <w:sz w:val="22"/>
        </w:rPr>
      </w:pPr>
      <w:r w:rsidRPr="00837956">
        <w:rPr>
          <w:sz w:val="22"/>
        </w:rPr>
        <w:t xml:space="preserve">Výzbroj – cokoliv, čím lze vrhat vodu: hrníčky, ešusy, lavóry, vodní pistolky </w:t>
      </w:r>
      <w:r w:rsidR="00FD7321" w:rsidRPr="00837956">
        <w:rPr>
          <w:sz w:val="22"/>
        </w:rPr>
        <w:t>atp.</w:t>
      </w:r>
    </w:p>
    <w:p w14:paraId="76FF75DA" w14:textId="1A93BF4D" w:rsidR="003E7BC6" w:rsidRPr="0071448E" w:rsidRDefault="003E7BC6" w:rsidP="003E7BC6">
      <w:pPr>
        <w:rPr>
          <w:b/>
          <w:bCs/>
          <w:sz w:val="22"/>
        </w:rPr>
      </w:pPr>
      <w:r w:rsidRPr="0071448E">
        <w:rPr>
          <w:b/>
          <w:bCs/>
          <w:sz w:val="22"/>
        </w:rPr>
        <w:t>Průběh hry:</w:t>
      </w:r>
    </w:p>
    <w:p w14:paraId="2B2F6EF2" w14:textId="77777777" w:rsidR="00837956" w:rsidRPr="00837956" w:rsidRDefault="00837956" w:rsidP="00837956">
      <w:pPr>
        <w:rPr>
          <w:sz w:val="22"/>
        </w:rPr>
      </w:pPr>
      <w:r w:rsidRPr="00837956">
        <w:rPr>
          <w:sz w:val="22"/>
        </w:rPr>
        <w:t xml:space="preserve">Dvě </w:t>
      </w:r>
      <w:proofErr w:type="spellStart"/>
      <w:r w:rsidRPr="00837956">
        <w:rPr>
          <w:sz w:val="22"/>
        </w:rPr>
        <w:t>družinky</w:t>
      </w:r>
      <w:proofErr w:type="spellEnd"/>
      <w:r w:rsidRPr="00837956">
        <w:rPr>
          <w:sz w:val="22"/>
        </w:rPr>
        <w:t xml:space="preserve"> bojují proti sobě na lodích. Turnaj má jen tři jednoduchá pravidla:</w:t>
      </w:r>
    </w:p>
    <w:p w14:paraId="55C0115B" w14:textId="77777777" w:rsidR="00837956" w:rsidRPr="00FD7321" w:rsidRDefault="00837956" w:rsidP="00FD7321">
      <w:pPr>
        <w:pStyle w:val="Odstavecseseznamem"/>
        <w:numPr>
          <w:ilvl w:val="0"/>
          <w:numId w:val="122"/>
        </w:numPr>
        <w:rPr>
          <w:sz w:val="22"/>
        </w:rPr>
      </w:pPr>
      <w:r w:rsidRPr="00FD7321">
        <w:rPr>
          <w:sz w:val="22"/>
        </w:rPr>
        <w:t xml:space="preserve">Celá </w:t>
      </w:r>
      <w:proofErr w:type="spellStart"/>
      <w:r w:rsidRPr="00FD7321">
        <w:rPr>
          <w:sz w:val="22"/>
        </w:rPr>
        <w:t>družinka</w:t>
      </w:r>
      <w:proofErr w:type="spellEnd"/>
      <w:r w:rsidRPr="00FD7321">
        <w:rPr>
          <w:sz w:val="22"/>
        </w:rPr>
        <w:t xml:space="preserve"> musí být neustále v lodi (není možné, aby jeden člen vyskočil a loď </w:t>
      </w:r>
      <w:proofErr w:type="spellStart"/>
      <w:r w:rsidRPr="00FD7321">
        <w:rPr>
          <w:sz w:val="22"/>
        </w:rPr>
        <w:t>družinky</w:t>
      </w:r>
      <w:proofErr w:type="spellEnd"/>
      <w:r w:rsidRPr="00FD7321">
        <w:rPr>
          <w:sz w:val="22"/>
        </w:rPr>
        <w:t xml:space="preserve"> tím odlehčil).</w:t>
      </w:r>
    </w:p>
    <w:p w14:paraId="4466A8EC" w14:textId="5C3A97BA" w:rsidR="00837956" w:rsidRPr="00FD7321" w:rsidRDefault="00837956" w:rsidP="00FD7321">
      <w:pPr>
        <w:pStyle w:val="Odstavecseseznamem"/>
        <w:numPr>
          <w:ilvl w:val="0"/>
          <w:numId w:val="122"/>
        </w:numPr>
        <w:rPr>
          <w:sz w:val="22"/>
        </w:rPr>
      </w:pPr>
      <w:r w:rsidRPr="00FD7321">
        <w:rPr>
          <w:sz w:val="22"/>
        </w:rPr>
        <w:t>Voda v lodi zůstává v lodi (</w:t>
      </w:r>
      <w:r w:rsidR="00FD7321">
        <w:rPr>
          <w:sz w:val="22"/>
        </w:rPr>
        <w:t xml:space="preserve">a </w:t>
      </w:r>
      <w:r w:rsidRPr="00FD7321">
        <w:rPr>
          <w:sz w:val="22"/>
        </w:rPr>
        <w:t xml:space="preserve">to i pokud si ji tam </w:t>
      </w:r>
      <w:proofErr w:type="spellStart"/>
      <w:r w:rsidRPr="00FD7321">
        <w:rPr>
          <w:sz w:val="22"/>
        </w:rPr>
        <w:t>družinka</w:t>
      </w:r>
      <w:proofErr w:type="spellEnd"/>
      <w:r w:rsidRPr="00FD7321">
        <w:rPr>
          <w:sz w:val="22"/>
        </w:rPr>
        <w:t xml:space="preserve"> nalije sama svou neopatrností</w:t>
      </w:r>
      <w:r w:rsidR="00FD7321">
        <w:rPr>
          <w:sz w:val="22"/>
        </w:rPr>
        <w:t>)</w:t>
      </w:r>
      <w:r w:rsidRPr="00FD7321">
        <w:rPr>
          <w:sz w:val="22"/>
        </w:rPr>
        <w:t>. Vodu pak lze do lodě soupeře dopravit jakkoliv – rukama, pádly, posbíranými předměty výzbroje.</w:t>
      </w:r>
    </w:p>
    <w:p w14:paraId="316B4FE9" w14:textId="224FA8DC" w:rsidR="00837956" w:rsidRPr="00FD7321" w:rsidRDefault="00837956" w:rsidP="00FD7321">
      <w:pPr>
        <w:pStyle w:val="Odstavecseseznamem"/>
        <w:numPr>
          <w:ilvl w:val="0"/>
          <w:numId w:val="122"/>
        </w:numPr>
        <w:rPr>
          <w:sz w:val="22"/>
        </w:rPr>
      </w:pPr>
      <w:r w:rsidRPr="00FD7321">
        <w:rPr>
          <w:sz w:val="22"/>
        </w:rPr>
        <w:t>Jediný povolený kontakt je loď – loď</w:t>
      </w:r>
      <w:r w:rsidR="00FD7321">
        <w:rPr>
          <w:sz w:val="22"/>
        </w:rPr>
        <w:t>.</w:t>
      </w:r>
      <w:r w:rsidRPr="00FD7321">
        <w:rPr>
          <w:sz w:val="22"/>
        </w:rPr>
        <w:t xml:space="preserve"> Lodě do sebe mohou narážet, najíždět si na borty apod. Nesmí se však chytat cizí loď rukama, šťouchat do ní pádlem ani např. střetnout pádlo s nádobou protihráče. K vrhání vody je zapotřebí celkem značná síla a toto „bezkontaktní“ opatření chrání jak zdraví, tak použité předměty</w:t>
      </w:r>
      <w:r w:rsidR="00FD7321">
        <w:rPr>
          <w:sz w:val="22"/>
        </w:rPr>
        <w:t>.</w:t>
      </w:r>
    </w:p>
    <w:p w14:paraId="7CE55FE1" w14:textId="650DD02B" w:rsidR="00837956" w:rsidRPr="00837956" w:rsidRDefault="00837956" w:rsidP="00837956">
      <w:pPr>
        <w:rPr>
          <w:sz w:val="22"/>
        </w:rPr>
      </w:pPr>
      <w:r w:rsidRPr="00837956">
        <w:rPr>
          <w:sz w:val="22"/>
        </w:rPr>
        <w:t>Cílem je potopit cizí loď a sám zůstat nepotopen</w:t>
      </w:r>
      <w:r w:rsidR="00FD7321">
        <w:rPr>
          <w:sz w:val="22"/>
        </w:rPr>
        <w:t>.</w:t>
      </w:r>
    </w:p>
    <w:p w14:paraId="069C2A76" w14:textId="69824E81" w:rsidR="00837956" w:rsidRPr="00837956" w:rsidRDefault="00837956" w:rsidP="00837956">
      <w:pPr>
        <w:rPr>
          <w:sz w:val="22"/>
        </w:rPr>
      </w:pPr>
      <w:r w:rsidRPr="00837956">
        <w:rPr>
          <w:sz w:val="22"/>
        </w:rPr>
        <w:t>Každá loď startuje v jednom “rohu” rybníka. Po rybníce jsou rozmístěny bójky přivázané k</w:t>
      </w:r>
      <w:r w:rsidR="00FD7321">
        <w:rPr>
          <w:sz w:val="22"/>
        </w:rPr>
        <w:t> </w:t>
      </w:r>
      <w:r w:rsidRPr="00837956">
        <w:rPr>
          <w:sz w:val="22"/>
        </w:rPr>
        <w:t xml:space="preserve">potopeným předmětům výzbroje. Děti </w:t>
      </w:r>
      <w:proofErr w:type="gramStart"/>
      <w:r w:rsidRPr="00837956">
        <w:rPr>
          <w:sz w:val="22"/>
        </w:rPr>
        <w:t>neví</w:t>
      </w:r>
      <w:proofErr w:type="gramEnd"/>
      <w:r w:rsidRPr="00837956">
        <w:rPr>
          <w:sz w:val="22"/>
        </w:rPr>
        <w:t xml:space="preserve"> pod kterou </w:t>
      </w:r>
      <w:r w:rsidR="00FD7321" w:rsidRPr="00837956">
        <w:rPr>
          <w:sz w:val="22"/>
        </w:rPr>
        <w:t>bójkou,</w:t>
      </w:r>
      <w:r w:rsidRPr="00837956">
        <w:rPr>
          <w:sz w:val="22"/>
        </w:rPr>
        <w:t xml:space="preserve"> co najdou (překvapené pohledy při vytažení obřího lavoru jsou k nezaplacení). Po startu se děti rozjedou k bójkám a postupně vytahují výzbroj. Pořadí je čistě na nich. Pokud je tedy um jedné </w:t>
      </w:r>
      <w:proofErr w:type="spellStart"/>
      <w:r w:rsidRPr="00837956">
        <w:rPr>
          <w:sz w:val="22"/>
        </w:rPr>
        <w:t>družinky</w:t>
      </w:r>
      <w:proofErr w:type="spellEnd"/>
      <w:r w:rsidRPr="00837956">
        <w:rPr>
          <w:sz w:val="22"/>
        </w:rPr>
        <w:t xml:space="preserve"> o tolik lepší než um druhé, nechť klidně vysbírají všechno. Poté tyto předměty použijí k tomu, aby plnili druhou loď vodou, dokud se nepotopí. Případně mohou předměty používat k obraně (k odrážení vody, ne fyzickým kontaktem se soupeřem), či jakkoliv jinak budou chtít. </w:t>
      </w:r>
    </w:p>
    <w:p w14:paraId="41591ADD" w14:textId="4851A105" w:rsidR="003E7BC6" w:rsidRPr="003E7BC6" w:rsidRDefault="00837956" w:rsidP="00837956">
      <w:pPr>
        <w:rPr>
          <w:sz w:val="22"/>
        </w:rPr>
      </w:pPr>
      <w:r w:rsidRPr="00837956">
        <w:rPr>
          <w:sz w:val="22"/>
        </w:rPr>
        <w:t xml:space="preserve">Hra </w:t>
      </w:r>
      <w:proofErr w:type="gramStart"/>
      <w:r w:rsidRPr="00837956">
        <w:rPr>
          <w:sz w:val="22"/>
        </w:rPr>
        <w:t>končí</w:t>
      </w:r>
      <w:proofErr w:type="gramEnd"/>
      <w:r w:rsidRPr="00837956">
        <w:rPr>
          <w:sz w:val="22"/>
        </w:rPr>
        <w:t xml:space="preserve"> potopením jedné z lodí.</w:t>
      </w:r>
    </w:p>
    <w:p w14:paraId="4C5FCC6A" w14:textId="703BE409" w:rsidR="003E7BC6" w:rsidRPr="0071448E" w:rsidRDefault="003E7BC6" w:rsidP="003E7BC6">
      <w:pPr>
        <w:rPr>
          <w:b/>
          <w:bCs/>
          <w:sz w:val="22"/>
        </w:rPr>
      </w:pPr>
      <w:r w:rsidRPr="0071448E">
        <w:rPr>
          <w:b/>
          <w:bCs/>
          <w:sz w:val="22"/>
        </w:rPr>
        <w:t>Hodnocení:</w:t>
      </w:r>
      <w:r w:rsidR="0071448E">
        <w:rPr>
          <w:b/>
          <w:bCs/>
          <w:sz w:val="22"/>
        </w:rPr>
        <w:t xml:space="preserve"> </w:t>
      </w:r>
      <w:r w:rsidR="00837956" w:rsidRPr="00837956">
        <w:rPr>
          <w:sz w:val="22"/>
        </w:rPr>
        <w:t>Podle toho, která loď se potopí později</w:t>
      </w:r>
      <w:r w:rsidRPr="003E7BC6">
        <w:rPr>
          <w:sz w:val="22"/>
        </w:rPr>
        <w:t>.</w:t>
      </w:r>
    </w:p>
    <w:p w14:paraId="1F060BD5" w14:textId="5AE8451F" w:rsidR="003E7BC6" w:rsidRPr="0071448E" w:rsidRDefault="003E7BC6" w:rsidP="003E7BC6">
      <w:pPr>
        <w:rPr>
          <w:b/>
          <w:bCs/>
          <w:sz w:val="22"/>
        </w:rPr>
      </w:pPr>
      <w:r w:rsidRPr="0071448E">
        <w:rPr>
          <w:b/>
          <w:bCs/>
          <w:sz w:val="22"/>
        </w:rPr>
        <w:t>Poznámky:</w:t>
      </w:r>
      <w:r w:rsidR="0071448E">
        <w:rPr>
          <w:b/>
          <w:bCs/>
          <w:sz w:val="22"/>
        </w:rPr>
        <w:t xml:space="preserve"> </w:t>
      </w:r>
      <w:r w:rsidR="00837956" w:rsidRPr="00837956">
        <w:rPr>
          <w:sz w:val="22"/>
        </w:rPr>
        <w:t xml:space="preserve">Hra je velmi akční, nebojte se, že by děti nebavilo ji hrát třikrát (proti každé družině). Je fajn mít třetí loď, na které jsou vedoucí – rozhodčí a záchranáři v jednom a kterou </w:t>
      </w:r>
      <w:proofErr w:type="gramStart"/>
      <w:r w:rsidR="00837956" w:rsidRPr="00837956">
        <w:rPr>
          <w:sz w:val="22"/>
        </w:rPr>
        <w:t>krouží</w:t>
      </w:r>
      <w:proofErr w:type="gramEnd"/>
      <w:r w:rsidR="00837956" w:rsidRPr="00837956">
        <w:rPr>
          <w:sz w:val="22"/>
        </w:rPr>
        <w:t xml:space="preserve"> okolo dvou bitevních lodí</w:t>
      </w:r>
      <w:r w:rsidRPr="003E7BC6">
        <w:rPr>
          <w:sz w:val="22"/>
        </w:rPr>
        <w:t>.</w:t>
      </w:r>
    </w:p>
    <w:p w14:paraId="1D6A7875" w14:textId="77777777" w:rsidR="0071448E" w:rsidRDefault="0071448E" w:rsidP="0071448E">
      <w:pPr>
        <w:spacing w:before="0"/>
        <w:rPr>
          <w:sz w:val="22"/>
        </w:rPr>
      </w:pPr>
    </w:p>
    <w:p w14:paraId="2E39C92F" w14:textId="366027F0" w:rsidR="0071448E" w:rsidRDefault="0071448E" w:rsidP="0071448E">
      <w:pPr>
        <w:pStyle w:val="Nadpis2"/>
        <w:rPr>
          <w:bCs/>
          <w:sz w:val="22"/>
        </w:rPr>
      </w:pPr>
      <w:bookmarkStart w:id="25" w:name="_Toc148098220"/>
      <w:r w:rsidRPr="0071448E">
        <w:lastRenderedPageBreak/>
        <w:t xml:space="preserve">CTH </w:t>
      </w:r>
      <w:r w:rsidR="004478F2" w:rsidRPr="004478F2">
        <w:t>Kooperativní dungeon</w:t>
      </w:r>
      <w:bookmarkEnd w:id="25"/>
    </w:p>
    <w:p w14:paraId="2D311EB9" w14:textId="4F30BF71" w:rsidR="0071448E" w:rsidRDefault="0071448E" w:rsidP="0071448E">
      <w:pPr>
        <w:rPr>
          <w:sz w:val="22"/>
        </w:rPr>
      </w:pPr>
      <w:r w:rsidRPr="0071448E">
        <w:rPr>
          <w:b/>
          <w:bCs/>
          <w:sz w:val="22"/>
        </w:rPr>
        <w:t>Motivace:</w:t>
      </w:r>
      <w:r w:rsidRPr="0071448E">
        <w:rPr>
          <w:sz w:val="22"/>
        </w:rPr>
        <w:t xml:space="preserve"> </w:t>
      </w:r>
      <w:r w:rsidR="004478F2" w:rsidRPr="004478F2">
        <w:rPr>
          <w:sz w:val="22"/>
        </w:rPr>
        <w:t>Stejné jako u CTH Průzkum podzemí (</w:t>
      </w:r>
      <w:proofErr w:type="spellStart"/>
      <w:r w:rsidR="004478F2" w:rsidRPr="004478F2">
        <w:rPr>
          <w:sz w:val="22"/>
        </w:rPr>
        <w:t>dungeon</w:t>
      </w:r>
      <w:proofErr w:type="spellEnd"/>
      <w:r w:rsidR="004478F2" w:rsidRPr="004478F2">
        <w:rPr>
          <w:sz w:val="22"/>
        </w:rPr>
        <w:t xml:space="preserve">). Ale tentokrát se nám to již povede. Tento </w:t>
      </w:r>
      <w:proofErr w:type="spellStart"/>
      <w:r w:rsidR="004478F2" w:rsidRPr="004478F2">
        <w:rPr>
          <w:sz w:val="22"/>
        </w:rPr>
        <w:t>dungeon</w:t>
      </w:r>
      <w:proofErr w:type="spellEnd"/>
      <w:r w:rsidR="004478F2" w:rsidRPr="004478F2">
        <w:rPr>
          <w:sz w:val="22"/>
        </w:rPr>
        <w:t xml:space="preserve"> je pokračování podzemí Mlžných hor</w:t>
      </w:r>
      <w:r>
        <w:rPr>
          <w:sz w:val="22"/>
        </w:rPr>
        <w:t>.</w:t>
      </w:r>
    </w:p>
    <w:p w14:paraId="0F9B78F1" w14:textId="7DD870A3" w:rsidR="007F1578" w:rsidRPr="003E7BC6" w:rsidRDefault="007F1578" w:rsidP="007F1578">
      <w:pPr>
        <w:rPr>
          <w:sz w:val="22"/>
        </w:rPr>
      </w:pPr>
      <w:r w:rsidRPr="0071448E">
        <w:rPr>
          <w:b/>
          <w:bCs/>
          <w:sz w:val="22"/>
        </w:rPr>
        <w:t>Příprava hry:</w:t>
      </w:r>
      <w:r>
        <w:rPr>
          <w:b/>
          <w:bCs/>
          <w:sz w:val="22"/>
        </w:rPr>
        <w:t xml:space="preserve"> </w:t>
      </w:r>
      <w:r w:rsidRPr="007F1578">
        <w:rPr>
          <w:sz w:val="22"/>
        </w:rPr>
        <w:t>Stejné jako u CTH Průzkum podzemí (</w:t>
      </w:r>
      <w:proofErr w:type="spellStart"/>
      <w:r w:rsidRPr="007F1578">
        <w:rPr>
          <w:sz w:val="22"/>
        </w:rPr>
        <w:t>dungeon</w:t>
      </w:r>
      <w:proofErr w:type="spellEnd"/>
      <w:r w:rsidRPr="007F1578">
        <w:rPr>
          <w:sz w:val="22"/>
        </w:rPr>
        <w:t xml:space="preserve">). Tento </w:t>
      </w:r>
      <w:proofErr w:type="spellStart"/>
      <w:r w:rsidRPr="007F1578">
        <w:rPr>
          <w:sz w:val="22"/>
        </w:rPr>
        <w:t>dungeon</w:t>
      </w:r>
      <w:proofErr w:type="spellEnd"/>
      <w:r w:rsidRPr="007F1578">
        <w:rPr>
          <w:sz w:val="22"/>
        </w:rPr>
        <w:t xml:space="preserve"> namotáme přímo za starý </w:t>
      </w:r>
      <w:proofErr w:type="spellStart"/>
      <w:r w:rsidRPr="007F1578">
        <w:rPr>
          <w:sz w:val="22"/>
        </w:rPr>
        <w:t>dungeon</w:t>
      </w:r>
      <w:proofErr w:type="spellEnd"/>
      <w:r w:rsidRPr="007F1578">
        <w:rPr>
          <w:sz w:val="22"/>
        </w:rPr>
        <w:t xml:space="preserve"> z předchozího dne (CTH Průzkum podzemí (</w:t>
      </w:r>
      <w:proofErr w:type="spellStart"/>
      <w:r w:rsidRPr="007F1578">
        <w:rPr>
          <w:sz w:val="22"/>
        </w:rPr>
        <w:t>dungeon</w:t>
      </w:r>
      <w:proofErr w:type="spellEnd"/>
      <w:r w:rsidRPr="007F1578">
        <w:rPr>
          <w:sz w:val="22"/>
        </w:rPr>
        <w:t>)). Jedná se o pokračováním podzemí Mlžných hor</w:t>
      </w:r>
      <w:r w:rsidRPr="003E7BC6">
        <w:rPr>
          <w:sz w:val="22"/>
        </w:rPr>
        <w:t>.</w:t>
      </w:r>
    </w:p>
    <w:p w14:paraId="0D33F194" w14:textId="771C0C96" w:rsidR="00DE74FC" w:rsidRDefault="0071448E" w:rsidP="0071448E">
      <w:pPr>
        <w:rPr>
          <w:b/>
          <w:bCs/>
          <w:sz w:val="22"/>
        </w:rPr>
      </w:pPr>
      <w:r w:rsidRPr="0071448E">
        <w:rPr>
          <w:b/>
          <w:bCs/>
          <w:sz w:val="22"/>
        </w:rPr>
        <w:t>Doba hry:</w:t>
      </w:r>
      <w:r>
        <w:rPr>
          <w:b/>
          <w:bCs/>
          <w:sz w:val="22"/>
        </w:rPr>
        <w:t xml:space="preserve"> </w:t>
      </w:r>
      <w:r w:rsidR="007F1578" w:rsidRPr="007F1578">
        <w:rPr>
          <w:sz w:val="22"/>
        </w:rPr>
        <w:t xml:space="preserve">Jeden programový blok (půlka času mezi snídaní a obědem, nebo půlka času mezi obědem a večeří) - asi hodina a půl (pro dvě </w:t>
      </w:r>
      <w:proofErr w:type="spellStart"/>
      <w:r w:rsidR="007F1578" w:rsidRPr="007F1578">
        <w:rPr>
          <w:sz w:val="22"/>
        </w:rPr>
        <w:t>družinky</w:t>
      </w:r>
      <w:proofErr w:type="spellEnd"/>
      <w:r w:rsidR="007F1578" w:rsidRPr="007F1578">
        <w:rPr>
          <w:sz w:val="22"/>
        </w:rPr>
        <w:t>)</w:t>
      </w:r>
      <w:r>
        <w:rPr>
          <w:sz w:val="22"/>
        </w:rPr>
        <w:t>.</w:t>
      </w:r>
    </w:p>
    <w:p w14:paraId="16194689" w14:textId="1814F587" w:rsidR="0071448E" w:rsidRPr="0071448E" w:rsidRDefault="0071448E" w:rsidP="0071448E">
      <w:pPr>
        <w:rPr>
          <w:b/>
          <w:bCs/>
          <w:sz w:val="22"/>
        </w:rPr>
      </w:pPr>
      <w:r w:rsidRPr="0071448E">
        <w:rPr>
          <w:b/>
          <w:bCs/>
          <w:sz w:val="22"/>
        </w:rPr>
        <w:t xml:space="preserve">Pomůcky: </w:t>
      </w:r>
      <w:r w:rsidR="007F1578" w:rsidRPr="007F1578">
        <w:rPr>
          <w:sz w:val="22"/>
        </w:rPr>
        <w:t>Stejné jako u CTH Průzkum podzemí (</w:t>
      </w:r>
      <w:proofErr w:type="spellStart"/>
      <w:r w:rsidR="007F1578" w:rsidRPr="007F1578">
        <w:rPr>
          <w:sz w:val="22"/>
        </w:rPr>
        <w:t>dungeon</w:t>
      </w:r>
      <w:proofErr w:type="spellEnd"/>
      <w:r w:rsidR="007F1578" w:rsidRPr="007F1578">
        <w:rPr>
          <w:sz w:val="22"/>
        </w:rPr>
        <w:t>)</w:t>
      </w:r>
    </w:p>
    <w:p w14:paraId="50745980" w14:textId="1750B50B" w:rsidR="0071448E" w:rsidRPr="00DE74FC" w:rsidRDefault="0071448E" w:rsidP="0071448E">
      <w:pPr>
        <w:rPr>
          <w:b/>
          <w:bCs/>
          <w:sz w:val="22"/>
        </w:rPr>
      </w:pPr>
      <w:r w:rsidRPr="00DE74FC">
        <w:rPr>
          <w:b/>
          <w:bCs/>
          <w:sz w:val="22"/>
        </w:rPr>
        <w:t>P</w:t>
      </w:r>
      <w:r w:rsidR="007F1578">
        <w:rPr>
          <w:b/>
          <w:bCs/>
          <w:sz w:val="22"/>
        </w:rPr>
        <w:t>růběh hry</w:t>
      </w:r>
      <w:r w:rsidRPr="00DE74FC">
        <w:rPr>
          <w:b/>
          <w:bCs/>
          <w:sz w:val="22"/>
        </w:rPr>
        <w:t xml:space="preserve">: </w:t>
      </w:r>
    </w:p>
    <w:p w14:paraId="471E281F" w14:textId="46C6CE1C" w:rsidR="00F81249" w:rsidRDefault="007F1578" w:rsidP="00F81249">
      <w:pPr>
        <w:spacing w:before="0"/>
        <w:rPr>
          <w:sz w:val="22"/>
        </w:rPr>
      </w:pPr>
      <w:bookmarkStart w:id="26" w:name="_Hlk146711823"/>
      <w:r w:rsidRPr="007F1578">
        <w:rPr>
          <w:sz w:val="22"/>
        </w:rPr>
        <w:t>Stejné jako u CTH Průzkum podzemí (</w:t>
      </w:r>
      <w:proofErr w:type="spellStart"/>
      <w:r w:rsidRPr="007F1578">
        <w:rPr>
          <w:sz w:val="22"/>
        </w:rPr>
        <w:t>dungeon</w:t>
      </w:r>
      <w:proofErr w:type="spellEnd"/>
      <w:r w:rsidRPr="007F1578">
        <w:rPr>
          <w:sz w:val="22"/>
        </w:rPr>
        <w:t xml:space="preserve">). Jediná změna je, že do </w:t>
      </w:r>
      <w:proofErr w:type="spellStart"/>
      <w:r w:rsidRPr="007F1578">
        <w:rPr>
          <w:sz w:val="22"/>
        </w:rPr>
        <w:t>dungeonu</w:t>
      </w:r>
      <w:proofErr w:type="spellEnd"/>
      <w:r w:rsidRPr="007F1578">
        <w:rPr>
          <w:sz w:val="22"/>
        </w:rPr>
        <w:t xml:space="preserve"> jdou dvě </w:t>
      </w:r>
      <w:proofErr w:type="spellStart"/>
      <w:r w:rsidRPr="007F1578">
        <w:rPr>
          <w:sz w:val="22"/>
        </w:rPr>
        <w:t>družinky</w:t>
      </w:r>
      <w:proofErr w:type="spellEnd"/>
      <w:r w:rsidRPr="007F1578">
        <w:rPr>
          <w:sz w:val="22"/>
        </w:rPr>
        <w:t xml:space="preserve"> současně. Proto použijeme mechaniky a šifry, které se dají dělat ve dvou </w:t>
      </w:r>
      <w:proofErr w:type="spellStart"/>
      <w:r w:rsidRPr="007F1578">
        <w:rPr>
          <w:sz w:val="22"/>
        </w:rPr>
        <w:t>družinkách</w:t>
      </w:r>
      <w:proofErr w:type="spellEnd"/>
      <w:r w:rsidRPr="007F1578">
        <w:rPr>
          <w:sz w:val="22"/>
        </w:rPr>
        <w:t xml:space="preserve">. Tento </w:t>
      </w:r>
      <w:proofErr w:type="spellStart"/>
      <w:r w:rsidRPr="007F1578">
        <w:rPr>
          <w:sz w:val="22"/>
        </w:rPr>
        <w:t>dungeon</w:t>
      </w:r>
      <w:proofErr w:type="spellEnd"/>
      <w:r w:rsidRPr="007F1578">
        <w:rPr>
          <w:sz w:val="22"/>
        </w:rPr>
        <w:t xml:space="preserve"> vypadá tak, že jdou dvě paralelní chodby bez </w:t>
      </w:r>
      <w:r w:rsidRPr="007F1578">
        <w:rPr>
          <w:sz w:val="22"/>
        </w:rPr>
        <w:t>odboček – tak</w:t>
      </w:r>
      <w:r w:rsidRPr="007F1578">
        <w:rPr>
          <w:sz w:val="22"/>
        </w:rPr>
        <w:t xml:space="preserve"> aby mohl Pán jeskyně stíhat obě </w:t>
      </w:r>
      <w:proofErr w:type="spellStart"/>
      <w:r w:rsidRPr="007F1578">
        <w:rPr>
          <w:sz w:val="22"/>
        </w:rPr>
        <w:t>družinky</w:t>
      </w:r>
      <w:proofErr w:type="spellEnd"/>
      <w:r w:rsidRPr="007F1578">
        <w:rPr>
          <w:sz w:val="22"/>
        </w:rPr>
        <w:t xml:space="preserve"> současně. V každé chodbě totiž jde právě jedna </w:t>
      </w:r>
      <w:proofErr w:type="spellStart"/>
      <w:r w:rsidRPr="007F1578">
        <w:rPr>
          <w:sz w:val="22"/>
        </w:rPr>
        <w:t>družinka</w:t>
      </w:r>
      <w:proofErr w:type="spellEnd"/>
      <w:r w:rsidRPr="007F1578">
        <w:rPr>
          <w:sz w:val="22"/>
        </w:rPr>
        <w:t>. Ve zdech jsou v</w:t>
      </w:r>
      <w:r>
        <w:rPr>
          <w:sz w:val="22"/>
        </w:rPr>
        <w:t> </w:t>
      </w:r>
      <w:r w:rsidRPr="007F1578">
        <w:rPr>
          <w:sz w:val="22"/>
        </w:rPr>
        <w:t xml:space="preserve">určitých místech „okna“, kterými mohou </w:t>
      </w:r>
      <w:proofErr w:type="spellStart"/>
      <w:r w:rsidRPr="007F1578">
        <w:rPr>
          <w:sz w:val="22"/>
        </w:rPr>
        <w:t>družinky</w:t>
      </w:r>
      <w:proofErr w:type="spellEnd"/>
      <w:r w:rsidRPr="007F1578">
        <w:rPr>
          <w:sz w:val="22"/>
        </w:rPr>
        <w:t xml:space="preserve"> komunikovat (případně si předávat drobné předměty).</w:t>
      </w:r>
    </w:p>
    <w:p w14:paraId="2EDC4745" w14:textId="06C1C81A" w:rsidR="007F1578" w:rsidRPr="0071448E" w:rsidRDefault="007F1578" w:rsidP="007F1578">
      <w:pPr>
        <w:rPr>
          <w:b/>
          <w:bCs/>
          <w:sz w:val="22"/>
        </w:rPr>
      </w:pPr>
      <w:r w:rsidRPr="0071448E">
        <w:rPr>
          <w:b/>
          <w:bCs/>
          <w:sz w:val="22"/>
        </w:rPr>
        <w:t>Hodnocení:</w:t>
      </w:r>
      <w:r>
        <w:rPr>
          <w:b/>
          <w:bCs/>
          <w:sz w:val="22"/>
        </w:rPr>
        <w:t xml:space="preserve"> </w:t>
      </w:r>
      <w:r w:rsidRPr="00837956">
        <w:rPr>
          <w:sz w:val="22"/>
        </w:rPr>
        <w:t xml:space="preserve">Podle </w:t>
      </w:r>
      <w:r>
        <w:rPr>
          <w:sz w:val="22"/>
        </w:rPr>
        <w:t>pocitu Pána jeskyně</w:t>
      </w:r>
      <w:r w:rsidRPr="003E7BC6">
        <w:rPr>
          <w:sz w:val="22"/>
        </w:rPr>
        <w:t>.</w:t>
      </w:r>
    </w:p>
    <w:p w14:paraId="53A6F623" w14:textId="78033EF7" w:rsidR="007F1578" w:rsidRPr="0071448E" w:rsidRDefault="007F1578" w:rsidP="007F1578">
      <w:pPr>
        <w:rPr>
          <w:b/>
          <w:bCs/>
          <w:sz w:val="22"/>
        </w:rPr>
      </w:pPr>
      <w:r w:rsidRPr="0071448E">
        <w:rPr>
          <w:b/>
          <w:bCs/>
          <w:sz w:val="22"/>
        </w:rPr>
        <w:t>Poznámky:</w:t>
      </w:r>
      <w:r>
        <w:rPr>
          <w:b/>
          <w:bCs/>
          <w:sz w:val="22"/>
        </w:rPr>
        <w:t xml:space="preserve"> </w:t>
      </w:r>
      <w:r w:rsidRPr="007F1578">
        <w:rPr>
          <w:sz w:val="22"/>
        </w:rPr>
        <w:t>Stejné jako u CTH Průzkum podzemí (</w:t>
      </w:r>
      <w:proofErr w:type="spellStart"/>
      <w:r w:rsidRPr="007F1578">
        <w:rPr>
          <w:sz w:val="22"/>
        </w:rPr>
        <w:t>dungeon</w:t>
      </w:r>
      <w:proofErr w:type="spellEnd"/>
      <w:r w:rsidRPr="007F1578">
        <w:rPr>
          <w:sz w:val="22"/>
        </w:rPr>
        <w:t>).</w:t>
      </w:r>
    </w:p>
    <w:p w14:paraId="66CAD765" w14:textId="7562F8A2" w:rsidR="007F1578" w:rsidRDefault="007F1578" w:rsidP="00F81249">
      <w:pPr>
        <w:spacing w:before="0"/>
        <w:rPr>
          <w:sz w:val="22"/>
        </w:rPr>
      </w:pPr>
    </w:p>
    <w:p w14:paraId="7ABD8AA6" w14:textId="2324D401" w:rsidR="00F81249" w:rsidRDefault="00F81249" w:rsidP="00F81249">
      <w:pPr>
        <w:pStyle w:val="Nadpis2"/>
        <w:rPr>
          <w:bCs/>
          <w:sz w:val="22"/>
        </w:rPr>
      </w:pPr>
      <w:bookmarkStart w:id="27" w:name="_Toc148098221"/>
      <w:r w:rsidRPr="00F81249">
        <w:t xml:space="preserve">CTH </w:t>
      </w:r>
      <w:r w:rsidR="007F1578" w:rsidRPr="007F1578">
        <w:t>Cesta za prstenem</w:t>
      </w:r>
      <w:bookmarkEnd w:id="27"/>
    </w:p>
    <w:p w14:paraId="400C8AD6" w14:textId="3153DBC5" w:rsidR="007F1578" w:rsidRDefault="007F1578" w:rsidP="007F1578">
      <w:pPr>
        <w:rPr>
          <w:sz w:val="22"/>
        </w:rPr>
      </w:pPr>
      <w:r w:rsidRPr="0071448E">
        <w:rPr>
          <w:b/>
          <w:bCs/>
          <w:sz w:val="22"/>
        </w:rPr>
        <w:t>Motivace:</w:t>
      </w:r>
      <w:r w:rsidRPr="0071448E">
        <w:rPr>
          <w:sz w:val="22"/>
        </w:rPr>
        <w:t xml:space="preserve"> </w:t>
      </w:r>
      <w:r w:rsidR="006265A4" w:rsidRPr="006265A4">
        <w:rPr>
          <w:sz w:val="22"/>
        </w:rPr>
        <w:t xml:space="preserve">Rozkrájeli jsme cibuli moci na cibulové kroužky moci. Ty je třeba zničit, abychom sprovodili ze světa </w:t>
      </w:r>
      <w:proofErr w:type="spellStart"/>
      <w:r w:rsidR="006265A4" w:rsidRPr="006265A4">
        <w:rPr>
          <w:sz w:val="22"/>
        </w:rPr>
        <w:t>Saurona</w:t>
      </w:r>
      <w:proofErr w:type="spellEnd"/>
      <w:r w:rsidR="006265A4" w:rsidRPr="006265A4">
        <w:rPr>
          <w:sz w:val="22"/>
        </w:rPr>
        <w:t xml:space="preserve"> – a tím mohl začít tisíciletý mír</w:t>
      </w:r>
      <w:r>
        <w:rPr>
          <w:sz w:val="22"/>
        </w:rPr>
        <w:t>.</w:t>
      </w:r>
    </w:p>
    <w:p w14:paraId="3C40DF52" w14:textId="2B253E18" w:rsidR="00F81249" w:rsidRPr="00F81249" w:rsidRDefault="00F81249" w:rsidP="00F81249">
      <w:pPr>
        <w:rPr>
          <w:b/>
          <w:bCs/>
          <w:sz w:val="22"/>
        </w:rPr>
      </w:pPr>
      <w:r w:rsidRPr="00F81249">
        <w:rPr>
          <w:b/>
          <w:bCs/>
          <w:sz w:val="22"/>
        </w:rPr>
        <w:t>Příprava hry:</w:t>
      </w:r>
      <w:r>
        <w:rPr>
          <w:b/>
          <w:bCs/>
          <w:sz w:val="22"/>
        </w:rPr>
        <w:t xml:space="preserve"> </w:t>
      </w:r>
      <w:r w:rsidR="006265A4" w:rsidRPr="006265A4">
        <w:rPr>
          <w:sz w:val="22"/>
        </w:rPr>
        <w:t>Je třeba připravit všechna stanoviště. A pro každé dítě papír</w:t>
      </w:r>
      <w:r w:rsidR="006265A4">
        <w:rPr>
          <w:sz w:val="22"/>
        </w:rPr>
        <w:t>.</w:t>
      </w:r>
    </w:p>
    <w:p w14:paraId="2D1FB68A" w14:textId="34391FEF" w:rsidR="00F81249" w:rsidRPr="00F81249" w:rsidRDefault="00F81249" w:rsidP="00F81249">
      <w:pPr>
        <w:rPr>
          <w:b/>
          <w:bCs/>
          <w:sz w:val="22"/>
        </w:rPr>
      </w:pPr>
      <w:r w:rsidRPr="00F81249">
        <w:rPr>
          <w:b/>
          <w:bCs/>
          <w:sz w:val="22"/>
        </w:rPr>
        <w:t xml:space="preserve">Doba hry: </w:t>
      </w:r>
      <w:r w:rsidR="006265A4" w:rsidRPr="006265A4">
        <w:rPr>
          <w:sz w:val="22"/>
        </w:rPr>
        <w:t>Jeden programový blok (půlka času mezi snídaní a obědem, nebo půlka času mezi obědem a večeří) - asi hodina a půl</w:t>
      </w:r>
      <w:r>
        <w:rPr>
          <w:sz w:val="22"/>
        </w:rPr>
        <w:t>.</w:t>
      </w:r>
    </w:p>
    <w:p w14:paraId="34AA91D1" w14:textId="77777777" w:rsidR="00F81249" w:rsidRPr="00F81249" w:rsidRDefault="00F81249" w:rsidP="00F81249">
      <w:pPr>
        <w:rPr>
          <w:b/>
          <w:bCs/>
          <w:sz w:val="22"/>
        </w:rPr>
      </w:pPr>
      <w:r w:rsidRPr="00F81249">
        <w:rPr>
          <w:b/>
          <w:bCs/>
          <w:sz w:val="22"/>
        </w:rPr>
        <w:t>Pomůcky:</w:t>
      </w:r>
    </w:p>
    <w:p w14:paraId="1A133B2D" w14:textId="77777777" w:rsidR="006265A4" w:rsidRPr="006265A4" w:rsidRDefault="006265A4" w:rsidP="006265A4">
      <w:pPr>
        <w:pStyle w:val="Odstavecseseznamem"/>
        <w:numPr>
          <w:ilvl w:val="0"/>
          <w:numId w:val="94"/>
        </w:numPr>
        <w:rPr>
          <w:sz w:val="22"/>
        </w:rPr>
      </w:pPr>
      <w:r w:rsidRPr="006265A4">
        <w:rPr>
          <w:sz w:val="22"/>
        </w:rPr>
        <w:t>Stopky</w:t>
      </w:r>
    </w:p>
    <w:p w14:paraId="6ED1E53E" w14:textId="77777777" w:rsidR="006265A4" w:rsidRPr="006265A4" w:rsidRDefault="006265A4" w:rsidP="006265A4">
      <w:pPr>
        <w:pStyle w:val="Odstavecseseznamem"/>
        <w:numPr>
          <w:ilvl w:val="0"/>
          <w:numId w:val="94"/>
        </w:numPr>
        <w:rPr>
          <w:sz w:val="22"/>
        </w:rPr>
      </w:pPr>
      <w:r w:rsidRPr="006265A4">
        <w:rPr>
          <w:sz w:val="22"/>
        </w:rPr>
        <w:t>Papír pro každé dítko</w:t>
      </w:r>
    </w:p>
    <w:p w14:paraId="055468B3" w14:textId="77777777" w:rsidR="006265A4" w:rsidRPr="006265A4" w:rsidRDefault="006265A4" w:rsidP="006265A4">
      <w:pPr>
        <w:pStyle w:val="Odstavecseseznamem"/>
        <w:numPr>
          <w:ilvl w:val="0"/>
          <w:numId w:val="94"/>
        </w:numPr>
        <w:rPr>
          <w:sz w:val="22"/>
        </w:rPr>
      </w:pPr>
      <w:r w:rsidRPr="006265A4">
        <w:rPr>
          <w:sz w:val="22"/>
        </w:rPr>
        <w:t>Razítka</w:t>
      </w:r>
    </w:p>
    <w:p w14:paraId="1FC41339" w14:textId="77777777" w:rsidR="00F81249" w:rsidRPr="002605D5" w:rsidRDefault="00F81249" w:rsidP="00F81249">
      <w:pPr>
        <w:rPr>
          <w:b/>
          <w:bCs/>
          <w:sz w:val="22"/>
        </w:rPr>
      </w:pPr>
      <w:r w:rsidRPr="002605D5">
        <w:rPr>
          <w:b/>
          <w:bCs/>
          <w:sz w:val="22"/>
        </w:rPr>
        <w:t>Průběh hry:</w:t>
      </w:r>
    </w:p>
    <w:p w14:paraId="18A4B23E" w14:textId="1837AE4F" w:rsidR="00F81249" w:rsidRPr="006265A4" w:rsidRDefault="006265A4" w:rsidP="006265A4">
      <w:pPr>
        <w:rPr>
          <w:sz w:val="22"/>
        </w:rPr>
      </w:pPr>
      <w:r w:rsidRPr="006265A4">
        <w:rPr>
          <w:sz w:val="22"/>
        </w:rPr>
        <w:t>Děti startují od nejrychlejšího (aby se nedobíhaly). Na startu jim je určen směr. Tímto směrem doběhnou ke stanovišti, kde musí splnit nějaký úkol (uvázat uzly, polít se lavorem vody, poznat rostliny, ...). Mají také možnost stanoviště kdykoliv opustit a běžet dál s tím, že za to budou penalizováni trestným časem (trestný čas musí být delší, než provedení samotného úkolu). Poté</w:t>
      </w:r>
      <w:r w:rsidR="00B252BC">
        <w:rPr>
          <w:sz w:val="22"/>
        </w:rPr>
        <w:t>,</w:t>
      </w:r>
      <w:r w:rsidRPr="006265A4">
        <w:rPr>
          <w:sz w:val="22"/>
        </w:rPr>
        <w:t xml:space="preserve"> co vykonají úkol (případně po přeskočení úkolu)</w:t>
      </w:r>
      <w:r w:rsidR="00B252BC">
        <w:rPr>
          <w:sz w:val="22"/>
        </w:rPr>
        <w:t>,</w:t>
      </w:r>
      <w:r w:rsidRPr="006265A4">
        <w:rPr>
          <w:sz w:val="22"/>
        </w:rPr>
        <w:t xml:space="preserve"> jim vedoucí na stanovišt</w:t>
      </w:r>
      <w:r w:rsidR="00B252BC">
        <w:rPr>
          <w:sz w:val="22"/>
        </w:rPr>
        <w:t>i</w:t>
      </w:r>
      <w:r w:rsidRPr="006265A4">
        <w:rPr>
          <w:sz w:val="22"/>
        </w:rPr>
        <w:t xml:space="preserve"> dá razítko, pokud byl jejich pokus úspěšný, nebo křížek, pokud stanoviště nesplnily. Následně jim ukáže směr, kterým mají běžet dále. Tímto způsobem absolvují několik stanovišť (co nejvíce podle počtu vedoucích).  Na posledním stanovišti </w:t>
      </w:r>
      <w:proofErr w:type="gramStart"/>
      <w:r w:rsidRPr="006265A4">
        <w:rPr>
          <w:sz w:val="22"/>
        </w:rPr>
        <w:t>zničí</w:t>
      </w:r>
      <w:proofErr w:type="gramEnd"/>
      <w:r w:rsidRPr="006265A4">
        <w:rPr>
          <w:sz w:val="22"/>
        </w:rPr>
        <w:t xml:space="preserve"> kroužek moci a stopuje se jim čas</w:t>
      </w:r>
      <w:r w:rsidR="002605D5" w:rsidRPr="006265A4">
        <w:rPr>
          <w:sz w:val="22"/>
        </w:rPr>
        <w:t>.</w:t>
      </w:r>
    </w:p>
    <w:p w14:paraId="76CDBEC5" w14:textId="14F202D3" w:rsidR="00F81249" w:rsidRPr="002605D5" w:rsidRDefault="00F81249" w:rsidP="00F81249">
      <w:pPr>
        <w:rPr>
          <w:b/>
          <w:bCs/>
          <w:sz w:val="22"/>
        </w:rPr>
      </w:pPr>
      <w:r w:rsidRPr="002605D5">
        <w:rPr>
          <w:b/>
          <w:bCs/>
          <w:sz w:val="22"/>
        </w:rPr>
        <w:t>Hodnocení:</w:t>
      </w:r>
      <w:r w:rsidR="002605D5">
        <w:rPr>
          <w:b/>
          <w:bCs/>
          <w:sz w:val="22"/>
        </w:rPr>
        <w:t xml:space="preserve"> </w:t>
      </w:r>
      <w:r w:rsidR="00B252BC" w:rsidRPr="00B252BC">
        <w:rPr>
          <w:sz w:val="22"/>
        </w:rPr>
        <w:t xml:space="preserve">Podle času + penalizace. Většina her je o týmové spolupráci a soudružnosti ve </w:t>
      </w:r>
      <w:proofErr w:type="spellStart"/>
      <w:r w:rsidR="00B252BC" w:rsidRPr="00B252BC">
        <w:rPr>
          <w:sz w:val="22"/>
        </w:rPr>
        <w:t>družinkách</w:t>
      </w:r>
      <w:proofErr w:type="spellEnd"/>
      <w:r w:rsidR="00B252BC" w:rsidRPr="00B252BC">
        <w:rPr>
          <w:sz w:val="22"/>
        </w:rPr>
        <w:t>. Tato hra se ale hodnotí individuálně s vyhlášením vítězů v daných kategoriích. Pro jednou se tedy vyzdvihnou jedinci</w:t>
      </w:r>
      <w:r w:rsidR="002605D5">
        <w:rPr>
          <w:sz w:val="22"/>
        </w:rPr>
        <w:t>.</w:t>
      </w:r>
    </w:p>
    <w:p w14:paraId="7A17FF66" w14:textId="18BDA237" w:rsidR="00F81249" w:rsidRPr="002605D5" w:rsidRDefault="00F81249" w:rsidP="00F81249">
      <w:pPr>
        <w:rPr>
          <w:b/>
          <w:bCs/>
          <w:sz w:val="22"/>
        </w:rPr>
      </w:pPr>
      <w:r w:rsidRPr="002605D5">
        <w:rPr>
          <w:b/>
          <w:bCs/>
          <w:sz w:val="22"/>
        </w:rPr>
        <w:t>Poznámky:</w:t>
      </w:r>
      <w:r w:rsidR="002605D5">
        <w:rPr>
          <w:b/>
          <w:bCs/>
          <w:sz w:val="22"/>
        </w:rPr>
        <w:t xml:space="preserve"> </w:t>
      </w:r>
      <w:r w:rsidR="00B252BC" w:rsidRPr="00B252BC">
        <w:rPr>
          <w:sz w:val="22"/>
        </w:rPr>
        <w:t>Hra je spíše o tom, jak rychle zvládnou děti proběhnout trasou – stanoviště jsou jednoduchá cca na minutu</w:t>
      </w:r>
      <w:r w:rsidRPr="00F81249">
        <w:rPr>
          <w:sz w:val="22"/>
        </w:rPr>
        <w:t xml:space="preserve">.  </w:t>
      </w:r>
    </w:p>
    <w:bookmarkEnd w:id="26"/>
    <w:p w14:paraId="01892273" w14:textId="77777777" w:rsidR="002605D5" w:rsidRPr="002605D5" w:rsidRDefault="002605D5" w:rsidP="002605D5">
      <w:pPr>
        <w:spacing w:before="0"/>
        <w:rPr>
          <w:sz w:val="22"/>
        </w:rPr>
      </w:pPr>
    </w:p>
    <w:p w14:paraId="3730548C" w14:textId="69084F83" w:rsidR="002605D5" w:rsidRPr="002605D5" w:rsidRDefault="002605D5" w:rsidP="002605D5">
      <w:pPr>
        <w:pStyle w:val="Nadpis2"/>
      </w:pPr>
      <w:bookmarkStart w:id="28" w:name="_Toc148098222"/>
      <w:r w:rsidRPr="002605D5">
        <w:t xml:space="preserve">CTH </w:t>
      </w:r>
      <w:r w:rsidR="00B252BC" w:rsidRPr="00B252BC">
        <w:t>Průzkum brlohu (noční hra)</w:t>
      </w:r>
      <w:bookmarkEnd w:id="28"/>
    </w:p>
    <w:p w14:paraId="00809A4C" w14:textId="438633F6" w:rsidR="002605D5" w:rsidRPr="002605D5" w:rsidRDefault="002605D5" w:rsidP="002605D5">
      <w:pPr>
        <w:rPr>
          <w:b/>
          <w:bCs/>
          <w:sz w:val="22"/>
        </w:rPr>
      </w:pPr>
      <w:r w:rsidRPr="002605D5">
        <w:rPr>
          <w:b/>
          <w:bCs/>
          <w:sz w:val="22"/>
        </w:rPr>
        <w:t xml:space="preserve">Motivace: </w:t>
      </w:r>
      <w:r w:rsidR="00B252BC" w:rsidRPr="00B252BC">
        <w:rPr>
          <w:sz w:val="22"/>
        </w:rPr>
        <w:t>Zjistili jsme, že v našem okolí mají skřeti svůj brloh. Zároveň víme, že na nás chtějí ráno zaútočit. Jdeme tedy vyzvědět nějaké informace. Víme totiž, že by se v okolí měl</w:t>
      </w:r>
      <w:r w:rsidR="000D70F4">
        <w:rPr>
          <w:sz w:val="22"/>
        </w:rPr>
        <w:t>y</w:t>
      </w:r>
      <w:r w:rsidR="00B252BC" w:rsidRPr="00B252BC">
        <w:rPr>
          <w:sz w:val="22"/>
        </w:rPr>
        <w:t xml:space="preserve"> nacházet i „spřátelené bytosti”, které by nám nějaké ty informace mohly poskytnout</w:t>
      </w:r>
      <w:r w:rsidRPr="002605D5">
        <w:rPr>
          <w:sz w:val="22"/>
        </w:rPr>
        <w:t xml:space="preserve">. </w:t>
      </w:r>
    </w:p>
    <w:p w14:paraId="4110D7BF" w14:textId="6E5053FC" w:rsidR="002605D5" w:rsidRPr="002605D5" w:rsidRDefault="002605D5" w:rsidP="002605D5">
      <w:pPr>
        <w:rPr>
          <w:b/>
          <w:bCs/>
          <w:sz w:val="22"/>
        </w:rPr>
      </w:pPr>
      <w:r w:rsidRPr="002605D5">
        <w:rPr>
          <w:b/>
          <w:bCs/>
          <w:sz w:val="22"/>
        </w:rPr>
        <w:lastRenderedPageBreak/>
        <w:t>Příprava hry:</w:t>
      </w:r>
      <w:r>
        <w:rPr>
          <w:b/>
          <w:bCs/>
          <w:sz w:val="22"/>
        </w:rPr>
        <w:t xml:space="preserve"> </w:t>
      </w:r>
      <w:r w:rsidR="00B252BC" w:rsidRPr="00B252BC">
        <w:rPr>
          <w:sz w:val="22"/>
        </w:rPr>
        <w:t>Je třeba vymezit herní území svítícími tyčinkami, abychom nikoho neztratili (cca 200x200 m). Poté je třeba nachystat skřetí brloh – zapálit oheň, připravit si lana a uzlovačky. Označit brloh lanem (např. kruh mezi stromy o průměru cca 10 m) a v brlohu rozmístit epické předměty (pouze kvůli atmosféře). Po obvodu brlohu dát louče. Přichystání reflektoru na stromě</w:t>
      </w:r>
      <w:r w:rsidRPr="002605D5">
        <w:rPr>
          <w:sz w:val="22"/>
        </w:rPr>
        <w:t>.</w:t>
      </w:r>
    </w:p>
    <w:p w14:paraId="11D20D5D" w14:textId="6560F825" w:rsidR="002605D5" w:rsidRPr="008B0BD9" w:rsidRDefault="002605D5" w:rsidP="002605D5">
      <w:pPr>
        <w:rPr>
          <w:b/>
          <w:bCs/>
          <w:sz w:val="22"/>
        </w:rPr>
      </w:pPr>
      <w:r w:rsidRPr="008B0BD9">
        <w:rPr>
          <w:b/>
          <w:bCs/>
          <w:sz w:val="22"/>
        </w:rPr>
        <w:t xml:space="preserve">Doba hry: </w:t>
      </w:r>
      <w:r w:rsidR="00B252BC">
        <w:rPr>
          <w:sz w:val="22"/>
        </w:rPr>
        <w:t>2 hodiny</w:t>
      </w:r>
    </w:p>
    <w:p w14:paraId="42576E65" w14:textId="77777777" w:rsidR="002605D5" w:rsidRPr="008B0BD9" w:rsidRDefault="002605D5" w:rsidP="002605D5">
      <w:pPr>
        <w:rPr>
          <w:b/>
          <w:bCs/>
          <w:sz w:val="22"/>
        </w:rPr>
      </w:pPr>
      <w:r w:rsidRPr="008B0BD9">
        <w:rPr>
          <w:b/>
          <w:bCs/>
          <w:sz w:val="22"/>
        </w:rPr>
        <w:t>Pomůcky:</w:t>
      </w:r>
    </w:p>
    <w:p w14:paraId="61436A4A" w14:textId="77777777" w:rsidR="00B252BC" w:rsidRPr="00B252BC" w:rsidRDefault="00B252BC" w:rsidP="00B252BC">
      <w:pPr>
        <w:pStyle w:val="Odstavecseseznamem"/>
        <w:numPr>
          <w:ilvl w:val="0"/>
          <w:numId w:val="100"/>
        </w:numPr>
        <w:rPr>
          <w:sz w:val="22"/>
        </w:rPr>
      </w:pPr>
      <w:r w:rsidRPr="00B252BC">
        <w:rPr>
          <w:sz w:val="22"/>
        </w:rPr>
        <w:t>Louče</w:t>
      </w:r>
    </w:p>
    <w:p w14:paraId="725179B0" w14:textId="77777777" w:rsidR="00B252BC" w:rsidRPr="00B252BC" w:rsidRDefault="00B252BC" w:rsidP="00B252BC">
      <w:pPr>
        <w:pStyle w:val="Odstavecseseznamem"/>
        <w:numPr>
          <w:ilvl w:val="0"/>
          <w:numId w:val="100"/>
        </w:numPr>
        <w:rPr>
          <w:sz w:val="22"/>
        </w:rPr>
      </w:pPr>
      <w:r w:rsidRPr="00B252BC">
        <w:rPr>
          <w:sz w:val="22"/>
        </w:rPr>
        <w:t>Velká nádoba na oheň (gril) / oficiální ohniště</w:t>
      </w:r>
    </w:p>
    <w:p w14:paraId="3AB648DA" w14:textId="77777777" w:rsidR="00B252BC" w:rsidRPr="00B252BC" w:rsidRDefault="00B252BC" w:rsidP="00B252BC">
      <w:pPr>
        <w:pStyle w:val="Odstavecseseznamem"/>
        <w:numPr>
          <w:ilvl w:val="0"/>
          <w:numId w:val="100"/>
        </w:numPr>
        <w:rPr>
          <w:sz w:val="22"/>
        </w:rPr>
      </w:pPr>
      <w:r w:rsidRPr="00B252BC">
        <w:rPr>
          <w:sz w:val="22"/>
        </w:rPr>
        <w:t>Hodně lan a uzlovaček</w:t>
      </w:r>
    </w:p>
    <w:p w14:paraId="7E15AD08" w14:textId="77777777" w:rsidR="00B252BC" w:rsidRPr="00B252BC" w:rsidRDefault="00B252BC" w:rsidP="00B252BC">
      <w:pPr>
        <w:pStyle w:val="Odstavecseseznamem"/>
        <w:numPr>
          <w:ilvl w:val="0"/>
          <w:numId w:val="100"/>
        </w:numPr>
        <w:rPr>
          <w:sz w:val="22"/>
        </w:rPr>
      </w:pPr>
      <w:r w:rsidRPr="00B252BC">
        <w:rPr>
          <w:sz w:val="22"/>
        </w:rPr>
        <w:t>Kostýmy na skřety (celí v černém a s maskami) a “spřátelené bytosti” (spíše v bílém)</w:t>
      </w:r>
    </w:p>
    <w:p w14:paraId="209C03F2" w14:textId="77777777" w:rsidR="00B252BC" w:rsidRPr="00B252BC" w:rsidRDefault="00B252BC" w:rsidP="00B252BC">
      <w:pPr>
        <w:pStyle w:val="Odstavecseseznamem"/>
        <w:numPr>
          <w:ilvl w:val="0"/>
          <w:numId w:val="100"/>
        </w:numPr>
        <w:rPr>
          <w:sz w:val="22"/>
        </w:rPr>
      </w:pPr>
      <w:r w:rsidRPr="00B252BC">
        <w:rPr>
          <w:sz w:val="22"/>
        </w:rPr>
        <w:t>Svítící tyčinky</w:t>
      </w:r>
    </w:p>
    <w:p w14:paraId="1C500E18" w14:textId="77777777" w:rsidR="00B252BC" w:rsidRPr="00B252BC" w:rsidRDefault="00B252BC" w:rsidP="00B252BC">
      <w:pPr>
        <w:pStyle w:val="Odstavecseseznamem"/>
        <w:numPr>
          <w:ilvl w:val="0"/>
          <w:numId w:val="100"/>
        </w:numPr>
        <w:rPr>
          <w:sz w:val="22"/>
        </w:rPr>
      </w:pPr>
      <w:r w:rsidRPr="00B252BC">
        <w:rPr>
          <w:sz w:val="22"/>
        </w:rPr>
        <w:t>Baterky</w:t>
      </w:r>
    </w:p>
    <w:p w14:paraId="46396484" w14:textId="77777777" w:rsidR="00B252BC" w:rsidRPr="00B252BC" w:rsidRDefault="00B252BC" w:rsidP="00B252BC">
      <w:pPr>
        <w:pStyle w:val="Odstavecseseznamem"/>
        <w:numPr>
          <w:ilvl w:val="0"/>
          <w:numId w:val="100"/>
        </w:numPr>
        <w:rPr>
          <w:sz w:val="22"/>
        </w:rPr>
      </w:pPr>
      <w:r w:rsidRPr="00B252BC">
        <w:rPr>
          <w:sz w:val="22"/>
        </w:rPr>
        <w:t>Reflektor / extra silná baterka</w:t>
      </w:r>
    </w:p>
    <w:p w14:paraId="22D205D4" w14:textId="22CE8DA1" w:rsidR="00B252BC" w:rsidRPr="00B252BC" w:rsidRDefault="00B252BC" w:rsidP="00B252BC">
      <w:pPr>
        <w:pStyle w:val="Odstavecseseznamem"/>
        <w:numPr>
          <w:ilvl w:val="0"/>
          <w:numId w:val="100"/>
        </w:numPr>
        <w:rPr>
          <w:sz w:val="22"/>
        </w:rPr>
      </w:pPr>
      <w:r w:rsidRPr="00B252BC">
        <w:rPr>
          <w:sz w:val="22"/>
        </w:rPr>
        <w:t xml:space="preserve">Jakékoliv strašidelné rekvizity: lebky, palice, kladiva, meče, </w:t>
      </w:r>
      <w:r w:rsidR="000D70F4" w:rsidRPr="00B252BC">
        <w:rPr>
          <w:sz w:val="22"/>
        </w:rPr>
        <w:t>cokoliv,</w:t>
      </w:r>
      <w:r w:rsidRPr="00B252BC">
        <w:rPr>
          <w:sz w:val="22"/>
        </w:rPr>
        <w:t xml:space="preserve"> co vypadá epicky…</w:t>
      </w:r>
    </w:p>
    <w:p w14:paraId="4DBE202B" w14:textId="691C2E15" w:rsidR="002605D5" w:rsidRPr="008B0BD9" w:rsidRDefault="00B252BC" w:rsidP="00B252BC">
      <w:pPr>
        <w:pStyle w:val="Odstavecseseznamem"/>
        <w:numPr>
          <w:ilvl w:val="0"/>
          <w:numId w:val="100"/>
        </w:numPr>
        <w:rPr>
          <w:sz w:val="22"/>
        </w:rPr>
      </w:pPr>
      <w:r w:rsidRPr="00B252BC">
        <w:rPr>
          <w:sz w:val="22"/>
        </w:rPr>
        <w:t>Za tiché noci možno využít reproduktor k podkreslení atmosféry</w:t>
      </w:r>
      <w:r w:rsidR="000D70F4">
        <w:rPr>
          <w:sz w:val="22"/>
        </w:rPr>
        <w:t>.</w:t>
      </w:r>
    </w:p>
    <w:p w14:paraId="3E318C6F" w14:textId="77777777" w:rsidR="002605D5" w:rsidRPr="008B0BD9" w:rsidRDefault="002605D5" w:rsidP="002605D5">
      <w:pPr>
        <w:rPr>
          <w:b/>
          <w:bCs/>
          <w:sz w:val="22"/>
        </w:rPr>
      </w:pPr>
      <w:r w:rsidRPr="008B0BD9">
        <w:rPr>
          <w:b/>
          <w:bCs/>
          <w:sz w:val="22"/>
        </w:rPr>
        <w:t>Průběh hry:</w:t>
      </w:r>
    </w:p>
    <w:p w14:paraId="11B8464E" w14:textId="5DA2AD46" w:rsidR="00B252BC" w:rsidRPr="00B252BC" w:rsidRDefault="00B252BC" w:rsidP="00B252BC">
      <w:pPr>
        <w:rPr>
          <w:sz w:val="22"/>
        </w:rPr>
      </w:pPr>
      <w:r w:rsidRPr="00B252BC">
        <w:rPr>
          <w:sz w:val="22"/>
        </w:rPr>
        <w:t xml:space="preserve">Děti jdou prozkoumat brloh skřetů. Zároveň ví, že v okolí se nacházejí “spřátelené bytosti”, které jim mohou poskytnou cenné informace. Děti by se měly plížit, aby je skřeti nezpozorovali. Někteří skřeti se pohybují po herním území a pokud </w:t>
      </w:r>
      <w:proofErr w:type="gramStart"/>
      <w:r w:rsidRPr="00B252BC">
        <w:rPr>
          <w:sz w:val="22"/>
        </w:rPr>
        <w:t>spatří</w:t>
      </w:r>
      <w:proofErr w:type="gramEnd"/>
      <w:r w:rsidRPr="00B252BC">
        <w:rPr>
          <w:sz w:val="22"/>
        </w:rPr>
        <w:t xml:space="preserve"> někoho, kdo je příliš nápadný, tak ho vezmou do brlohu, doslova. Přijdou za ním, chytí ho a donesou ho do brlohu. Děti se </w:t>
      </w:r>
      <w:proofErr w:type="gramStart"/>
      <w:r w:rsidRPr="00B252BC">
        <w:rPr>
          <w:sz w:val="22"/>
        </w:rPr>
        <w:t>mohou</w:t>
      </w:r>
      <w:proofErr w:type="gramEnd"/>
      <w:r w:rsidRPr="00B252BC">
        <w:rPr>
          <w:sz w:val="22"/>
        </w:rPr>
        <w:t xml:space="preserve"> jakkoliv bránit. V brlohu jsou další skřeti, kteří si dítě převezmou, svážou ho a přivážou ke stromu, případně k</w:t>
      </w:r>
      <w:r w:rsidR="00DC1DB3">
        <w:rPr>
          <w:sz w:val="22"/>
        </w:rPr>
        <w:t> </w:t>
      </w:r>
      <w:r w:rsidRPr="00B252BC">
        <w:rPr>
          <w:sz w:val="22"/>
        </w:rPr>
        <w:t xml:space="preserve">dalším dětem. Pokud se dětem povede se vyprostit, mohou z brlohu utéct, či rozvázat ostatním děti. Samozřejmě v brlohu jsou hlídači, kteří je v případě dopadení opět svážou. </w:t>
      </w:r>
    </w:p>
    <w:p w14:paraId="656DC7FE" w14:textId="77777777" w:rsidR="00B252BC" w:rsidRPr="00B252BC" w:rsidRDefault="00B252BC" w:rsidP="00B252BC">
      <w:pPr>
        <w:rPr>
          <w:sz w:val="22"/>
        </w:rPr>
      </w:pPr>
      <w:r w:rsidRPr="00B252BC">
        <w:rPr>
          <w:sz w:val="22"/>
        </w:rPr>
        <w:t xml:space="preserve">Pokud se děti </w:t>
      </w:r>
      <w:proofErr w:type="gramStart"/>
      <w:r w:rsidRPr="00B252BC">
        <w:rPr>
          <w:sz w:val="22"/>
        </w:rPr>
        <w:t>proplíží</w:t>
      </w:r>
      <w:proofErr w:type="gramEnd"/>
      <w:r w:rsidRPr="00B252BC">
        <w:rPr>
          <w:sz w:val="22"/>
        </w:rPr>
        <w:t xml:space="preserve"> ke spřátelené bytosti, mohou se od ní dozvědět nějaké informace. Postavy podávají informace úplně k ničemu vyjma jedné (což děti samozřejmě neví). Ona postava (ideálně nejhůře dosažitelná) poskytne informaci přímo fatální. Řekne, jakým způsobem se může zničit skřetí brloh! Příběhově jde o to, že tato skupina skřetů je zvláště citlivá na světlo. Velká skupina dobrých duší se tedy může pokusit přivolat hvězdu </w:t>
      </w:r>
      <w:proofErr w:type="spellStart"/>
      <w:r w:rsidRPr="00B252BC">
        <w:rPr>
          <w:sz w:val="22"/>
        </w:rPr>
        <w:t>Eärendil</w:t>
      </w:r>
      <w:proofErr w:type="spellEnd"/>
      <w:r w:rsidRPr="00B252BC">
        <w:rPr>
          <w:sz w:val="22"/>
        </w:rPr>
        <w:t xml:space="preserve">, jejíž světlo skřety </w:t>
      </w:r>
      <w:proofErr w:type="gramStart"/>
      <w:r w:rsidRPr="00B252BC">
        <w:rPr>
          <w:sz w:val="22"/>
        </w:rPr>
        <w:t>zničí</w:t>
      </w:r>
      <w:proofErr w:type="gramEnd"/>
      <w:r w:rsidRPr="00B252BC">
        <w:rPr>
          <w:sz w:val="22"/>
        </w:rPr>
        <w:t>. Postup je tedy následující:</w:t>
      </w:r>
    </w:p>
    <w:p w14:paraId="0DE55432" w14:textId="7C47370C" w:rsidR="002605D5" w:rsidRPr="002605D5" w:rsidRDefault="00B252BC" w:rsidP="00B252BC">
      <w:pPr>
        <w:rPr>
          <w:sz w:val="22"/>
        </w:rPr>
      </w:pPr>
      <w:r w:rsidRPr="00B252BC">
        <w:rPr>
          <w:sz w:val="22"/>
        </w:rPr>
        <w:t>Jakmile se to nějaké dítě dozví, je jeho úkolem tuto zprávu rozšířit mezi ostatní a přimět je k</w:t>
      </w:r>
      <w:r w:rsidR="00DC1DB3">
        <w:rPr>
          <w:sz w:val="22"/>
        </w:rPr>
        <w:t> </w:t>
      </w:r>
      <w:r w:rsidRPr="00B252BC">
        <w:rPr>
          <w:sz w:val="22"/>
        </w:rPr>
        <w:t>tomu, aby se nechali zajmout. Samotné se poté také nechá dobrovolně zajmout. V brlohu s</w:t>
      </w:r>
      <w:r w:rsidR="00DC1DB3">
        <w:rPr>
          <w:sz w:val="22"/>
        </w:rPr>
        <w:t> </w:t>
      </w:r>
      <w:r w:rsidRPr="00B252BC">
        <w:rPr>
          <w:sz w:val="22"/>
        </w:rPr>
        <w:t xml:space="preserve">dostatkem svázaných dětí, si </w:t>
      </w:r>
      <w:proofErr w:type="gramStart"/>
      <w:r w:rsidRPr="00B252BC">
        <w:rPr>
          <w:sz w:val="22"/>
        </w:rPr>
        <w:t>rozšíří</w:t>
      </w:r>
      <w:proofErr w:type="gramEnd"/>
      <w:r w:rsidRPr="00B252BC">
        <w:rPr>
          <w:sz w:val="22"/>
        </w:rPr>
        <w:t xml:space="preserve"> informaci mezi sebou a poté společně vykřiknou zaříkávadlo. V tu chvíli se na stromě rozsvěcí reflektor a brloh se mění na suť. Skřeti útrpně padají k zemi, děti se osvobodí, prchají a hra </w:t>
      </w:r>
      <w:proofErr w:type="gramStart"/>
      <w:r w:rsidRPr="00B252BC">
        <w:rPr>
          <w:sz w:val="22"/>
        </w:rPr>
        <w:t>končí</w:t>
      </w:r>
      <w:proofErr w:type="gramEnd"/>
      <w:r w:rsidR="002605D5" w:rsidRPr="002605D5">
        <w:rPr>
          <w:sz w:val="22"/>
        </w:rPr>
        <w:t>.</w:t>
      </w:r>
    </w:p>
    <w:p w14:paraId="55BFDBA5" w14:textId="34C92620" w:rsidR="002605D5" w:rsidRPr="008B0BD9" w:rsidRDefault="002605D5" w:rsidP="002605D5">
      <w:pPr>
        <w:rPr>
          <w:b/>
          <w:bCs/>
          <w:sz w:val="22"/>
        </w:rPr>
      </w:pPr>
      <w:r w:rsidRPr="008B0BD9">
        <w:rPr>
          <w:b/>
          <w:bCs/>
          <w:sz w:val="22"/>
        </w:rPr>
        <w:t>Hodnocení:</w:t>
      </w:r>
      <w:r w:rsidR="008B0BD9">
        <w:rPr>
          <w:b/>
          <w:bCs/>
          <w:sz w:val="22"/>
        </w:rPr>
        <w:t xml:space="preserve"> </w:t>
      </w:r>
      <w:r w:rsidR="00B252BC" w:rsidRPr="00B252BC">
        <w:rPr>
          <w:sz w:val="22"/>
        </w:rPr>
        <w:t>Zážitková hra. Lze ovšem hodnotit v rámci systému zkušeností (jako každá hra)</w:t>
      </w:r>
      <w:r w:rsidRPr="002605D5">
        <w:rPr>
          <w:sz w:val="22"/>
        </w:rPr>
        <w:t>.</w:t>
      </w:r>
    </w:p>
    <w:p w14:paraId="30DCC0FB" w14:textId="39066135" w:rsidR="00B252BC" w:rsidRPr="00B252BC" w:rsidRDefault="002605D5" w:rsidP="00B252BC">
      <w:pPr>
        <w:rPr>
          <w:sz w:val="22"/>
        </w:rPr>
      </w:pPr>
      <w:r w:rsidRPr="008B0BD9">
        <w:rPr>
          <w:b/>
          <w:bCs/>
          <w:sz w:val="22"/>
        </w:rPr>
        <w:t>Poznámky:</w:t>
      </w:r>
      <w:r w:rsidR="008B0BD9">
        <w:rPr>
          <w:b/>
          <w:bCs/>
          <w:sz w:val="22"/>
        </w:rPr>
        <w:t xml:space="preserve"> </w:t>
      </w:r>
      <w:r w:rsidR="00B252BC" w:rsidRPr="00B252BC">
        <w:rPr>
          <w:sz w:val="22"/>
        </w:rPr>
        <w:t xml:space="preserve">Hra opravdu nemá mnoho pravidel, děti se mohou bránit </w:t>
      </w:r>
      <w:r w:rsidR="00DC1DB3" w:rsidRPr="00B252BC">
        <w:rPr>
          <w:sz w:val="22"/>
        </w:rPr>
        <w:t>skřetům,</w:t>
      </w:r>
      <w:r w:rsidR="00B252BC" w:rsidRPr="00B252BC">
        <w:rPr>
          <w:sz w:val="22"/>
        </w:rPr>
        <w:t xml:space="preserve"> jakkoliv chtějí. To této hře dodává obrovskou dynamiku a zaznamenala veliký úspěch. Zároveň je hra velmi zajímavá hned z několika důvodů. </w:t>
      </w:r>
    </w:p>
    <w:p w14:paraId="1FE41EF9" w14:textId="77777777" w:rsidR="00B252BC" w:rsidRPr="00B252BC" w:rsidRDefault="00B252BC" w:rsidP="00B252BC">
      <w:pPr>
        <w:rPr>
          <w:sz w:val="22"/>
        </w:rPr>
      </w:pPr>
      <w:r w:rsidRPr="00B252BC">
        <w:rPr>
          <w:sz w:val="22"/>
        </w:rPr>
        <w:t>První zajímavostí je samotné vyústění hry, kdy děti jdou “pouze” získat nějaké informace, ale vracejí se s něčím mnohem lepším – podařilo se jim zničit celý brloh. Tedy dosáhnout mnohem většího cíle, než jaký jim byl stanoven. Krásně rozbourá představu toho, že jsou hry nalajnované a vždy je jasné, co se stane dále. Nejstarší děti mohou být občas znuděny tím, že se takřka vždy splní to, jak je hra namotivována.</w:t>
      </w:r>
    </w:p>
    <w:p w14:paraId="0D84FC5E" w14:textId="77777777" w:rsidR="00B252BC" w:rsidRPr="00B252BC" w:rsidRDefault="00B252BC" w:rsidP="00B252BC">
      <w:pPr>
        <w:rPr>
          <w:sz w:val="22"/>
        </w:rPr>
      </w:pPr>
      <w:r w:rsidRPr="00B252BC">
        <w:rPr>
          <w:sz w:val="22"/>
        </w:rPr>
        <w:t xml:space="preserve">Druhá zajímavost je ta, že optimální strategie pro vítězství je vlastně vzdát se a nechat se zajmout. Také krásně bourá konvence, že v hrách je něco buď ryze dobré (něco získám), nebo ryze špatné (něco ztratím). </w:t>
      </w:r>
    </w:p>
    <w:p w14:paraId="4EE94B63" w14:textId="63174A1D" w:rsidR="0071448E" w:rsidRPr="008B0BD9" w:rsidRDefault="00B252BC" w:rsidP="00B252BC">
      <w:pPr>
        <w:rPr>
          <w:b/>
          <w:bCs/>
          <w:sz w:val="22"/>
        </w:rPr>
      </w:pPr>
      <w:r w:rsidRPr="00B252BC">
        <w:rPr>
          <w:sz w:val="22"/>
        </w:rPr>
        <w:t>Děti je nutné nesvazovat zbytečně kvalitně, aby měly během hry šanci uprchnout a hledat spřátelené bytosti. Některé děti ovšem nabraly na sebevědomí a skřetům se vysmívaly, že to neumí. Takové děti byly svázány individuálně, kvalitně a lehce stranou, čímž se jim hra změnila z</w:t>
      </w:r>
      <w:r w:rsidR="00DC1DB3">
        <w:rPr>
          <w:sz w:val="22"/>
        </w:rPr>
        <w:t> </w:t>
      </w:r>
      <w:r w:rsidRPr="00B252BC">
        <w:rPr>
          <w:sz w:val="22"/>
        </w:rPr>
        <w:t>„hledej bytosti“ na „zkus se rozvázat“, což je taktéž náramně bavilo</w:t>
      </w:r>
      <w:r w:rsidR="002605D5" w:rsidRPr="002605D5">
        <w:rPr>
          <w:sz w:val="22"/>
        </w:rPr>
        <w:t>.</w:t>
      </w:r>
    </w:p>
    <w:p w14:paraId="40F270B6" w14:textId="77777777" w:rsidR="00B8171C" w:rsidRPr="002605D5" w:rsidRDefault="00B8171C" w:rsidP="00B8171C">
      <w:pPr>
        <w:spacing w:before="0"/>
        <w:rPr>
          <w:sz w:val="22"/>
        </w:rPr>
      </w:pPr>
    </w:p>
    <w:p w14:paraId="75637E76" w14:textId="2EAFE801" w:rsidR="00B8171C" w:rsidRDefault="00B8171C" w:rsidP="00B8171C">
      <w:pPr>
        <w:pStyle w:val="Nadpis2"/>
        <w:rPr>
          <w:sz w:val="22"/>
        </w:rPr>
      </w:pPr>
      <w:bookmarkStart w:id="29" w:name="_Toc148098223"/>
      <w:r w:rsidRPr="00B8171C">
        <w:lastRenderedPageBreak/>
        <w:t xml:space="preserve">CTH </w:t>
      </w:r>
      <w:r w:rsidR="00DC1DB3" w:rsidRPr="00DC1DB3">
        <w:t>Závěrečná bitva</w:t>
      </w:r>
      <w:bookmarkEnd w:id="29"/>
    </w:p>
    <w:p w14:paraId="0F32E1B1" w14:textId="77777777" w:rsidR="00B8171C" w:rsidRDefault="00B8171C" w:rsidP="00B8171C">
      <w:pPr>
        <w:spacing w:before="0"/>
        <w:rPr>
          <w:b/>
          <w:bCs/>
          <w:sz w:val="22"/>
        </w:rPr>
      </w:pPr>
    </w:p>
    <w:p w14:paraId="6078DC9E" w14:textId="6179ED1B" w:rsidR="00B8171C" w:rsidRPr="00B8171C" w:rsidRDefault="00B8171C" w:rsidP="00B8171C">
      <w:pPr>
        <w:rPr>
          <w:sz w:val="22"/>
        </w:rPr>
      </w:pPr>
      <w:r w:rsidRPr="00B8171C">
        <w:rPr>
          <w:b/>
          <w:bCs/>
          <w:sz w:val="22"/>
        </w:rPr>
        <w:t>Motivace:</w:t>
      </w:r>
      <w:r w:rsidRPr="00B8171C">
        <w:rPr>
          <w:sz w:val="22"/>
        </w:rPr>
        <w:t xml:space="preserve"> </w:t>
      </w:r>
      <w:proofErr w:type="spellStart"/>
      <w:r w:rsidR="00DC1DB3" w:rsidRPr="00DC1DB3">
        <w:rPr>
          <w:sz w:val="22"/>
        </w:rPr>
        <w:t>Malkorova</w:t>
      </w:r>
      <w:proofErr w:type="spellEnd"/>
      <w:r w:rsidR="00DC1DB3" w:rsidRPr="00DC1DB3">
        <w:rPr>
          <w:sz w:val="22"/>
        </w:rPr>
        <w:t xml:space="preserve"> armáda na nás </w:t>
      </w:r>
      <w:proofErr w:type="gramStart"/>
      <w:r w:rsidR="00DC1DB3" w:rsidRPr="00DC1DB3">
        <w:rPr>
          <w:sz w:val="22"/>
        </w:rPr>
        <w:t>útočí</w:t>
      </w:r>
      <w:proofErr w:type="gramEnd"/>
      <w:r w:rsidR="00DC1DB3" w:rsidRPr="00DC1DB3">
        <w:rPr>
          <w:sz w:val="22"/>
        </w:rPr>
        <w:t xml:space="preserve">, musíme se jí ubránit a poté se postavit samotnému </w:t>
      </w:r>
      <w:proofErr w:type="spellStart"/>
      <w:r w:rsidR="00DC1DB3" w:rsidRPr="00DC1DB3">
        <w:rPr>
          <w:sz w:val="22"/>
        </w:rPr>
        <w:t>Melkorovi</w:t>
      </w:r>
      <w:proofErr w:type="spellEnd"/>
      <w:r w:rsidR="00DC1DB3" w:rsidRPr="00DC1DB3">
        <w:rPr>
          <w:sz w:val="22"/>
        </w:rPr>
        <w:t xml:space="preserve"> a pomoci </w:t>
      </w:r>
      <w:proofErr w:type="spellStart"/>
      <w:r w:rsidR="00DC1DB3" w:rsidRPr="00DC1DB3">
        <w:rPr>
          <w:sz w:val="22"/>
        </w:rPr>
        <w:t>Túrinovi</w:t>
      </w:r>
      <w:proofErr w:type="spellEnd"/>
      <w:r w:rsidR="00DC1DB3" w:rsidRPr="00DC1DB3">
        <w:rPr>
          <w:sz w:val="22"/>
        </w:rPr>
        <w:t xml:space="preserve">, aby </w:t>
      </w:r>
      <w:proofErr w:type="spellStart"/>
      <w:r w:rsidR="00DC1DB3" w:rsidRPr="00DC1DB3">
        <w:rPr>
          <w:sz w:val="22"/>
        </w:rPr>
        <w:t>Melkora</w:t>
      </w:r>
      <w:proofErr w:type="spellEnd"/>
      <w:r w:rsidR="00DC1DB3" w:rsidRPr="00DC1DB3">
        <w:rPr>
          <w:sz w:val="22"/>
        </w:rPr>
        <w:t xml:space="preserve"> zničil a tím nastolil definitivní mír</w:t>
      </w:r>
      <w:r w:rsidRPr="00B8171C">
        <w:rPr>
          <w:sz w:val="22"/>
        </w:rPr>
        <w:t xml:space="preserve">. </w:t>
      </w:r>
    </w:p>
    <w:p w14:paraId="1239B981" w14:textId="1D999040" w:rsidR="00B8171C" w:rsidRPr="00B8171C" w:rsidRDefault="00B8171C" w:rsidP="00B8171C">
      <w:pPr>
        <w:rPr>
          <w:b/>
          <w:bCs/>
          <w:sz w:val="22"/>
        </w:rPr>
      </w:pPr>
      <w:r w:rsidRPr="00B8171C">
        <w:rPr>
          <w:b/>
          <w:bCs/>
          <w:sz w:val="22"/>
        </w:rPr>
        <w:t>Příprava hry:</w:t>
      </w:r>
      <w:r>
        <w:rPr>
          <w:b/>
          <w:bCs/>
          <w:sz w:val="22"/>
        </w:rPr>
        <w:t xml:space="preserve"> </w:t>
      </w:r>
      <w:r w:rsidR="00DC1DB3" w:rsidRPr="00DC1DB3">
        <w:rPr>
          <w:sz w:val="22"/>
        </w:rPr>
        <w:t>Převléct se do kostýmů nepřátel</w:t>
      </w:r>
      <w:r w:rsidRPr="00B8171C">
        <w:rPr>
          <w:sz w:val="22"/>
        </w:rPr>
        <w:t>.</w:t>
      </w:r>
    </w:p>
    <w:p w14:paraId="41882760" w14:textId="5A15ED28" w:rsidR="00B8171C" w:rsidRPr="00B8171C" w:rsidRDefault="00B8171C" w:rsidP="00B8171C">
      <w:pPr>
        <w:rPr>
          <w:b/>
          <w:bCs/>
          <w:sz w:val="22"/>
        </w:rPr>
      </w:pPr>
      <w:r w:rsidRPr="00B8171C">
        <w:rPr>
          <w:b/>
          <w:bCs/>
          <w:sz w:val="22"/>
        </w:rPr>
        <w:t xml:space="preserve">Doba hry: </w:t>
      </w:r>
      <w:r w:rsidR="00DC1DB3">
        <w:rPr>
          <w:sz w:val="22"/>
        </w:rPr>
        <w:t>2 hodiny</w:t>
      </w:r>
    </w:p>
    <w:p w14:paraId="1F5B7760" w14:textId="77777777" w:rsidR="00B8171C" w:rsidRPr="00B8171C" w:rsidRDefault="00B8171C" w:rsidP="00B8171C">
      <w:pPr>
        <w:rPr>
          <w:b/>
          <w:bCs/>
          <w:sz w:val="22"/>
        </w:rPr>
      </w:pPr>
      <w:r w:rsidRPr="00B8171C">
        <w:rPr>
          <w:b/>
          <w:bCs/>
          <w:sz w:val="22"/>
        </w:rPr>
        <w:t>Pomůcky:</w:t>
      </w:r>
    </w:p>
    <w:p w14:paraId="4E64EDAA" w14:textId="77777777" w:rsidR="00DC1DB3" w:rsidRPr="00DC1DB3" w:rsidRDefault="00DC1DB3" w:rsidP="00DC1DB3">
      <w:pPr>
        <w:pStyle w:val="Odstavecseseznamem"/>
        <w:numPr>
          <w:ilvl w:val="0"/>
          <w:numId w:val="102"/>
        </w:numPr>
        <w:rPr>
          <w:sz w:val="22"/>
        </w:rPr>
      </w:pPr>
      <w:r w:rsidRPr="00DC1DB3">
        <w:rPr>
          <w:sz w:val="22"/>
        </w:rPr>
        <w:t xml:space="preserve">Kostýmy na skřety, </w:t>
      </w:r>
      <w:proofErr w:type="spellStart"/>
      <w:r w:rsidRPr="00DC1DB3">
        <w:rPr>
          <w:sz w:val="22"/>
        </w:rPr>
        <w:t>troly</w:t>
      </w:r>
      <w:proofErr w:type="spellEnd"/>
      <w:r w:rsidRPr="00DC1DB3">
        <w:rPr>
          <w:sz w:val="22"/>
        </w:rPr>
        <w:t xml:space="preserve">, </w:t>
      </w:r>
      <w:proofErr w:type="spellStart"/>
      <w:r w:rsidRPr="00DC1DB3">
        <w:rPr>
          <w:sz w:val="22"/>
        </w:rPr>
        <w:t>nekromágy</w:t>
      </w:r>
      <w:proofErr w:type="spellEnd"/>
      <w:r w:rsidRPr="00DC1DB3">
        <w:rPr>
          <w:sz w:val="22"/>
        </w:rPr>
        <w:t xml:space="preserve"> a </w:t>
      </w:r>
      <w:proofErr w:type="spellStart"/>
      <w:r w:rsidRPr="00DC1DB3">
        <w:rPr>
          <w:sz w:val="22"/>
        </w:rPr>
        <w:t>vrky</w:t>
      </w:r>
      <w:proofErr w:type="spellEnd"/>
    </w:p>
    <w:p w14:paraId="10FE7584" w14:textId="77777777" w:rsidR="00DC1DB3" w:rsidRPr="00DC1DB3" w:rsidRDefault="00DC1DB3" w:rsidP="00DC1DB3">
      <w:pPr>
        <w:pStyle w:val="Odstavecseseznamem"/>
        <w:numPr>
          <w:ilvl w:val="0"/>
          <w:numId w:val="102"/>
        </w:numPr>
        <w:rPr>
          <w:sz w:val="22"/>
        </w:rPr>
      </w:pPr>
      <w:r w:rsidRPr="00DC1DB3">
        <w:rPr>
          <w:sz w:val="22"/>
        </w:rPr>
        <w:t xml:space="preserve">Kostým na </w:t>
      </w:r>
      <w:proofErr w:type="spellStart"/>
      <w:r w:rsidRPr="00DC1DB3">
        <w:rPr>
          <w:sz w:val="22"/>
        </w:rPr>
        <w:t>Melkora</w:t>
      </w:r>
      <w:proofErr w:type="spellEnd"/>
    </w:p>
    <w:p w14:paraId="0CEF0BDE" w14:textId="77777777" w:rsidR="00DC1DB3" w:rsidRPr="00DC1DB3" w:rsidRDefault="00DC1DB3" w:rsidP="00DC1DB3">
      <w:pPr>
        <w:pStyle w:val="Odstavecseseznamem"/>
        <w:numPr>
          <w:ilvl w:val="0"/>
          <w:numId w:val="102"/>
        </w:numPr>
        <w:rPr>
          <w:sz w:val="22"/>
        </w:rPr>
      </w:pPr>
      <w:r w:rsidRPr="00DC1DB3">
        <w:rPr>
          <w:sz w:val="22"/>
        </w:rPr>
        <w:t>Dýmovnice</w:t>
      </w:r>
    </w:p>
    <w:p w14:paraId="49A6FEFE" w14:textId="77777777" w:rsidR="00DC1DB3" w:rsidRPr="00DC1DB3" w:rsidRDefault="00DC1DB3" w:rsidP="00DC1DB3">
      <w:pPr>
        <w:pStyle w:val="Odstavecseseznamem"/>
        <w:numPr>
          <w:ilvl w:val="0"/>
          <w:numId w:val="102"/>
        </w:numPr>
        <w:rPr>
          <w:sz w:val="22"/>
        </w:rPr>
      </w:pPr>
      <w:r w:rsidRPr="00DC1DB3">
        <w:rPr>
          <w:sz w:val="22"/>
        </w:rPr>
        <w:t>Buben – jeden skřet na něj může hrát</w:t>
      </w:r>
    </w:p>
    <w:p w14:paraId="1606DCBE" w14:textId="2A20A385" w:rsidR="00B8171C" w:rsidRPr="00B8171C" w:rsidRDefault="00DC1DB3" w:rsidP="00DC1DB3">
      <w:pPr>
        <w:pStyle w:val="Odstavecseseznamem"/>
        <w:numPr>
          <w:ilvl w:val="0"/>
          <w:numId w:val="102"/>
        </w:numPr>
        <w:rPr>
          <w:sz w:val="22"/>
        </w:rPr>
      </w:pPr>
      <w:r w:rsidRPr="00DC1DB3">
        <w:rPr>
          <w:sz w:val="22"/>
        </w:rPr>
        <w:t>Šátky</w:t>
      </w:r>
    </w:p>
    <w:p w14:paraId="4B8E4EB9" w14:textId="77777777" w:rsidR="00B8171C" w:rsidRPr="00B8171C" w:rsidRDefault="00B8171C" w:rsidP="00B8171C">
      <w:pPr>
        <w:rPr>
          <w:b/>
          <w:bCs/>
          <w:sz w:val="22"/>
        </w:rPr>
      </w:pPr>
      <w:r w:rsidRPr="00B8171C">
        <w:rPr>
          <w:b/>
          <w:bCs/>
          <w:sz w:val="22"/>
        </w:rPr>
        <w:t>Průběh hry:</w:t>
      </w:r>
    </w:p>
    <w:p w14:paraId="646AA951" w14:textId="2780807E" w:rsidR="00C9717A" w:rsidRPr="00C9717A" w:rsidRDefault="00C9717A" w:rsidP="00C9717A">
      <w:pPr>
        <w:rPr>
          <w:sz w:val="22"/>
        </w:rPr>
      </w:pPr>
      <w:r w:rsidRPr="00C9717A">
        <w:rPr>
          <w:sz w:val="22"/>
        </w:rPr>
        <w:t>Jedná se o několikafázovou bitvu. Po každé fázi se dětem obnoví schopnosti, ale ne životy. Po každé fázi se nepřátelé stáhnou, nechají dětem chvíli čas (aby si doplnil</w:t>
      </w:r>
      <w:r w:rsidR="001B0912">
        <w:rPr>
          <w:sz w:val="22"/>
        </w:rPr>
        <w:t>y</w:t>
      </w:r>
      <w:r w:rsidRPr="00C9717A">
        <w:rPr>
          <w:sz w:val="22"/>
        </w:rPr>
        <w:t xml:space="preserve"> životy a podobně) a poté opět </w:t>
      </w:r>
      <w:proofErr w:type="gramStart"/>
      <w:r w:rsidRPr="00C9717A">
        <w:rPr>
          <w:sz w:val="22"/>
        </w:rPr>
        <w:t>zaútočí</w:t>
      </w:r>
      <w:proofErr w:type="gramEnd"/>
      <w:r w:rsidRPr="00C9717A">
        <w:rPr>
          <w:sz w:val="22"/>
        </w:rPr>
        <w:t>. Během prvních pěti fází by bylo nejlepší, aby děti moc neumíraly (aby si mohly hru užít celou). V šesté fázi by měla zemřít většina.</w:t>
      </w:r>
    </w:p>
    <w:p w14:paraId="6AEE7EBC" w14:textId="64926676" w:rsidR="00C9717A" w:rsidRPr="00C9717A" w:rsidRDefault="00C9717A" w:rsidP="00087C2B">
      <w:pPr>
        <w:pStyle w:val="Odstavecseseznamem"/>
        <w:numPr>
          <w:ilvl w:val="0"/>
          <w:numId w:val="124"/>
        </w:numPr>
        <w:ind w:left="284" w:hanging="280"/>
        <w:rPr>
          <w:sz w:val="22"/>
        </w:rPr>
      </w:pPr>
      <w:r w:rsidRPr="00C9717A">
        <w:rPr>
          <w:sz w:val="22"/>
        </w:rPr>
        <w:t>Fáze: klasická bitva s nepřáteli, nic těžkého</w:t>
      </w:r>
      <w:r w:rsidR="000C4D1F">
        <w:rPr>
          <w:sz w:val="22"/>
        </w:rPr>
        <w:t>.</w:t>
      </w:r>
    </w:p>
    <w:p w14:paraId="5A80EB3B" w14:textId="346A18EE" w:rsidR="00C9717A" w:rsidRPr="00C9717A" w:rsidRDefault="00C9717A" w:rsidP="00087C2B">
      <w:pPr>
        <w:pStyle w:val="Odstavecseseznamem"/>
        <w:numPr>
          <w:ilvl w:val="0"/>
          <w:numId w:val="124"/>
        </w:numPr>
        <w:ind w:left="284" w:hanging="280"/>
        <w:rPr>
          <w:sz w:val="22"/>
        </w:rPr>
      </w:pPr>
      <w:r w:rsidRPr="00C9717A">
        <w:rPr>
          <w:sz w:val="22"/>
        </w:rPr>
        <w:t>Fáze: Všichni nepřátele přijdou s šátky okolo nohou – v této fázi jsou zranitelní pouze do nohou</w:t>
      </w:r>
      <w:r w:rsidR="00D32410">
        <w:rPr>
          <w:sz w:val="22"/>
        </w:rPr>
        <w:t>.</w:t>
      </w:r>
    </w:p>
    <w:p w14:paraId="1ECD16DE" w14:textId="654B34A8" w:rsidR="00C9717A" w:rsidRPr="00C9717A" w:rsidRDefault="00C9717A" w:rsidP="00087C2B">
      <w:pPr>
        <w:pStyle w:val="Odstavecseseznamem"/>
        <w:numPr>
          <w:ilvl w:val="0"/>
          <w:numId w:val="124"/>
        </w:numPr>
        <w:ind w:left="284" w:hanging="280"/>
        <w:rPr>
          <w:sz w:val="22"/>
        </w:rPr>
      </w:pPr>
      <w:r w:rsidRPr="00C9717A">
        <w:rPr>
          <w:sz w:val="22"/>
        </w:rPr>
        <w:t xml:space="preserve">Fáze: Přichází armáda nepřátel s jedním </w:t>
      </w:r>
      <w:proofErr w:type="spellStart"/>
      <w:r w:rsidRPr="00C9717A">
        <w:rPr>
          <w:sz w:val="22"/>
        </w:rPr>
        <w:t>nekromágem</w:t>
      </w:r>
      <w:proofErr w:type="spellEnd"/>
      <w:r w:rsidRPr="00C9717A">
        <w:rPr>
          <w:sz w:val="22"/>
        </w:rPr>
        <w:t xml:space="preserve">, který má kouzelný zelený meč. </w:t>
      </w:r>
      <w:proofErr w:type="spellStart"/>
      <w:r w:rsidRPr="00C9717A">
        <w:rPr>
          <w:sz w:val="22"/>
        </w:rPr>
        <w:t>Nekromág</w:t>
      </w:r>
      <w:proofErr w:type="spellEnd"/>
      <w:r w:rsidRPr="00C9717A">
        <w:rPr>
          <w:sz w:val="22"/>
        </w:rPr>
        <w:t xml:space="preserve"> je nezranitelný. Vždy když jiný nepřítel umře, </w:t>
      </w:r>
      <w:proofErr w:type="spellStart"/>
      <w:r w:rsidRPr="00C9717A">
        <w:rPr>
          <w:sz w:val="22"/>
        </w:rPr>
        <w:t>nekromág</w:t>
      </w:r>
      <w:proofErr w:type="spellEnd"/>
      <w:r w:rsidRPr="00C9717A">
        <w:rPr>
          <w:sz w:val="22"/>
        </w:rPr>
        <w:t xml:space="preserve"> ho svým mečem oživí (je třeba udělat dlouhý a výrazný rituál oživení). Děti mají jedinou šanci – zlomit </w:t>
      </w:r>
      <w:proofErr w:type="spellStart"/>
      <w:r w:rsidRPr="00C9717A">
        <w:rPr>
          <w:sz w:val="22"/>
        </w:rPr>
        <w:t>nekromágovi</w:t>
      </w:r>
      <w:proofErr w:type="spellEnd"/>
      <w:r w:rsidRPr="00C9717A">
        <w:rPr>
          <w:sz w:val="22"/>
        </w:rPr>
        <w:t xml:space="preserve"> jeho zbraň pomocí schopnosti trpaslíka na páté úrovni. Poté mohou zabít ostatní nepřátele</w:t>
      </w:r>
      <w:r w:rsidR="00D32410">
        <w:rPr>
          <w:sz w:val="22"/>
        </w:rPr>
        <w:t>.</w:t>
      </w:r>
    </w:p>
    <w:p w14:paraId="3CF313B9" w14:textId="112FF4D7" w:rsidR="00C9717A" w:rsidRPr="00C9717A" w:rsidRDefault="00C9717A" w:rsidP="00087C2B">
      <w:pPr>
        <w:pStyle w:val="Odstavecseseznamem"/>
        <w:numPr>
          <w:ilvl w:val="0"/>
          <w:numId w:val="124"/>
        </w:numPr>
        <w:ind w:left="284" w:hanging="280"/>
        <w:rPr>
          <w:sz w:val="22"/>
        </w:rPr>
      </w:pPr>
      <w:r w:rsidRPr="00C9717A">
        <w:rPr>
          <w:sz w:val="22"/>
        </w:rPr>
        <w:t xml:space="preserve">Fáze: Přichází jeden obří trol se dvěma velkými palicemi a zbytek normálních nepřátel. Na začátek trol promáchne a řekne “bum za 10”. Děti tedy pochopí, že je opravdu silný. Ostatní nepřátelé jsou také velmi silní – mají totiž 30 životů. Děti proti nim nemají moc šancí. Musí dostat </w:t>
      </w:r>
      <w:proofErr w:type="spellStart"/>
      <w:r w:rsidRPr="00C9717A">
        <w:rPr>
          <w:sz w:val="22"/>
        </w:rPr>
        <w:t>trola</w:t>
      </w:r>
      <w:proofErr w:type="spellEnd"/>
      <w:r w:rsidRPr="00C9717A">
        <w:rPr>
          <w:sz w:val="22"/>
        </w:rPr>
        <w:t xml:space="preserve"> na svou stranu pomocí schopnosti hobita na páté úrovni. Když bojuje trol na straně dětí</w:t>
      </w:r>
      <w:r w:rsidR="00D32410">
        <w:rPr>
          <w:sz w:val="22"/>
        </w:rPr>
        <w:t>,</w:t>
      </w:r>
      <w:r w:rsidRPr="00C9717A">
        <w:rPr>
          <w:sz w:val="22"/>
        </w:rPr>
        <w:t xml:space="preserve"> vyvraždí téměř všechny své spojence, a ti mu také uberou hodně životů. Pro děti pak již není těžké zbytek dodělat.</w:t>
      </w:r>
    </w:p>
    <w:p w14:paraId="54486836" w14:textId="43275891" w:rsidR="00C9717A" w:rsidRPr="00C9717A" w:rsidRDefault="00C9717A" w:rsidP="00087C2B">
      <w:pPr>
        <w:pStyle w:val="Odstavecseseznamem"/>
        <w:numPr>
          <w:ilvl w:val="0"/>
          <w:numId w:val="124"/>
        </w:numPr>
        <w:ind w:left="284" w:hanging="280"/>
        <w:rPr>
          <w:sz w:val="22"/>
        </w:rPr>
      </w:pPr>
      <w:r w:rsidRPr="00C9717A">
        <w:rPr>
          <w:sz w:val="22"/>
        </w:rPr>
        <w:t>Fáze: Všichni nepřátelé jsou relativně slabí (10 životů, nebojují moc agresivně), ale vždy když někdo z nich umře, dojde k němu nějaký jiný nepřítel a oživí ho. Nepřátelé se tedy neustále oživují. Děti mají dvě možnosti. Za prvé mohou strážit mrtvoly, aby nebyly oživeny. Druhá možnost je ubrat všem nepřátelům tak, aby měli dva životy. Poté je může všechny naráz zabít elf na páté úrovni svou schopností.</w:t>
      </w:r>
    </w:p>
    <w:p w14:paraId="2D6EF1C7" w14:textId="24B74EDB" w:rsidR="00B8171C" w:rsidRPr="00C9717A" w:rsidRDefault="00C9717A" w:rsidP="00087C2B">
      <w:pPr>
        <w:pStyle w:val="Odstavecseseznamem"/>
        <w:numPr>
          <w:ilvl w:val="0"/>
          <w:numId w:val="124"/>
        </w:numPr>
        <w:ind w:left="284" w:hanging="280"/>
        <w:rPr>
          <w:sz w:val="22"/>
        </w:rPr>
      </w:pPr>
      <w:r w:rsidRPr="00C9717A">
        <w:rPr>
          <w:sz w:val="22"/>
        </w:rPr>
        <w:t xml:space="preserve">Fáze: poslední fáze – nepřátelé se stáhnou a my jdeme až k </w:t>
      </w:r>
      <w:proofErr w:type="spellStart"/>
      <w:r w:rsidRPr="00C9717A">
        <w:rPr>
          <w:sz w:val="22"/>
        </w:rPr>
        <w:t>Melkorově</w:t>
      </w:r>
      <w:proofErr w:type="spellEnd"/>
      <w:r w:rsidRPr="00C9717A">
        <w:rPr>
          <w:sz w:val="22"/>
        </w:rPr>
        <w:t xml:space="preserve"> pevnosti. Tam na skále stojí </w:t>
      </w:r>
      <w:proofErr w:type="spellStart"/>
      <w:r w:rsidRPr="00C9717A">
        <w:rPr>
          <w:sz w:val="22"/>
        </w:rPr>
        <w:t>Melkor</w:t>
      </w:r>
      <w:proofErr w:type="spellEnd"/>
      <w:r w:rsidRPr="00C9717A">
        <w:rPr>
          <w:sz w:val="22"/>
        </w:rPr>
        <w:t xml:space="preserve"> sám. Za ním jsou zapálené dýmovnice. </w:t>
      </w:r>
      <w:proofErr w:type="spellStart"/>
      <w:r w:rsidRPr="00C9717A">
        <w:rPr>
          <w:sz w:val="22"/>
        </w:rPr>
        <w:t>Melkor</w:t>
      </w:r>
      <w:proofErr w:type="spellEnd"/>
      <w:r w:rsidRPr="00C9717A">
        <w:rPr>
          <w:sz w:val="22"/>
        </w:rPr>
        <w:t xml:space="preserve"> se nám svým mocným božským hlasem vysměje a svedou s </w:t>
      </w:r>
      <w:proofErr w:type="spellStart"/>
      <w:r w:rsidRPr="00C9717A">
        <w:rPr>
          <w:sz w:val="22"/>
        </w:rPr>
        <w:t>Túrinem</w:t>
      </w:r>
      <w:proofErr w:type="spellEnd"/>
      <w:r w:rsidRPr="00C9717A">
        <w:rPr>
          <w:sz w:val="22"/>
        </w:rPr>
        <w:t xml:space="preserve"> krátký rozhovor. </w:t>
      </w:r>
      <w:proofErr w:type="spellStart"/>
      <w:r w:rsidRPr="00C9717A">
        <w:rPr>
          <w:sz w:val="22"/>
        </w:rPr>
        <w:t>Túrin</w:t>
      </w:r>
      <w:proofErr w:type="spellEnd"/>
      <w:r w:rsidRPr="00C9717A">
        <w:rPr>
          <w:sz w:val="22"/>
        </w:rPr>
        <w:t xml:space="preserve"> se proti němu rozběhne, ale </w:t>
      </w:r>
      <w:proofErr w:type="spellStart"/>
      <w:r w:rsidRPr="00C9717A">
        <w:rPr>
          <w:sz w:val="22"/>
        </w:rPr>
        <w:t>Melkor</w:t>
      </w:r>
      <w:proofErr w:type="spellEnd"/>
      <w:r w:rsidRPr="00C9717A">
        <w:rPr>
          <w:sz w:val="22"/>
        </w:rPr>
        <w:t xml:space="preserve"> ho jednou ranou zabije. Děti ví, že </w:t>
      </w:r>
      <w:proofErr w:type="spellStart"/>
      <w:r w:rsidRPr="00C9717A">
        <w:rPr>
          <w:sz w:val="22"/>
        </w:rPr>
        <w:t>Melkora</w:t>
      </w:r>
      <w:proofErr w:type="spellEnd"/>
      <w:r w:rsidRPr="00C9717A">
        <w:rPr>
          <w:sz w:val="22"/>
        </w:rPr>
        <w:t xml:space="preserve"> může zabít pouze </w:t>
      </w:r>
      <w:proofErr w:type="spellStart"/>
      <w:r w:rsidRPr="00C9717A">
        <w:rPr>
          <w:sz w:val="22"/>
        </w:rPr>
        <w:t>Túrin</w:t>
      </w:r>
      <w:proofErr w:type="spellEnd"/>
      <w:r w:rsidRPr="00C9717A">
        <w:rPr>
          <w:sz w:val="22"/>
        </w:rPr>
        <w:t xml:space="preserve">, proto ho budou muset později oživit. Děti zavedou s </w:t>
      </w:r>
      <w:proofErr w:type="spellStart"/>
      <w:r w:rsidRPr="00C9717A">
        <w:rPr>
          <w:sz w:val="22"/>
        </w:rPr>
        <w:t>Melkorem</w:t>
      </w:r>
      <w:proofErr w:type="spellEnd"/>
      <w:r w:rsidRPr="00C9717A">
        <w:rPr>
          <w:sz w:val="22"/>
        </w:rPr>
        <w:t xml:space="preserve"> monolog, ten se jim opět vysměje, počká až k němu děti </w:t>
      </w:r>
      <w:r w:rsidR="00D32410" w:rsidRPr="00C9717A">
        <w:rPr>
          <w:sz w:val="22"/>
        </w:rPr>
        <w:t>přijdou</w:t>
      </w:r>
      <w:r w:rsidRPr="00C9717A">
        <w:rPr>
          <w:sz w:val="22"/>
        </w:rPr>
        <w:t xml:space="preserve"> blízko a pokyne svým Kladivem osudu. V tu ránu vyběhne zpoza skály </w:t>
      </w:r>
      <w:proofErr w:type="spellStart"/>
      <w:r w:rsidRPr="00C9717A">
        <w:rPr>
          <w:sz w:val="22"/>
        </w:rPr>
        <w:t>Melkorova</w:t>
      </w:r>
      <w:proofErr w:type="spellEnd"/>
      <w:r w:rsidRPr="00C9717A">
        <w:rPr>
          <w:sz w:val="22"/>
        </w:rPr>
        <w:t xml:space="preserve"> obrovská armáda a spustí se vřava. Většina dětí umírá, přežije jen pár. Naštěstí je mezi nimi i</w:t>
      </w:r>
      <w:r w:rsidR="00D32410">
        <w:rPr>
          <w:sz w:val="22"/>
        </w:rPr>
        <w:t> </w:t>
      </w:r>
      <w:proofErr w:type="spellStart"/>
      <w:r w:rsidRPr="00C9717A">
        <w:rPr>
          <w:sz w:val="22"/>
        </w:rPr>
        <w:t>númenorejec</w:t>
      </w:r>
      <w:proofErr w:type="spellEnd"/>
      <w:r w:rsidRPr="00C9717A">
        <w:rPr>
          <w:sz w:val="22"/>
        </w:rPr>
        <w:t xml:space="preserve"> na páté úrovni, který má schopnost oživení. Přijde tedy k </w:t>
      </w:r>
      <w:proofErr w:type="spellStart"/>
      <w:r w:rsidRPr="00C9717A">
        <w:rPr>
          <w:sz w:val="22"/>
        </w:rPr>
        <w:t>Túrinovi</w:t>
      </w:r>
      <w:proofErr w:type="spellEnd"/>
      <w:r w:rsidRPr="00C9717A">
        <w:rPr>
          <w:sz w:val="22"/>
        </w:rPr>
        <w:t xml:space="preserve"> a oživí ho. Děti jdou proti </w:t>
      </w:r>
      <w:proofErr w:type="spellStart"/>
      <w:r w:rsidRPr="00C9717A">
        <w:rPr>
          <w:sz w:val="22"/>
        </w:rPr>
        <w:t>Melkorovi</w:t>
      </w:r>
      <w:proofErr w:type="spellEnd"/>
      <w:r w:rsidRPr="00C9717A">
        <w:rPr>
          <w:sz w:val="22"/>
        </w:rPr>
        <w:t xml:space="preserve"> z jedné strany a </w:t>
      </w:r>
      <w:proofErr w:type="gramStart"/>
      <w:r w:rsidRPr="00C9717A">
        <w:rPr>
          <w:sz w:val="22"/>
        </w:rPr>
        <w:t>snaží</w:t>
      </w:r>
      <w:proofErr w:type="gramEnd"/>
      <w:r w:rsidRPr="00C9717A">
        <w:rPr>
          <w:sz w:val="22"/>
        </w:rPr>
        <w:t xml:space="preserve"> se upoutat jeho pozornost i když ho nemůžou zranit. </w:t>
      </w:r>
      <w:proofErr w:type="gramStart"/>
      <w:r w:rsidRPr="00C9717A">
        <w:rPr>
          <w:sz w:val="22"/>
        </w:rPr>
        <w:t>Snaží</w:t>
      </w:r>
      <w:proofErr w:type="gramEnd"/>
      <w:r w:rsidRPr="00C9717A">
        <w:rPr>
          <w:sz w:val="22"/>
        </w:rPr>
        <w:t xml:space="preserve"> se obratně vyhýbat jeho útokům “bum za sto”. Z druhé strany bojuje </w:t>
      </w:r>
      <w:proofErr w:type="spellStart"/>
      <w:r w:rsidRPr="00C9717A">
        <w:rPr>
          <w:sz w:val="22"/>
        </w:rPr>
        <w:t>Túrin</w:t>
      </w:r>
      <w:proofErr w:type="spellEnd"/>
      <w:r w:rsidRPr="00C9717A">
        <w:rPr>
          <w:sz w:val="22"/>
        </w:rPr>
        <w:t xml:space="preserve">. Ve chvíli, když se </w:t>
      </w:r>
      <w:proofErr w:type="spellStart"/>
      <w:r w:rsidRPr="00C9717A">
        <w:rPr>
          <w:sz w:val="22"/>
        </w:rPr>
        <w:t>Melkor</w:t>
      </w:r>
      <w:proofErr w:type="spellEnd"/>
      <w:r w:rsidRPr="00C9717A">
        <w:rPr>
          <w:sz w:val="22"/>
        </w:rPr>
        <w:t xml:space="preserve"> věnuje </w:t>
      </w:r>
      <w:r w:rsidR="00D32410" w:rsidRPr="00C9717A">
        <w:rPr>
          <w:sz w:val="22"/>
        </w:rPr>
        <w:t>dětem</w:t>
      </w:r>
      <w:r w:rsidRPr="00C9717A">
        <w:rPr>
          <w:sz w:val="22"/>
        </w:rPr>
        <w:t xml:space="preserve">, </w:t>
      </w:r>
      <w:proofErr w:type="gramStart"/>
      <w:r w:rsidRPr="00C9717A">
        <w:rPr>
          <w:sz w:val="22"/>
        </w:rPr>
        <w:t>udeří</w:t>
      </w:r>
      <w:proofErr w:type="gramEnd"/>
      <w:r w:rsidRPr="00C9717A">
        <w:rPr>
          <w:sz w:val="22"/>
        </w:rPr>
        <w:t xml:space="preserve"> </w:t>
      </w:r>
      <w:proofErr w:type="spellStart"/>
      <w:r w:rsidRPr="00C9717A">
        <w:rPr>
          <w:sz w:val="22"/>
        </w:rPr>
        <w:t>Melkorovi</w:t>
      </w:r>
      <w:proofErr w:type="spellEnd"/>
      <w:r w:rsidRPr="00C9717A">
        <w:rPr>
          <w:sz w:val="22"/>
        </w:rPr>
        <w:t xml:space="preserve"> osudnou ránu a </w:t>
      </w:r>
      <w:proofErr w:type="spellStart"/>
      <w:r w:rsidRPr="00C9717A">
        <w:rPr>
          <w:sz w:val="22"/>
        </w:rPr>
        <w:t>Melkor</w:t>
      </w:r>
      <w:proofErr w:type="spellEnd"/>
      <w:r w:rsidRPr="00C9717A">
        <w:rPr>
          <w:sz w:val="22"/>
        </w:rPr>
        <w:t xml:space="preserve"> se za klátí k zemi, říká svá poslední slova a umírá. Během jeho úmrtí začne řvát i celá jeho armáda, která v tu chvíli </w:t>
      </w:r>
      <w:proofErr w:type="gramStart"/>
      <w:r w:rsidRPr="00C9717A">
        <w:rPr>
          <w:sz w:val="22"/>
        </w:rPr>
        <w:t>leží</w:t>
      </w:r>
      <w:proofErr w:type="gramEnd"/>
      <w:r w:rsidRPr="00C9717A">
        <w:rPr>
          <w:sz w:val="22"/>
        </w:rPr>
        <w:t xml:space="preserve"> mrtvá na zemi. Právě zemřelo poslední zlo. Definitivní mír je nastolen</w:t>
      </w:r>
      <w:r w:rsidR="00B8171C" w:rsidRPr="00C9717A">
        <w:rPr>
          <w:sz w:val="22"/>
        </w:rPr>
        <w:t xml:space="preserve">. </w:t>
      </w:r>
    </w:p>
    <w:p w14:paraId="2EF523A0" w14:textId="2598A188" w:rsidR="00B8171C" w:rsidRPr="00B8171C" w:rsidRDefault="00B8171C" w:rsidP="00B8171C">
      <w:pPr>
        <w:rPr>
          <w:b/>
          <w:bCs/>
          <w:sz w:val="22"/>
        </w:rPr>
      </w:pPr>
      <w:r w:rsidRPr="00B8171C">
        <w:rPr>
          <w:b/>
          <w:bCs/>
          <w:sz w:val="22"/>
        </w:rPr>
        <w:t>Hodnocení:</w:t>
      </w:r>
      <w:r>
        <w:rPr>
          <w:b/>
          <w:bCs/>
          <w:sz w:val="22"/>
        </w:rPr>
        <w:t xml:space="preserve"> </w:t>
      </w:r>
      <w:r w:rsidRPr="00B8171C">
        <w:rPr>
          <w:sz w:val="22"/>
        </w:rPr>
        <w:t>Ne</w:t>
      </w:r>
      <w:r w:rsidR="00C9717A">
        <w:rPr>
          <w:sz w:val="22"/>
        </w:rPr>
        <w:t>třeba.</w:t>
      </w:r>
    </w:p>
    <w:p w14:paraId="1575C3E8" w14:textId="0CF08BAC" w:rsidR="00C9717A" w:rsidRPr="00C9717A" w:rsidRDefault="00B8171C" w:rsidP="00C9717A">
      <w:pPr>
        <w:rPr>
          <w:sz w:val="22"/>
        </w:rPr>
      </w:pPr>
      <w:r w:rsidRPr="00B8171C">
        <w:rPr>
          <w:b/>
          <w:bCs/>
          <w:sz w:val="22"/>
        </w:rPr>
        <w:t>Poznámky:</w:t>
      </w:r>
      <w:r>
        <w:rPr>
          <w:b/>
          <w:bCs/>
          <w:sz w:val="22"/>
        </w:rPr>
        <w:t xml:space="preserve"> </w:t>
      </w:r>
      <w:r w:rsidR="00C9717A" w:rsidRPr="00C9717A">
        <w:rPr>
          <w:sz w:val="22"/>
        </w:rPr>
        <w:t xml:space="preserve">Je opravdu důležité si dávat pozor na několik věcí během boje. Krom poslední fáze bychom neměli zabíjet moc dětí (nějaké </w:t>
      </w:r>
      <w:r w:rsidR="00D32410" w:rsidRPr="00C9717A">
        <w:rPr>
          <w:sz w:val="22"/>
        </w:rPr>
        <w:t>můžeme</w:t>
      </w:r>
      <w:r w:rsidR="00C9717A" w:rsidRPr="00C9717A">
        <w:rPr>
          <w:sz w:val="22"/>
        </w:rPr>
        <w:t xml:space="preserve">, protože po každé fázi může každý </w:t>
      </w:r>
      <w:proofErr w:type="spellStart"/>
      <w:r w:rsidR="00C9717A" w:rsidRPr="00C9717A">
        <w:rPr>
          <w:sz w:val="22"/>
        </w:rPr>
        <w:t>númenorejec</w:t>
      </w:r>
      <w:proofErr w:type="spellEnd"/>
      <w:r w:rsidR="00C9717A" w:rsidRPr="00C9717A">
        <w:rPr>
          <w:sz w:val="22"/>
        </w:rPr>
        <w:t xml:space="preserve"> </w:t>
      </w:r>
      <w:r w:rsidR="00C9717A" w:rsidRPr="00C9717A">
        <w:rPr>
          <w:sz w:val="22"/>
        </w:rPr>
        <w:lastRenderedPageBreak/>
        <w:t xml:space="preserve">na 5. úrovni jedno oživit). Zároveň je také důležité dbát na to, aby ve specifických fázích byly důležité schopnosti dětí použity tak, jak mají. Tedy například ve třetí fázi se vyhýbáme trpaslíkovi na páté úrovni, aby nám nemohl náhodou zlomit zbraň, pokud nejsme </w:t>
      </w:r>
      <w:proofErr w:type="spellStart"/>
      <w:r w:rsidR="00C9717A" w:rsidRPr="00C9717A">
        <w:rPr>
          <w:sz w:val="22"/>
        </w:rPr>
        <w:t>nekromágové</w:t>
      </w:r>
      <w:proofErr w:type="spellEnd"/>
      <w:r w:rsidR="00C9717A" w:rsidRPr="00C9717A">
        <w:rPr>
          <w:sz w:val="22"/>
        </w:rPr>
        <w:t xml:space="preserve"> a podobně.</w:t>
      </w:r>
    </w:p>
    <w:p w14:paraId="61B03FE1" w14:textId="61E95EF1" w:rsidR="00B8171C" w:rsidRPr="00B8171C" w:rsidRDefault="00C9717A" w:rsidP="00C9717A">
      <w:pPr>
        <w:rPr>
          <w:b/>
          <w:bCs/>
          <w:sz w:val="22"/>
        </w:rPr>
      </w:pPr>
      <w:r w:rsidRPr="00C9717A">
        <w:rPr>
          <w:sz w:val="22"/>
        </w:rPr>
        <w:t>Nemějte strach, že by děti nebavilo dvě hodiny bojovat. Vzhledem k tomu, že každý boj je trochu jiný, je to pořád pro děti zábava</w:t>
      </w:r>
      <w:r w:rsidR="00B8171C">
        <w:rPr>
          <w:sz w:val="22"/>
        </w:rPr>
        <w:t>.</w:t>
      </w:r>
    </w:p>
    <w:p w14:paraId="418F8C08" w14:textId="77777777" w:rsidR="00B8171C" w:rsidRPr="00B8171C" w:rsidRDefault="00B8171C" w:rsidP="00B8171C">
      <w:pPr>
        <w:rPr>
          <w:sz w:val="22"/>
        </w:rPr>
      </w:pPr>
      <w:r w:rsidRPr="00B8171C">
        <w:rPr>
          <w:sz w:val="22"/>
        </w:rPr>
        <w:t xml:space="preserve">Hra je skvělá v tom, že si i mladší děti musí vyzkoušet velení a musí úkol zvládnout bez nejstarších členů. Fungují všichni společně – nejsou tedy dělení na </w:t>
      </w:r>
      <w:proofErr w:type="spellStart"/>
      <w:r w:rsidRPr="00B8171C">
        <w:rPr>
          <w:sz w:val="22"/>
        </w:rPr>
        <w:t>družinky</w:t>
      </w:r>
      <w:proofErr w:type="spellEnd"/>
      <w:r w:rsidRPr="00B8171C">
        <w:rPr>
          <w:sz w:val="22"/>
        </w:rPr>
        <w:t xml:space="preserve">. </w:t>
      </w:r>
    </w:p>
    <w:p w14:paraId="4A5A94A6" w14:textId="77777777" w:rsidR="00A365F1" w:rsidRDefault="00A365F1" w:rsidP="00A365F1">
      <w:pPr>
        <w:spacing w:before="0"/>
        <w:rPr>
          <w:sz w:val="22"/>
        </w:rPr>
      </w:pPr>
    </w:p>
    <w:p w14:paraId="2BADBF4A" w14:textId="77777777" w:rsidR="001609C0" w:rsidRPr="002605D5" w:rsidRDefault="001609C0" w:rsidP="00A365F1">
      <w:pPr>
        <w:spacing w:before="0"/>
        <w:rPr>
          <w:sz w:val="22"/>
        </w:rPr>
      </w:pPr>
    </w:p>
    <w:p w14:paraId="6ABC504A" w14:textId="00B538C0" w:rsidR="006A4287" w:rsidRPr="00AA228F" w:rsidRDefault="006A4287" w:rsidP="00160911">
      <w:pPr>
        <w:pStyle w:val="Nadpis2"/>
        <w:jc w:val="left"/>
      </w:pPr>
      <w:bookmarkStart w:id="30" w:name="_Toc55029858"/>
      <w:bookmarkStart w:id="31" w:name="_Toc148098224"/>
      <w:r w:rsidRPr="00AA228F">
        <w:t>ODKAZY NA UŽIT</w:t>
      </w:r>
      <w:r w:rsidR="00160911">
        <w:t>ečné</w:t>
      </w:r>
      <w:r w:rsidRPr="00AA228F">
        <w:t xml:space="preserve"> ZDROJE (INFORMAČNÍ,</w:t>
      </w:r>
      <w:r w:rsidR="00160911">
        <w:br/>
      </w:r>
      <w:r w:rsidRPr="00AA228F">
        <w:t>TECHNICKÉ, MATERIÁLNÍ ATD.)</w:t>
      </w:r>
      <w:bookmarkEnd w:id="30"/>
      <w:bookmarkEnd w:id="31"/>
    </w:p>
    <w:p w14:paraId="590101BE" w14:textId="77777777" w:rsidR="00D32410" w:rsidRPr="00D32410" w:rsidRDefault="00D32410" w:rsidP="00D32410">
      <w:pPr>
        <w:spacing w:after="120"/>
        <w:jc w:val="left"/>
        <w:rPr>
          <w:sz w:val="22"/>
        </w:rPr>
      </w:pPr>
      <w:bookmarkStart w:id="32" w:name="_Toc55029859"/>
      <w:r w:rsidRPr="00D32410">
        <w:rPr>
          <w:sz w:val="22"/>
        </w:rPr>
        <w:t>Veškeré odkazy, ze kterých jsme čerpali jsou zmíněny v textu.</w:t>
      </w:r>
    </w:p>
    <w:p w14:paraId="2B23B9B4" w14:textId="507CD49A" w:rsidR="00D32410" w:rsidRDefault="00D32410" w:rsidP="00D32410">
      <w:pPr>
        <w:spacing w:after="120"/>
        <w:jc w:val="left"/>
        <w:rPr>
          <w:sz w:val="22"/>
        </w:rPr>
      </w:pPr>
      <w:r w:rsidRPr="00D32410">
        <w:rPr>
          <w:sz w:val="22"/>
        </w:rPr>
        <w:t xml:space="preserve">Hlavním zdrojem námětu, inspirace a příběhů je knížka Tolkienův Atlas: </w:t>
      </w:r>
      <w:hyperlink r:id="rId44" w:history="1">
        <w:r w:rsidRPr="00972563">
          <w:rPr>
            <w:rStyle w:val="Hypertextovodkaz"/>
            <w:sz w:val="22"/>
          </w:rPr>
          <w:t>https://www.knihydobrovsky.cz/kniha/atlas-tolkienovych-svetu-354963729?gclid</w:t>
        </w:r>
        <w:r w:rsidRPr="00972563">
          <w:rPr>
            <w:rStyle w:val="Hypertextovodkaz"/>
            <w:sz w:val="22"/>
          </w:rPr>
          <w:t>=</w:t>
        </w:r>
        <w:r w:rsidRPr="00972563">
          <w:rPr>
            <w:rStyle w:val="Hypertextovodkaz"/>
            <w:sz w:val="22"/>
          </w:rPr>
          <w:t>CjwKCAiAqaWdBhAvEiwAGAQltjE2hUJNwtxPUAvh9Fcr3GxJ1uls6Ye_HqEZWEgja_dfzfBra0O3HRoCQp0QAvD_BwE</w:t>
        </w:r>
      </w:hyperlink>
    </w:p>
    <w:p w14:paraId="63A18F9A" w14:textId="3371ADC2" w:rsidR="00A22273" w:rsidRDefault="00D32410" w:rsidP="00D32410">
      <w:pPr>
        <w:spacing w:after="120"/>
        <w:jc w:val="left"/>
        <w:rPr>
          <w:sz w:val="22"/>
        </w:rPr>
      </w:pPr>
      <w:r w:rsidRPr="00D32410">
        <w:rPr>
          <w:sz w:val="22"/>
        </w:rPr>
        <w:t>A kromě Tolkienova atlasu samozřejmě knižní a filmové zpracování Hobita a Pána prstenů.</w:t>
      </w:r>
    </w:p>
    <w:p w14:paraId="0F621A7E" w14:textId="77777777" w:rsidR="001609C0" w:rsidRDefault="001609C0" w:rsidP="00D32410">
      <w:pPr>
        <w:spacing w:after="120"/>
        <w:jc w:val="left"/>
        <w:rPr>
          <w:sz w:val="22"/>
        </w:rPr>
      </w:pPr>
    </w:p>
    <w:p w14:paraId="4574FC7D" w14:textId="77777777" w:rsidR="00A22273" w:rsidRDefault="006A4287" w:rsidP="00D16D47">
      <w:pPr>
        <w:pStyle w:val="Nadpis2"/>
      </w:pPr>
      <w:bookmarkStart w:id="33" w:name="_Toc148098225"/>
      <w:r w:rsidRPr="00AA228F">
        <w:t>ZAKONČENÍ HRY</w:t>
      </w:r>
      <w:bookmarkEnd w:id="32"/>
      <w:bookmarkEnd w:id="33"/>
    </w:p>
    <w:p w14:paraId="4E824262" w14:textId="5AE308CD" w:rsidR="006A4287" w:rsidRPr="00806116" w:rsidRDefault="001609C0" w:rsidP="001609C0">
      <w:pPr>
        <w:spacing w:after="120"/>
        <w:rPr>
          <w:sz w:val="22"/>
        </w:rPr>
      </w:pPr>
      <w:r w:rsidRPr="001609C0">
        <w:rPr>
          <w:sz w:val="22"/>
        </w:rPr>
        <w:t xml:space="preserve">Hra skončila celkovým vítězstvím dětí. Průběh konce dějové linie je popsán v CTH Závěrečná bitva. Rozdání diplomů na památku proběhlo u ohně poté, co </w:t>
      </w:r>
      <w:proofErr w:type="spellStart"/>
      <w:r w:rsidRPr="001609C0">
        <w:rPr>
          <w:sz w:val="22"/>
        </w:rPr>
        <w:t>Valar</w:t>
      </w:r>
      <w:proofErr w:type="spellEnd"/>
      <w:r w:rsidRPr="001609C0">
        <w:rPr>
          <w:sz w:val="22"/>
        </w:rPr>
        <w:t xml:space="preserve"> pasovali děti na </w:t>
      </w:r>
      <w:proofErr w:type="spellStart"/>
      <w:r w:rsidRPr="001609C0">
        <w:rPr>
          <w:sz w:val="22"/>
        </w:rPr>
        <w:t>GorValar</w:t>
      </w:r>
      <w:proofErr w:type="spellEnd"/>
      <w:r w:rsidRPr="001609C0">
        <w:rPr>
          <w:sz w:val="22"/>
        </w:rPr>
        <w:t xml:space="preserve"> a</w:t>
      </w:r>
      <w:r>
        <w:rPr>
          <w:sz w:val="22"/>
        </w:rPr>
        <w:t> </w:t>
      </w:r>
      <w:r w:rsidRPr="001609C0">
        <w:rPr>
          <w:sz w:val="22"/>
        </w:rPr>
        <w:t>tím uzavřel</w:t>
      </w:r>
      <w:r>
        <w:rPr>
          <w:sz w:val="22"/>
        </w:rPr>
        <w:t>i</w:t>
      </w:r>
      <w:r w:rsidRPr="001609C0">
        <w:rPr>
          <w:sz w:val="22"/>
        </w:rPr>
        <w:t xml:space="preserve"> dějovou linku celého tábora</w:t>
      </w:r>
      <w:r w:rsidR="00A675CE" w:rsidRPr="00806116">
        <w:rPr>
          <w:sz w:val="22"/>
        </w:rPr>
        <w:t>.</w:t>
      </w:r>
    </w:p>
    <w:p w14:paraId="2610E9A0" w14:textId="77777777" w:rsidR="00A22273" w:rsidRPr="00806116" w:rsidRDefault="00A22273" w:rsidP="00806116">
      <w:pPr>
        <w:spacing w:after="120"/>
        <w:jc w:val="left"/>
        <w:rPr>
          <w:sz w:val="22"/>
        </w:rPr>
      </w:pPr>
    </w:p>
    <w:p w14:paraId="76399BCA" w14:textId="77777777" w:rsidR="006A4287" w:rsidRPr="00AA228F" w:rsidRDefault="006A4287" w:rsidP="006A4287">
      <w:pPr>
        <w:pStyle w:val="Nadpis2"/>
        <w:spacing w:before="0" w:after="120"/>
      </w:pPr>
      <w:bookmarkStart w:id="34" w:name="_Toc55029860"/>
      <w:bookmarkStart w:id="35" w:name="_Toc148098226"/>
      <w:r w:rsidRPr="00AA228F">
        <w:t>CELKOVÉ VYHODNOCENÍ</w:t>
      </w:r>
      <w:bookmarkEnd w:id="34"/>
      <w:bookmarkEnd w:id="35"/>
    </w:p>
    <w:p w14:paraId="31049F98" w14:textId="34B55442" w:rsidR="006A4287" w:rsidRPr="00A34E65" w:rsidRDefault="001609C0" w:rsidP="001609C0">
      <w:pPr>
        <w:jc w:val="left"/>
        <w:rPr>
          <w:sz w:val="22"/>
        </w:rPr>
      </w:pPr>
      <w:bookmarkStart w:id="36" w:name="_Hlk148100394"/>
      <w:r w:rsidRPr="001609C0">
        <w:rPr>
          <w:sz w:val="22"/>
        </w:rPr>
        <w:t>Tábor, jako takový, byl uzavřen předáním diplomů a nějaké hodnocení kdo „vyhrál“ a „prohrál“ vůbec nebylo potřeba. Dětem se jako celku podařilo vše napravit a každý má dobrý pocit z toho, že byl nápomocen a byl toho všeho součástí. Vyhráli tedy všichni a všichni odjížděli domů plni dojmů a touhy nejraději na táboře zůstat</w:t>
      </w:r>
      <w:r w:rsidR="00A22273" w:rsidRPr="00A22273">
        <w:rPr>
          <w:sz w:val="22"/>
        </w:rPr>
        <w:t>.</w:t>
      </w:r>
    </w:p>
    <w:bookmarkEnd w:id="36"/>
    <w:p w14:paraId="196B59F2" w14:textId="57009BAE" w:rsidR="006A4287" w:rsidRPr="00A34E65" w:rsidRDefault="006A4287" w:rsidP="006A4287">
      <w:pPr>
        <w:rPr>
          <w:sz w:val="22"/>
        </w:rPr>
      </w:pPr>
    </w:p>
    <w:p w14:paraId="46665694" w14:textId="77777777" w:rsidR="006A4287" w:rsidRPr="00A34E65" w:rsidRDefault="006A4287" w:rsidP="006A4287">
      <w:pPr>
        <w:rPr>
          <w:sz w:val="22"/>
        </w:rPr>
      </w:pPr>
    </w:p>
    <w:p w14:paraId="5F145869" w14:textId="7E927EDC" w:rsidR="006A4287" w:rsidRPr="00A34E65" w:rsidRDefault="006A4287" w:rsidP="006A4287">
      <w:pPr>
        <w:rPr>
          <w:sz w:val="22"/>
        </w:rPr>
      </w:pPr>
    </w:p>
    <w:p w14:paraId="2A909C85" w14:textId="77777777" w:rsidR="006A4287" w:rsidRPr="00A34E65" w:rsidRDefault="006A4287" w:rsidP="006A4287">
      <w:pPr>
        <w:rPr>
          <w:sz w:val="22"/>
        </w:rPr>
      </w:pPr>
    </w:p>
    <w:p w14:paraId="08D17522" w14:textId="77777777" w:rsidR="006A4287" w:rsidRPr="00A34E65" w:rsidRDefault="006A4287" w:rsidP="006A4287">
      <w:pPr>
        <w:rPr>
          <w:sz w:val="22"/>
        </w:rPr>
      </w:pPr>
    </w:p>
    <w:p w14:paraId="66875285" w14:textId="41606480" w:rsidR="006A4287" w:rsidRPr="00A34E65" w:rsidRDefault="006A4287" w:rsidP="006A4287">
      <w:pPr>
        <w:rPr>
          <w:sz w:val="22"/>
        </w:rPr>
      </w:pPr>
    </w:p>
    <w:p w14:paraId="7075A8DB" w14:textId="3F1DFDBD" w:rsidR="006A4287" w:rsidRDefault="006A4287" w:rsidP="006A4287">
      <w:pPr>
        <w:rPr>
          <w:sz w:val="22"/>
        </w:rPr>
      </w:pPr>
    </w:p>
    <w:p w14:paraId="6CDBD304" w14:textId="37EFAC51" w:rsidR="006A4287" w:rsidRDefault="006A4287" w:rsidP="006A4287">
      <w:pPr>
        <w:rPr>
          <w:sz w:val="22"/>
        </w:rPr>
      </w:pPr>
    </w:p>
    <w:p w14:paraId="483B2B3A" w14:textId="448F2963" w:rsidR="006A4287" w:rsidRDefault="006A4287" w:rsidP="006A4287">
      <w:pPr>
        <w:rPr>
          <w:sz w:val="22"/>
        </w:rPr>
      </w:pPr>
    </w:p>
    <w:p w14:paraId="20F623C4" w14:textId="16B04F38" w:rsidR="006A4287" w:rsidRDefault="006A4287" w:rsidP="006A4287">
      <w:pPr>
        <w:rPr>
          <w:sz w:val="22"/>
        </w:rPr>
      </w:pPr>
    </w:p>
    <w:p w14:paraId="1DC6EBEC" w14:textId="77777777" w:rsidR="006A4287" w:rsidRDefault="006A4287" w:rsidP="006A4287">
      <w:pPr>
        <w:rPr>
          <w:sz w:val="22"/>
        </w:rPr>
      </w:pPr>
    </w:p>
    <w:p w14:paraId="73558EC7" w14:textId="77777777" w:rsidR="006A4287" w:rsidRDefault="006A4287" w:rsidP="006A4287">
      <w:pPr>
        <w:rPr>
          <w:sz w:val="22"/>
        </w:rPr>
      </w:pPr>
    </w:p>
    <w:p w14:paraId="13ACF924" w14:textId="77777777" w:rsidR="006A4287" w:rsidRPr="007216F2" w:rsidRDefault="006A4287" w:rsidP="007216F2">
      <w:pPr>
        <w:pStyle w:val="Nadpis1"/>
      </w:pPr>
      <w:bookmarkStart w:id="37" w:name="_Toc55029861"/>
      <w:bookmarkStart w:id="38" w:name="_Toc148098227"/>
      <w:r w:rsidRPr="007216F2">
        <w:lastRenderedPageBreak/>
        <w:t>HODNOCENÍ HRY A JEJÍ DOKUMENTACE</w:t>
      </w:r>
      <w:bookmarkEnd w:id="37"/>
      <w:bookmarkEnd w:id="38"/>
    </w:p>
    <w:p w14:paraId="6DDEA647" w14:textId="77777777" w:rsidR="006A4287" w:rsidRDefault="006A4287" w:rsidP="006A4287">
      <w:pPr>
        <w:rPr>
          <w:spacing w:val="4"/>
          <w:sz w:val="22"/>
        </w:rPr>
      </w:pPr>
    </w:p>
    <w:p w14:paraId="119DE795" w14:textId="7A38B55C" w:rsidR="006A4287" w:rsidRPr="007216F2" w:rsidRDefault="006A4287" w:rsidP="007216F2">
      <w:pPr>
        <w:pStyle w:val="Nadpis2"/>
      </w:pPr>
      <w:bookmarkStart w:id="39" w:name="_Toc55029862"/>
      <w:bookmarkStart w:id="40" w:name="_Toc148098228"/>
      <w:r w:rsidRPr="007216F2">
        <w:t>Hodnocení realizace, dokumentace (fotografie, diplomy, denní rozkazy, kroniky, táborové občasníky, webová prezentace a</w:t>
      </w:r>
      <w:r w:rsidR="00F831E5">
        <w:t> </w:t>
      </w:r>
      <w:r w:rsidRPr="007216F2">
        <w:t>podobně)</w:t>
      </w:r>
      <w:bookmarkEnd w:id="39"/>
      <w:bookmarkEnd w:id="40"/>
    </w:p>
    <w:p w14:paraId="3979A54F" w14:textId="77777777" w:rsidR="00E8041F" w:rsidRDefault="00E8041F" w:rsidP="00195B5D">
      <w:pPr>
        <w:spacing w:before="0" w:line="259" w:lineRule="auto"/>
        <w:jc w:val="left"/>
        <w:rPr>
          <w:spacing w:val="4"/>
          <w:sz w:val="22"/>
        </w:rPr>
      </w:pPr>
    </w:p>
    <w:p w14:paraId="4FB279AE" w14:textId="411632A1" w:rsidR="001609C0" w:rsidRPr="001609C0" w:rsidRDefault="001609C0" w:rsidP="001609C0">
      <w:pPr>
        <w:spacing w:before="0" w:after="160" w:line="259" w:lineRule="auto"/>
        <w:rPr>
          <w:spacing w:val="4"/>
          <w:sz w:val="22"/>
        </w:rPr>
      </w:pPr>
      <w:r w:rsidRPr="001609C0">
        <w:rPr>
          <w:spacing w:val="4"/>
          <w:sz w:val="22"/>
        </w:rPr>
        <w:t>Celých 14 dnů, které jsme strávil</w:t>
      </w:r>
      <w:r>
        <w:rPr>
          <w:spacing w:val="4"/>
          <w:sz w:val="22"/>
        </w:rPr>
        <w:t>i</w:t>
      </w:r>
      <w:r w:rsidRPr="001609C0">
        <w:rPr>
          <w:spacing w:val="4"/>
          <w:sz w:val="22"/>
        </w:rPr>
        <w:t xml:space="preserve"> v doprovodu s touto celotáborovou hrou se stalo naprosto nezapomenutelných nejen u dětí, ale i u každého z vedoucích. Jakmile nám odroste generace dětí, těšíme se, že odsud opět načerpáme inspiraci a hru pojedeme s nadšením znovu. </w:t>
      </w:r>
    </w:p>
    <w:p w14:paraId="554CBAC1" w14:textId="4234A295" w:rsidR="006F4DF3" w:rsidRDefault="001609C0" w:rsidP="001609C0">
      <w:pPr>
        <w:spacing w:before="0" w:after="160" w:line="259" w:lineRule="auto"/>
        <w:rPr>
          <w:rFonts w:eastAsia="Times New Roman" w:cs="Times New Roman"/>
          <w:b/>
          <w:bCs/>
          <w:color w:val="000000"/>
          <w:sz w:val="22"/>
          <w:lang w:eastAsia="cs-CZ"/>
        </w:rPr>
      </w:pPr>
      <w:r w:rsidRPr="001609C0">
        <w:rPr>
          <w:spacing w:val="4"/>
          <w:sz w:val="22"/>
        </w:rPr>
        <w:t>Veškeré doplňkové materiály jsou přiloženy v externích souborech a jejich seznam vypsán v</w:t>
      </w:r>
      <w:r>
        <w:rPr>
          <w:spacing w:val="4"/>
          <w:sz w:val="22"/>
        </w:rPr>
        <w:t> </w:t>
      </w:r>
      <w:r w:rsidRPr="001609C0">
        <w:rPr>
          <w:spacing w:val="4"/>
          <w:sz w:val="22"/>
        </w:rPr>
        <w:t>přihlášce do soutěže</w:t>
      </w:r>
      <w:r>
        <w:rPr>
          <w:spacing w:val="4"/>
          <w:sz w:val="22"/>
        </w:rPr>
        <w:t>.</w:t>
      </w:r>
    </w:p>
    <w:p w14:paraId="151FCFCB" w14:textId="77777777" w:rsidR="006F4DF3" w:rsidRDefault="006F4DF3">
      <w:pPr>
        <w:spacing w:before="0" w:after="160" w:line="259" w:lineRule="auto"/>
        <w:jc w:val="left"/>
        <w:rPr>
          <w:rFonts w:eastAsia="Times New Roman" w:cs="Times New Roman"/>
          <w:b/>
          <w:bCs/>
          <w:color w:val="000000"/>
          <w:sz w:val="22"/>
          <w:lang w:eastAsia="cs-CZ"/>
        </w:rPr>
      </w:pPr>
    </w:p>
    <w:p w14:paraId="0073591F" w14:textId="28D3F69A" w:rsidR="006F4DF3" w:rsidRPr="007216F2" w:rsidRDefault="006F4DF3" w:rsidP="006F4DF3">
      <w:pPr>
        <w:pStyle w:val="Nadpis2"/>
        <w:jc w:val="left"/>
      </w:pPr>
      <w:bookmarkStart w:id="41" w:name="_Toc148098229"/>
      <w:r>
        <w:t>Předvídatelné nástrahy, nastalé potíže a jejich vyzkoušená řešení</w:t>
      </w:r>
      <w:bookmarkEnd w:id="41"/>
    </w:p>
    <w:p w14:paraId="642E9A7B" w14:textId="77777777" w:rsidR="006F4DF3" w:rsidRDefault="006F4DF3" w:rsidP="006F4DF3">
      <w:pPr>
        <w:spacing w:before="0" w:line="259" w:lineRule="auto"/>
        <w:jc w:val="left"/>
        <w:rPr>
          <w:spacing w:val="4"/>
          <w:sz w:val="22"/>
        </w:rPr>
      </w:pPr>
    </w:p>
    <w:p w14:paraId="18821B0C" w14:textId="7FD7E219" w:rsidR="001609C0" w:rsidRPr="001609C0" w:rsidRDefault="001609C0" w:rsidP="001609C0">
      <w:pPr>
        <w:spacing w:before="0" w:after="160" w:line="259" w:lineRule="auto"/>
        <w:rPr>
          <w:spacing w:val="4"/>
          <w:sz w:val="22"/>
        </w:rPr>
      </w:pPr>
      <w:r w:rsidRPr="001609C0">
        <w:rPr>
          <w:spacing w:val="4"/>
          <w:sz w:val="22"/>
        </w:rPr>
        <w:t xml:space="preserve">Z počátku je třeba zjistit, jak </w:t>
      </w:r>
      <w:r>
        <w:rPr>
          <w:spacing w:val="4"/>
          <w:sz w:val="22"/>
        </w:rPr>
        <w:t xml:space="preserve">a které </w:t>
      </w:r>
      <w:r w:rsidRPr="001609C0">
        <w:rPr>
          <w:spacing w:val="4"/>
          <w:sz w:val="22"/>
        </w:rPr>
        <w:t>děti znají svět Pána prstenů a pokud ne, je fajn jim věnovat zvýšenou pozornost a do dějového prostředí je zasvětit, aby se necítily vyčleněny z</w:t>
      </w:r>
      <w:r>
        <w:rPr>
          <w:spacing w:val="4"/>
          <w:sz w:val="22"/>
        </w:rPr>
        <w:t> </w:t>
      </w:r>
      <w:r w:rsidRPr="001609C0">
        <w:rPr>
          <w:spacing w:val="4"/>
          <w:sz w:val="22"/>
        </w:rPr>
        <w:t>kolektivu. Jednou z potíží, se kterou jsme se setkali</w:t>
      </w:r>
      <w:r>
        <w:rPr>
          <w:spacing w:val="4"/>
          <w:sz w:val="22"/>
        </w:rPr>
        <w:t>,</w:t>
      </w:r>
      <w:r w:rsidRPr="001609C0">
        <w:rPr>
          <w:spacing w:val="4"/>
          <w:sz w:val="22"/>
        </w:rPr>
        <w:t xml:space="preserve"> bylo, že jsme první den nestíhali všechen program, který jsme měli nachystaný, a tak se nám lehce rozvlekl i do dne dalšího. V</w:t>
      </w:r>
      <w:r>
        <w:rPr>
          <w:spacing w:val="4"/>
          <w:sz w:val="22"/>
        </w:rPr>
        <w:t> </w:t>
      </w:r>
      <w:r w:rsidRPr="001609C0">
        <w:rPr>
          <w:spacing w:val="4"/>
          <w:sz w:val="22"/>
        </w:rPr>
        <w:t xml:space="preserve">případě realizace klasického tábora (a ne putovního, jako to bylo v našem případě) tento problém pravděpodobně nenastane, neboť není příjezdový den tak organizačně náročný. Ostatní nástrahy a možná rizika jsou rozepsány u jednotlivých etap či předešlých bloků, kde jsou jednotlivé aktivity rozepisovány. </w:t>
      </w:r>
    </w:p>
    <w:p w14:paraId="167207AC" w14:textId="77777777" w:rsidR="0089398B" w:rsidRDefault="001609C0" w:rsidP="001609C0">
      <w:pPr>
        <w:spacing w:before="0" w:after="160" w:line="259" w:lineRule="auto"/>
        <w:rPr>
          <w:spacing w:val="4"/>
          <w:sz w:val="22"/>
        </w:rPr>
      </w:pPr>
      <w:r w:rsidRPr="001609C0">
        <w:rPr>
          <w:spacing w:val="4"/>
          <w:sz w:val="22"/>
        </w:rPr>
        <w:t>Po táboře se nám sešlo i pár skvělých hodnocení od rodičů, kteří nám děkovali a</w:t>
      </w:r>
      <w:r>
        <w:rPr>
          <w:spacing w:val="4"/>
          <w:sz w:val="22"/>
        </w:rPr>
        <w:t> </w:t>
      </w:r>
      <w:r w:rsidRPr="001609C0">
        <w:rPr>
          <w:spacing w:val="4"/>
          <w:sz w:val="22"/>
        </w:rPr>
        <w:t>s</w:t>
      </w:r>
      <w:r>
        <w:rPr>
          <w:spacing w:val="4"/>
          <w:sz w:val="22"/>
        </w:rPr>
        <w:t> </w:t>
      </w:r>
      <w:r w:rsidRPr="001609C0">
        <w:rPr>
          <w:spacing w:val="4"/>
          <w:sz w:val="22"/>
        </w:rPr>
        <w:t>překvapením sdělovali, že i dva týdny po táboře děti přichází se stále novými zážitky a</w:t>
      </w:r>
      <w:r>
        <w:rPr>
          <w:spacing w:val="4"/>
          <w:sz w:val="22"/>
        </w:rPr>
        <w:t> </w:t>
      </w:r>
      <w:r w:rsidRPr="001609C0">
        <w:rPr>
          <w:spacing w:val="4"/>
          <w:sz w:val="22"/>
        </w:rPr>
        <w:t xml:space="preserve">poznatky, které na táboře načerpali. Zároveň si myslíme, že jedním z nejlepších kritérií, jak poznat, že byl tábor dobrý je to, že se nám stejné děti opět na tábory vrací a odchází až na pár jednotlivých výjimek výhradně v momentě, kdy věkově dorostou do instruktorů. A přesně to se nám na táborech </w:t>
      </w:r>
      <w:proofErr w:type="gramStart"/>
      <w:r w:rsidRPr="001609C0">
        <w:rPr>
          <w:spacing w:val="4"/>
          <w:sz w:val="22"/>
        </w:rPr>
        <w:t>daří</w:t>
      </w:r>
      <w:proofErr w:type="gramEnd"/>
      <w:r w:rsidRPr="001609C0">
        <w:rPr>
          <w:spacing w:val="4"/>
          <w:sz w:val="22"/>
        </w:rPr>
        <w:t xml:space="preserve">. A budeme moc rádi, když naše CTH </w:t>
      </w:r>
      <w:proofErr w:type="gramStart"/>
      <w:r w:rsidRPr="001609C0">
        <w:rPr>
          <w:spacing w:val="4"/>
          <w:sz w:val="22"/>
        </w:rPr>
        <w:t>poslouží</w:t>
      </w:r>
      <w:proofErr w:type="gramEnd"/>
      <w:r w:rsidRPr="001609C0">
        <w:rPr>
          <w:spacing w:val="4"/>
          <w:sz w:val="22"/>
        </w:rPr>
        <w:t xml:space="preserve"> jako inspirace všem ostatním vedoucím a že je bude příprava a realizace tábora s Tolkienovskou tématikou tak bavit, jako nás. :)</w:t>
      </w:r>
    </w:p>
    <w:p w14:paraId="68AB9812" w14:textId="77777777" w:rsidR="0089398B" w:rsidRDefault="0089398B" w:rsidP="001609C0">
      <w:pPr>
        <w:spacing w:before="0" w:after="160" w:line="259" w:lineRule="auto"/>
        <w:rPr>
          <w:rFonts w:eastAsia="Times New Roman" w:cs="Times New Roman"/>
          <w:b/>
          <w:bCs/>
          <w:color w:val="000000"/>
          <w:sz w:val="22"/>
          <w:lang w:eastAsia="cs-CZ"/>
        </w:rPr>
        <w:sectPr w:rsidR="0089398B" w:rsidSect="00F831E5">
          <w:headerReference w:type="even" r:id="rId45"/>
          <w:footerReference w:type="first" r:id="rId46"/>
          <w:pgSz w:w="11906" w:h="16838" w:code="9"/>
          <w:pgMar w:top="1134" w:right="851" w:bottom="1134" w:left="1418" w:header="709" w:footer="709" w:gutter="0"/>
          <w:pgNumType w:start="3"/>
          <w:cols w:space="708"/>
          <w:titlePg/>
          <w:docGrid w:linePitch="360"/>
        </w:sectPr>
      </w:pPr>
    </w:p>
    <w:p w14:paraId="43E87E9B" w14:textId="2BA141ED" w:rsidR="007B273B" w:rsidRPr="007B273B" w:rsidRDefault="007B273B" w:rsidP="007B273B">
      <w:pPr>
        <w:spacing w:before="0"/>
        <w:jc w:val="left"/>
        <w:rPr>
          <w:rFonts w:ascii="Times New Roman" w:eastAsia="Times New Roman" w:hAnsi="Times New Roman" w:cs="Times New Roman"/>
          <w:sz w:val="24"/>
          <w:szCs w:val="24"/>
          <w:lang w:eastAsia="cs-CZ"/>
        </w:rPr>
      </w:pPr>
      <w:r w:rsidRPr="007B273B">
        <w:rPr>
          <w:rFonts w:eastAsia="Times New Roman" w:cs="Times New Roman"/>
          <w:b/>
          <w:bCs/>
          <w:color w:val="000000"/>
          <w:sz w:val="22"/>
          <w:lang w:eastAsia="cs-CZ"/>
        </w:rPr>
        <w:lastRenderedPageBreak/>
        <w:t>Výsledky soutěže v roce 202</w:t>
      </w:r>
      <w:r w:rsidR="00A75C5E">
        <w:rPr>
          <w:rFonts w:eastAsia="Times New Roman" w:cs="Times New Roman"/>
          <w:b/>
          <w:bCs/>
          <w:color w:val="000000"/>
          <w:sz w:val="22"/>
          <w:lang w:eastAsia="cs-CZ"/>
        </w:rPr>
        <w:t>2</w:t>
      </w:r>
      <w:r w:rsidRPr="007B273B">
        <w:rPr>
          <w:rFonts w:eastAsia="Times New Roman" w:cs="Times New Roman"/>
          <w:b/>
          <w:bCs/>
          <w:color w:val="000000"/>
          <w:sz w:val="22"/>
          <w:lang w:eastAsia="cs-CZ"/>
        </w:rPr>
        <w:t>:</w:t>
      </w:r>
    </w:p>
    <w:p w14:paraId="432C5D49" w14:textId="349E6DB7" w:rsidR="00FD58B1" w:rsidRPr="00FD58B1" w:rsidRDefault="00FD58B1" w:rsidP="00FD58B1">
      <w:pPr>
        <w:spacing w:before="0"/>
        <w:jc w:val="left"/>
        <w:rPr>
          <w:rFonts w:eastAsia="Times New Roman" w:cs="Times New Roman"/>
          <w:color w:val="000000"/>
          <w:sz w:val="22"/>
          <w:lang w:eastAsia="cs-CZ"/>
        </w:rPr>
      </w:pPr>
      <w:r w:rsidRPr="00FD58B1">
        <w:rPr>
          <w:rFonts w:eastAsia="Times New Roman" w:cs="Times New Roman"/>
          <w:color w:val="000000"/>
          <w:sz w:val="22"/>
          <w:lang w:eastAsia="cs-CZ"/>
        </w:rPr>
        <w:t xml:space="preserve">1. místo: </w:t>
      </w:r>
      <w:r>
        <w:rPr>
          <w:rFonts w:eastAsia="Times New Roman" w:cs="Times New Roman"/>
          <w:color w:val="000000"/>
          <w:sz w:val="22"/>
          <w:lang w:eastAsia="cs-CZ"/>
        </w:rPr>
        <w:tab/>
      </w:r>
      <w:proofErr w:type="spellStart"/>
      <w:r w:rsidR="008041D0" w:rsidRPr="008041D0">
        <w:rPr>
          <w:rFonts w:eastAsia="Times New Roman" w:cs="Times New Roman"/>
          <w:color w:val="000000"/>
          <w:sz w:val="22"/>
          <w:lang w:eastAsia="cs-CZ"/>
        </w:rPr>
        <w:t>Ambarillio</w:t>
      </w:r>
      <w:r w:rsidR="008041D0">
        <w:rPr>
          <w:rFonts w:eastAsia="Times New Roman" w:cs="Times New Roman"/>
          <w:color w:val="000000"/>
          <w:sz w:val="22"/>
          <w:lang w:eastAsia="cs-CZ"/>
        </w:rPr>
        <w:t>n</w:t>
      </w:r>
      <w:proofErr w:type="spellEnd"/>
      <w:r w:rsidRPr="00FD58B1">
        <w:rPr>
          <w:rFonts w:eastAsia="Times New Roman" w:cs="Times New Roman"/>
          <w:color w:val="000000"/>
          <w:sz w:val="22"/>
          <w:lang w:eastAsia="cs-CZ"/>
        </w:rPr>
        <w:t> (PS Pavučina) – autor: Veronika Cejpková</w:t>
      </w:r>
      <w:r>
        <w:rPr>
          <w:rFonts w:eastAsia="Times New Roman" w:cs="Times New Roman"/>
          <w:color w:val="000000"/>
          <w:sz w:val="22"/>
          <w:lang w:eastAsia="cs-CZ"/>
        </w:rPr>
        <w:t>, PS Pavučina</w:t>
      </w:r>
    </w:p>
    <w:p w14:paraId="18038D84" w14:textId="47EFF31E" w:rsidR="00FD58B1" w:rsidRPr="00FD58B1" w:rsidRDefault="00FD58B1" w:rsidP="00FD58B1">
      <w:pPr>
        <w:spacing w:before="0"/>
        <w:jc w:val="left"/>
        <w:rPr>
          <w:rFonts w:eastAsia="Times New Roman" w:cs="Times New Roman"/>
          <w:color w:val="000000"/>
          <w:sz w:val="22"/>
          <w:lang w:eastAsia="cs-CZ"/>
        </w:rPr>
      </w:pPr>
      <w:r w:rsidRPr="00FD58B1">
        <w:rPr>
          <w:rFonts w:eastAsia="Times New Roman" w:cs="Times New Roman"/>
          <w:color w:val="000000"/>
          <w:sz w:val="22"/>
          <w:lang w:eastAsia="cs-CZ"/>
        </w:rPr>
        <w:t xml:space="preserve">2. místo: </w:t>
      </w:r>
      <w:r>
        <w:rPr>
          <w:rFonts w:eastAsia="Times New Roman" w:cs="Times New Roman"/>
          <w:color w:val="000000"/>
          <w:sz w:val="22"/>
          <w:lang w:eastAsia="cs-CZ"/>
        </w:rPr>
        <w:tab/>
      </w:r>
      <w:r w:rsidR="008041D0" w:rsidRPr="008041D0">
        <w:rPr>
          <w:rFonts w:eastAsia="Times New Roman" w:cs="Times New Roman"/>
          <w:color w:val="000000"/>
          <w:sz w:val="22"/>
          <w:lang w:eastAsia="cs-CZ"/>
        </w:rPr>
        <w:t>Hurá na palubu! (PS Butovická) – autor: Lucie Růžičková</w:t>
      </w:r>
    </w:p>
    <w:p w14:paraId="3C70D701" w14:textId="77777777" w:rsidR="00FD58B1" w:rsidRDefault="00FD58B1" w:rsidP="007B273B">
      <w:pPr>
        <w:spacing w:before="0"/>
        <w:jc w:val="left"/>
        <w:rPr>
          <w:rFonts w:ascii="Times New Roman" w:eastAsia="Times New Roman" w:hAnsi="Times New Roman" w:cs="Times New Roman"/>
          <w:sz w:val="24"/>
          <w:szCs w:val="24"/>
          <w:lang w:eastAsia="cs-CZ"/>
        </w:rPr>
      </w:pPr>
    </w:p>
    <w:p w14:paraId="4AE2C6D5" w14:textId="77777777" w:rsidR="00F50796" w:rsidRPr="007B273B" w:rsidRDefault="00F50796" w:rsidP="007B273B">
      <w:pPr>
        <w:spacing w:before="0"/>
        <w:jc w:val="left"/>
        <w:rPr>
          <w:rFonts w:ascii="Times New Roman" w:eastAsia="Times New Roman" w:hAnsi="Times New Roman" w:cs="Times New Roman"/>
          <w:sz w:val="24"/>
          <w:szCs w:val="24"/>
          <w:lang w:eastAsia="cs-CZ"/>
        </w:rPr>
      </w:pPr>
    </w:p>
    <w:p w14:paraId="6F08AA4E" w14:textId="77777777" w:rsidR="007B273B" w:rsidRPr="007B273B" w:rsidRDefault="007B273B" w:rsidP="007B273B">
      <w:pPr>
        <w:spacing w:before="0"/>
        <w:jc w:val="left"/>
        <w:rPr>
          <w:rFonts w:ascii="Times New Roman" w:eastAsia="Times New Roman" w:hAnsi="Times New Roman" w:cs="Times New Roman"/>
          <w:sz w:val="24"/>
          <w:szCs w:val="24"/>
          <w:lang w:eastAsia="cs-CZ"/>
        </w:rPr>
      </w:pPr>
      <w:r w:rsidRPr="007B273B">
        <w:rPr>
          <w:rFonts w:eastAsia="Times New Roman" w:cs="Times New Roman"/>
          <w:b/>
          <w:bCs/>
          <w:color w:val="000000"/>
          <w:sz w:val="22"/>
          <w:lang w:eastAsia="cs-CZ"/>
        </w:rPr>
        <w:t>Vydané etapové hry předchozích soutěžních ročníků:</w:t>
      </w:r>
    </w:p>
    <w:p w14:paraId="3A7A547E" w14:textId="77777777" w:rsidR="007B273B" w:rsidRPr="007B273B" w:rsidRDefault="007B273B" w:rsidP="007B273B">
      <w:pPr>
        <w:numPr>
          <w:ilvl w:val="0"/>
          <w:numId w:val="63"/>
        </w:numPr>
        <w:spacing w:before="0"/>
        <w:jc w:val="left"/>
        <w:textAlignment w:val="baseline"/>
        <w:rPr>
          <w:rFonts w:ascii="Arial" w:eastAsia="Times New Roman" w:hAnsi="Arial" w:cs="Arial"/>
          <w:color w:val="000000"/>
          <w:sz w:val="22"/>
          <w:lang w:eastAsia="cs-CZ"/>
        </w:rPr>
      </w:pPr>
      <w:r w:rsidRPr="007B273B">
        <w:rPr>
          <w:rFonts w:eastAsia="Times New Roman" w:cs="Arial"/>
          <w:color w:val="000000"/>
          <w:sz w:val="22"/>
          <w:lang w:eastAsia="cs-CZ"/>
        </w:rPr>
        <w:t>Hobit aneb cesta tam a zase zpátky (Ladislav Šimek, Jana Ptáčková)</w:t>
      </w:r>
    </w:p>
    <w:p w14:paraId="02083DD1" w14:textId="77777777" w:rsidR="007B273B" w:rsidRPr="007B273B" w:rsidRDefault="007B273B" w:rsidP="007B273B">
      <w:pPr>
        <w:numPr>
          <w:ilvl w:val="0"/>
          <w:numId w:val="63"/>
        </w:numPr>
        <w:spacing w:before="0"/>
        <w:jc w:val="left"/>
        <w:textAlignment w:val="baseline"/>
        <w:rPr>
          <w:rFonts w:ascii="Arial" w:eastAsia="Times New Roman" w:hAnsi="Arial" w:cs="Arial"/>
          <w:color w:val="000000"/>
          <w:sz w:val="22"/>
          <w:lang w:eastAsia="cs-CZ"/>
        </w:rPr>
      </w:pPr>
      <w:r w:rsidRPr="007B273B">
        <w:rPr>
          <w:rFonts w:eastAsia="Times New Roman" w:cs="Arial"/>
          <w:color w:val="000000"/>
          <w:sz w:val="22"/>
          <w:lang w:eastAsia="cs-CZ"/>
        </w:rPr>
        <w:t>Křemílek a Vochomůrka (Věra Farská)</w:t>
      </w:r>
    </w:p>
    <w:p w14:paraId="11383ED0" w14:textId="77777777" w:rsidR="007B273B" w:rsidRPr="007B273B" w:rsidRDefault="007B273B" w:rsidP="007B273B">
      <w:pPr>
        <w:numPr>
          <w:ilvl w:val="0"/>
          <w:numId w:val="63"/>
        </w:numPr>
        <w:spacing w:before="0"/>
        <w:jc w:val="left"/>
        <w:textAlignment w:val="baseline"/>
        <w:rPr>
          <w:rFonts w:ascii="Arial" w:eastAsia="Times New Roman" w:hAnsi="Arial" w:cs="Arial"/>
          <w:color w:val="000000"/>
          <w:sz w:val="22"/>
          <w:lang w:eastAsia="cs-CZ"/>
        </w:rPr>
      </w:pPr>
      <w:r w:rsidRPr="007B273B">
        <w:rPr>
          <w:rFonts w:eastAsia="Times New Roman" w:cs="Arial"/>
          <w:color w:val="000000"/>
          <w:sz w:val="22"/>
          <w:lang w:eastAsia="cs-CZ"/>
        </w:rPr>
        <w:t xml:space="preserve">Expedice </w:t>
      </w:r>
      <w:proofErr w:type="spellStart"/>
      <w:r w:rsidRPr="007B273B">
        <w:rPr>
          <w:rFonts w:eastAsia="Times New Roman" w:cs="Arial"/>
          <w:color w:val="000000"/>
          <w:sz w:val="22"/>
          <w:lang w:eastAsia="cs-CZ"/>
        </w:rPr>
        <w:t>Archmedos</w:t>
      </w:r>
      <w:proofErr w:type="spellEnd"/>
      <w:r w:rsidRPr="007B273B">
        <w:rPr>
          <w:rFonts w:eastAsia="Times New Roman" w:cs="Arial"/>
          <w:color w:val="000000"/>
          <w:sz w:val="22"/>
          <w:lang w:eastAsia="cs-CZ"/>
        </w:rPr>
        <w:t xml:space="preserve"> (Vojtěch Vejvoda, Ivana Průšová)</w:t>
      </w:r>
    </w:p>
    <w:p w14:paraId="35CE7AC5" w14:textId="77777777" w:rsidR="007B273B" w:rsidRPr="007B273B" w:rsidRDefault="007B273B" w:rsidP="007B273B">
      <w:pPr>
        <w:numPr>
          <w:ilvl w:val="0"/>
          <w:numId w:val="63"/>
        </w:numPr>
        <w:spacing w:before="0"/>
        <w:jc w:val="left"/>
        <w:textAlignment w:val="baseline"/>
        <w:rPr>
          <w:rFonts w:ascii="Arial" w:eastAsia="Times New Roman" w:hAnsi="Arial" w:cs="Arial"/>
          <w:color w:val="000000"/>
          <w:sz w:val="22"/>
          <w:lang w:eastAsia="cs-CZ"/>
        </w:rPr>
      </w:pPr>
      <w:r w:rsidRPr="007B273B">
        <w:rPr>
          <w:rFonts w:eastAsia="Times New Roman" w:cs="Arial"/>
          <w:color w:val="000000"/>
          <w:sz w:val="22"/>
          <w:lang w:eastAsia="cs-CZ"/>
        </w:rPr>
        <w:t xml:space="preserve">Příběh </w:t>
      </w:r>
      <w:proofErr w:type="spellStart"/>
      <w:r w:rsidRPr="007B273B">
        <w:rPr>
          <w:rFonts w:eastAsia="Times New Roman" w:cs="Arial"/>
          <w:color w:val="000000"/>
          <w:sz w:val="22"/>
          <w:lang w:eastAsia="cs-CZ"/>
        </w:rPr>
        <w:t>Šedoklenotu</w:t>
      </w:r>
      <w:proofErr w:type="spellEnd"/>
      <w:r w:rsidRPr="007B273B">
        <w:rPr>
          <w:rFonts w:eastAsia="Times New Roman" w:cs="Arial"/>
          <w:color w:val="000000"/>
          <w:sz w:val="22"/>
          <w:lang w:eastAsia="cs-CZ"/>
        </w:rPr>
        <w:t xml:space="preserve"> (Ivana Průšová)</w:t>
      </w:r>
    </w:p>
    <w:p w14:paraId="4D48B3CD" w14:textId="77777777" w:rsidR="007B273B" w:rsidRPr="007B273B" w:rsidRDefault="007B273B" w:rsidP="007B273B">
      <w:pPr>
        <w:numPr>
          <w:ilvl w:val="0"/>
          <w:numId w:val="63"/>
        </w:numPr>
        <w:spacing w:before="0"/>
        <w:jc w:val="left"/>
        <w:textAlignment w:val="baseline"/>
        <w:rPr>
          <w:rFonts w:ascii="Arial" w:eastAsia="Times New Roman" w:hAnsi="Arial" w:cs="Arial"/>
          <w:color w:val="000000"/>
          <w:sz w:val="22"/>
          <w:lang w:eastAsia="cs-CZ"/>
        </w:rPr>
      </w:pPr>
      <w:r w:rsidRPr="007B273B">
        <w:rPr>
          <w:rFonts w:eastAsia="Times New Roman" w:cs="Arial"/>
          <w:color w:val="000000"/>
          <w:sz w:val="22"/>
          <w:lang w:eastAsia="cs-CZ"/>
        </w:rPr>
        <w:t xml:space="preserve">Družina královny Elišky (Božena </w:t>
      </w:r>
      <w:proofErr w:type="spellStart"/>
      <w:r w:rsidRPr="007B273B">
        <w:rPr>
          <w:rFonts w:eastAsia="Times New Roman" w:cs="Arial"/>
          <w:color w:val="000000"/>
          <w:sz w:val="22"/>
          <w:lang w:eastAsia="cs-CZ"/>
        </w:rPr>
        <w:t>Klimecká</w:t>
      </w:r>
      <w:proofErr w:type="spellEnd"/>
      <w:r w:rsidRPr="007B273B">
        <w:rPr>
          <w:rFonts w:eastAsia="Times New Roman" w:cs="Arial"/>
          <w:color w:val="000000"/>
          <w:sz w:val="22"/>
          <w:lang w:eastAsia="cs-CZ"/>
        </w:rPr>
        <w:t xml:space="preserve"> a kolektiv II. turnusu LT Olbramkostel)</w:t>
      </w:r>
    </w:p>
    <w:p w14:paraId="7926B050" w14:textId="77777777" w:rsidR="007B273B" w:rsidRPr="007B273B" w:rsidRDefault="007B273B" w:rsidP="007B273B">
      <w:pPr>
        <w:numPr>
          <w:ilvl w:val="0"/>
          <w:numId w:val="63"/>
        </w:numPr>
        <w:spacing w:before="0"/>
        <w:jc w:val="left"/>
        <w:textAlignment w:val="baseline"/>
        <w:rPr>
          <w:rFonts w:ascii="Arial" w:eastAsia="Times New Roman" w:hAnsi="Arial" w:cs="Arial"/>
          <w:color w:val="000000"/>
          <w:sz w:val="22"/>
          <w:lang w:eastAsia="cs-CZ"/>
        </w:rPr>
      </w:pPr>
      <w:r w:rsidRPr="007B273B">
        <w:rPr>
          <w:rFonts w:eastAsia="Times New Roman" w:cs="Arial"/>
          <w:color w:val="000000"/>
          <w:sz w:val="22"/>
          <w:lang w:eastAsia="cs-CZ"/>
        </w:rPr>
        <w:t>Tajemství Atlantidy (Ladislav „</w:t>
      </w:r>
      <w:proofErr w:type="spellStart"/>
      <w:r w:rsidRPr="007B273B">
        <w:rPr>
          <w:rFonts w:eastAsia="Times New Roman" w:cs="Arial"/>
          <w:color w:val="000000"/>
          <w:sz w:val="22"/>
          <w:lang w:eastAsia="cs-CZ"/>
        </w:rPr>
        <w:t>Ráma</w:t>
      </w:r>
      <w:proofErr w:type="spellEnd"/>
      <w:r w:rsidRPr="007B273B">
        <w:rPr>
          <w:rFonts w:eastAsia="Times New Roman" w:cs="Arial"/>
          <w:color w:val="000000"/>
          <w:sz w:val="22"/>
          <w:lang w:eastAsia="cs-CZ"/>
        </w:rPr>
        <w:t>“ Šimek)</w:t>
      </w:r>
    </w:p>
    <w:p w14:paraId="5C46DC08" w14:textId="77777777" w:rsidR="007B273B" w:rsidRPr="007B273B" w:rsidRDefault="007B273B" w:rsidP="007B273B">
      <w:pPr>
        <w:numPr>
          <w:ilvl w:val="0"/>
          <w:numId w:val="63"/>
        </w:numPr>
        <w:spacing w:before="0"/>
        <w:jc w:val="left"/>
        <w:textAlignment w:val="baseline"/>
        <w:rPr>
          <w:rFonts w:ascii="Arial" w:eastAsia="Times New Roman" w:hAnsi="Arial" w:cs="Arial"/>
          <w:color w:val="000000"/>
          <w:sz w:val="22"/>
          <w:lang w:eastAsia="cs-CZ"/>
        </w:rPr>
      </w:pPr>
      <w:r w:rsidRPr="007B273B">
        <w:rPr>
          <w:rFonts w:eastAsia="Times New Roman" w:cs="Arial"/>
          <w:color w:val="000000"/>
          <w:sz w:val="22"/>
          <w:lang w:eastAsia="cs-CZ"/>
        </w:rPr>
        <w:t>Kouzelná Narnie (Ludmila Šedivá a Robert Maule)</w:t>
      </w:r>
    </w:p>
    <w:p w14:paraId="2573F932" w14:textId="77777777" w:rsidR="007B273B" w:rsidRPr="007B273B" w:rsidRDefault="007B273B" w:rsidP="007B273B">
      <w:pPr>
        <w:numPr>
          <w:ilvl w:val="0"/>
          <w:numId w:val="63"/>
        </w:numPr>
        <w:spacing w:before="0"/>
        <w:jc w:val="left"/>
        <w:textAlignment w:val="baseline"/>
        <w:rPr>
          <w:rFonts w:ascii="Arial" w:eastAsia="Times New Roman" w:hAnsi="Arial" w:cs="Arial"/>
          <w:color w:val="000000"/>
          <w:sz w:val="22"/>
          <w:lang w:eastAsia="cs-CZ"/>
        </w:rPr>
      </w:pPr>
      <w:r w:rsidRPr="007B273B">
        <w:rPr>
          <w:rFonts w:eastAsia="Times New Roman" w:cs="Arial"/>
          <w:color w:val="000000"/>
          <w:sz w:val="22"/>
          <w:lang w:eastAsia="cs-CZ"/>
        </w:rPr>
        <w:t xml:space="preserve">Afrikou… po stopách </w:t>
      </w:r>
      <w:proofErr w:type="spellStart"/>
      <w:r w:rsidRPr="007B273B">
        <w:rPr>
          <w:rFonts w:eastAsia="Times New Roman" w:cs="Arial"/>
          <w:color w:val="000000"/>
          <w:sz w:val="22"/>
          <w:lang w:eastAsia="cs-CZ"/>
        </w:rPr>
        <w:t>Livingstona</w:t>
      </w:r>
      <w:proofErr w:type="spellEnd"/>
      <w:r w:rsidRPr="007B273B">
        <w:rPr>
          <w:rFonts w:eastAsia="Times New Roman" w:cs="Arial"/>
          <w:color w:val="000000"/>
          <w:sz w:val="22"/>
          <w:lang w:eastAsia="cs-CZ"/>
        </w:rPr>
        <w:t xml:space="preserve"> (Veronika a Kristýna Markovy a kolektiv vedoucích)</w:t>
      </w:r>
    </w:p>
    <w:p w14:paraId="6D2BC848" w14:textId="77777777" w:rsidR="007B273B" w:rsidRPr="007B273B" w:rsidRDefault="007B273B" w:rsidP="007B273B">
      <w:pPr>
        <w:numPr>
          <w:ilvl w:val="0"/>
          <w:numId w:val="63"/>
        </w:numPr>
        <w:spacing w:before="0"/>
        <w:jc w:val="left"/>
        <w:textAlignment w:val="baseline"/>
        <w:rPr>
          <w:rFonts w:ascii="Arial" w:eastAsia="Times New Roman" w:hAnsi="Arial" w:cs="Arial"/>
          <w:color w:val="000000"/>
          <w:sz w:val="22"/>
          <w:lang w:eastAsia="cs-CZ"/>
        </w:rPr>
      </w:pPr>
      <w:r w:rsidRPr="007B273B">
        <w:rPr>
          <w:rFonts w:eastAsia="Times New Roman" w:cs="Arial"/>
          <w:color w:val="000000"/>
          <w:sz w:val="22"/>
          <w:lang w:eastAsia="cs-CZ"/>
        </w:rPr>
        <w:t xml:space="preserve">Tajemství </w:t>
      </w:r>
      <w:proofErr w:type="spellStart"/>
      <w:r w:rsidRPr="007B273B">
        <w:rPr>
          <w:rFonts w:eastAsia="Times New Roman" w:cs="Arial"/>
          <w:color w:val="000000"/>
          <w:sz w:val="22"/>
          <w:lang w:eastAsia="cs-CZ"/>
        </w:rPr>
        <w:t>Saturového</w:t>
      </w:r>
      <w:proofErr w:type="spellEnd"/>
      <w:r w:rsidRPr="007B273B">
        <w:rPr>
          <w:rFonts w:eastAsia="Times New Roman" w:cs="Arial"/>
          <w:color w:val="000000"/>
          <w:sz w:val="22"/>
          <w:lang w:eastAsia="cs-CZ"/>
        </w:rPr>
        <w:t xml:space="preserve"> města (Jiří </w:t>
      </w:r>
      <w:proofErr w:type="spellStart"/>
      <w:r w:rsidRPr="007B273B">
        <w:rPr>
          <w:rFonts w:eastAsia="Times New Roman" w:cs="Arial"/>
          <w:color w:val="000000"/>
          <w:sz w:val="22"/>
          <w:lang w:eastAsia="cs-CZ"/>
        </w:rPr>
        <w:t>Zaplatílek</w:t>
      </w:r>
      <w:proofErr w:type="spellEnd"/>
      <w:r w:rsidRPr="007B273B">
        <w:rPr>
          <w:rFonts w:eastAsia="Times New Roman" w:cs="Arial"/>
          <w:color w:val="000000"/>
          <w:sz w:val="22"/>
          <w:lang w:eastAsia="cs-CZ"/>
        </w:rPr>
        <w:t xml:space="preserve"> a kolektiv)</w:t>
      </w:r>
    </w:p>
    <w:p w14:paraId="43AF592F" w14:textId="77777777" w:rsidR="007B273B" w:rsidRPr="007B273B" w:rsidRDefault="007B273B" w:rsidP="007B273B">
      <w:pPr>
        <w:numPr>
          <w:ilvl w:val="0"/>
          <w:numId w:val="63"/>
        </w:numPr>
        <w:spacing w:before="0"/>
        <w:jc w:val="left"/>
        <w:textAlignment w:val="baseline"/>
        <w:rPr>
          <w:rFonts w:ascii="Arial" w:eastAsia="Times New Roman" w:hAnsi="Arial" w:cs="Arial"/>
          <w:color w:val="000000"/>
          <w:sz w:val="22"/>
          <w:lang w:eastAsia="cs-CZ"/>
        </w:rPr>
      </w:pPr>
      <w:r w:rsidRPr="007B273B">
        <w:rPr>
          <w:rFonts w:eastAsia="Times New Roman" w:cs="Arial"/>
          <w:color w:val="000000"/>
          <w:sz w:val="22"/>
          <w:lang w:eastAsia="cs-CZ"/>
        </w:rPr>
        <w:t>Cesta kolem světa za 80 dní (kolektiv vedoucích 1. běhu LPT Mrtník 2007)</w:t>
      </w:r>
    </w:p>
    <w:p w14:paraId="38FD309F" w14:textId="77777777" w:rsidR="007B273B" w:rsidRPr="007B273B" w:rsidRDefault="007B273B" w:rsidP="007B273B">
      <w:pPr>
        <w:numPr>
          <w:ilvl w:val="0"/>
          <w:numId w:val="63"/>
        </w:numPr>
        <w:spacing w:before="0"/>
        <w:jc w:val="left"/>
        <w:textAlignment w:val="baseline"/>
        <w:rPr>
          <w:rFonts w:ascii="Arial" w:eastAsia="Times New Roman" w:hAnsi="Arial" w:cs="Arial"/>
          <w:color w:val="000000"/>
          <w:sz w:val="22"/>
          <w:lang w:eastAsia="cs-CZ"/>
        </w:rPr>
      </w:pPr>
      <w:r w:rsidRPr="007B273B">
        <w:rPr>
          <w:rFonts w:eastAsia="Times New Roman" w:cs="Arial"/>
          <w:color w:val="000000"/>
          <w:sz w:val="22"/>
          <w:lang w:eastAsia="cs-CZ"/>
        </w:rPr>
        <w:t>Námořníci Jejího Veličenstva (Daniel Jankovský a kolektiv vedoucích 109. PS Vyšehrad)</w:t>
      </w:r>
    </w:p>
    <w:p w14:paraId="643F27B7" w14:textId="77777777" w:rsidR="007B273B" w:rsidRPr="007B273B" w:rsidRDefault="007B273B" w:rsidP="007B273B">
      <w:pPr>
        <w:numPr>
          <w:ilvl w:val="0"/>
          <w:numId w:val="63"/>
        </w:numPr>
        <w:spacing w:before="0"/>
        <w:jc w:val="left"/>
        <w:textAlignment w:val="baseline"/>
        <w:rPr>
          <w:rFonts w:ascii="Arial" w:eastAsia="Times New Roman" w:hAnsi="Arial" w:cs="Arial"/>
          <w:color w:val="000000"/>
          <w:sz w:val="22"/>
          <w:lang w:eastAsia="cs-CZ"/>
        </w:rPr>
      </w:pPr>
      <w:r w:rsidRPr="007B273B">
        <w:rPr>
          <w:rFonts w:eastAsia="Times New Roman" w:cs="Arial"/>
          <w:color w:val="000000"/>
          <w:sz w:val="22"/>
          <w:lang w:eastAsia="cs-CZ"/>
        </w:rPr>
        <w:t xml:space="preserve">Elixír pro zemi </w:t>
      </w:r>
      <w:proofErr w:type="spellStart"/>
      <w:r w:rsidRPr="007B273B">
        <w:rPr>
          <w:rFonts w:eastAsia="Times New Roman" w:cs="Arial"/>
          <w:color w:val="000000"/>
          <w:sz w:val="22"/>
          <w:lang w:eastAsia="cs-CZ"/>
        </w:rPr>
        <w:t>Zlozemi</w:t>
      </w:r>
      <w:proofErr w:type="spellEnd"/>
      <w:r w:rsidRPr="007B273B">
        <w:rPr>
          <w:rFonts w:eastAsia="Times New Roman" w:cs="Arial"/>
          <w:color w:val="000000"/>
          <w:sz w:val="22"/>
          <w:lang w:eastAsia="cs-CZ"/>
        </w:rPr>
        <w:t xml:space="preserve"> (</w:t>
      </w:r>
      <w:proofErr w:type="spellStart"/>
      <w:r w:rsidRPr="007B273B">
        <w:rPr>
          <w:rFonts w:eastAsia="Times New Roman" w:cs="Arial"/>
          <w:color w:val="000000"/>
          <w:sz w:val="22"/>
          <w:lang w:eastAsia="cs-CZ"/>
        </w:rPr>
        <w:t>Zaplatílek</w:t>
      </w:r>
      <w:proofErr w:type="spellEnd"/>
      <w:r w:rsidRPr="007B273B">
        <w:rPr>
          <w:rFonts w:eastAsia="Times New Roman" w:cs="Arial"/>
          <w:color w:val="000000"/>
          <w:sz w:val="22"/>
          <w:lang w:eastAsia="cs-CZ"/>
        </w:rPr>
        <w:t xml:space="preserve"> Jiří a kolektiv)</w:t>
      </w:r>
    </w:p>
    <w:p w14:paraId="65E37D28" w14:textId="77777777" w:rsidR="007B273B" w:rsidRPr="007B273B" w:rsidRDefault="007B273B" w:rsidP="007B273B">
      <w:pPr>
        <w:numPr>
          <w:ilvl w:val="0"/>
          <w:numId w:val="63"/>
        </w:numPr>
        <w:spacing w:before="0"/>
        <w:jc w:val="left"/>
        <w:textAlignment w:val="baseline"/>
        <w:rPr>
          <w:rFonts w:ascii="Arial" w:eastAsia="Times New Roman" w:hAnsi="Arial" w:cs="Arial"/>
          <w:color w:val="000000"/>
          <w:sz w:val="22"/>
          <w:lang w:eastAsia="cs-CZ"/>
        </w:rPr>
      </w:pPr>
      <w:r w:rsidRPr="007B273B">
        <w:rPr>
          <w:rFonts w:eastAsia="Times New Roman" w:cs="Arial"/>
          <w:color w:val="000000"/>
          <w:sz w:val="22"/>
          <w:lang w:eastAsia="cs-CZ"/>
        </w:rPr>
        <w:t>Rok na vsi (Štěpánka Ševčíková, David Svoboda)</w:t>
      </w:r>
    </w:p>
    <w:p w14:paraId="63455407" w14:textId="77777777" w:rsidR="007B273B" w:rsidRPr="007B273B" w:rsidRDefault="007B273B" w:rsidP="007B273B">
      <w:pPr>
        <w:numPr>
          <w:ilvl w:val="0"/>
          <w:numId w:val="63"/>
        </w:numPr>
        <w:spacing w:before="0"/>
        <w:jc w:val="left"/>
        <w:textAlignment w:val="baseline"/>
        <w:rPr>
          <w:rFonts w:ascii="Arial" w:eastAsia="Times New Roman" w:hAnsi="Arial" w:cs="Arial"/>
          <w:color w:val="000000"/>
          <w:sz w:val="22"/>
          <w:lang w:eastAsia="cs-CZ"/>
        </w:rPr>
      </w:pPr>
      <w:r w:rsidRPr="007B273B">
        <w:rPr>
          <w:rFonts w:eastAsia="Times New Roman" w:cs="Arial"/>
          <w:color w:val="000000"/>
          <w:sz w:val="22"/>
          <w:lang w:eastAsia="cs-CZ"/>
        </w:rPr>
        <w:t xml:space="preserve">Tajemství kapitána </w:t>
      </w:r>
      <w:proofErr w:type="spellStart"/>
      <w:r w:rsidRPr="007B273B">
        <w:rPr>
          <w:rFonts w:eastAsia="Times New Roman" w:cs="Arial"/>
          <w:color w:val="000000"/>
          <w:sz w:val="22"/>
          <w:lang w:eastAsia="cs-CZ"/>
        </w:rPr>
        <w:t>Snakea</w:t>
      </w:r>
      <w:proofErr w:type="spellEnd"/>
      <w:r w:rsidRPr="007B273B">
        <w:rPr>
          <w:rFonts w:eastAsia="Times New Roman" w:cs="Arial"/>
          <w:color w:val="000000"/>
          <w:sz w:val="22"/>
          <w:lang w:eastAsia="cs-CZ"/>
        </w:rPr>
        <w:t xml:space="preserve"> (Marie Zpěváková)</w:t>
      </w:r>
    </w:p>
    <w:p w14:paraId="75B56AFA" w14:textId="77777777" w:rsidR="007B273B" w:rsidRPr="007B273B" w:rsidRDefault="007B273B" w:rsidP="007B273B">
      <w:pPr>
        <w:numPr>
          <w:ilvl w:val="0"/>
          <w:numId w:val="63"/>
        </w:numPr>
        <w:spacing w:before="0"/>
        <w:jc w:val="left"/>
        <w:textAlignment w:val="baseline"/>
        <w:rPr>
          <w:rFonts w:ascii="Arial" w:eastAsia="Times New Roman" w:hAnsi="Arial" w:cs="Arial"/>
          <w:color w:val="000000"/>
          <w:sz w:val="22"/>
          <w:lang w:eastAsia="cs-CZ"/>
        </w:rPr>
      </w:pPr>
      <w:r w:rsidRPr="007B273B">
        <w:rPr>
          <w:rFonts w:eastAsia="Times New Roman" w:cs="Arial"/>
          <w:color w:val="000000"/>
          <w:sz w:val="22"/>
          <w:lang w:eastAsia="cs-CZ"/>
        </w:rPr>
        <w:t>Harry Potter (Marie Protivová)</w:t>
      </w:r>
    </w:p>
    <w:p w14:paraId="4BD6023D" w14:textId="77777777" w:rsidR="007B273B" w:rsidRPr="007B273B" w:rsidRDefault="007B273B" w:rsidP="007B273B">
      <w:pPr>
        <w:numPr>
          <w:ilvl w:val="0"/>
          <w:numId w:val="63"/>
        </w:numPr>
        <w:spacing w:before="0"/>
        <w:jc w:val="left"/>
        <w:textAlignment w:val="baseline"/>
        <w:rPr>
          <w:rFonts w:ascii="Arial" w:eastAsia="Times New Roman" w:hAnsi="Arial" w:cs="Arial"/>
          <w:color w:val="000000"/>
          <w:sz w:val="22"/>
          <w:lang w:eastAsia="cs-CZ"/>
        </w:rPr>
      </w:pPr>
      <w:r w:rsidRPr="007B273B">
        <w:rPr>
          <w:rFonts w:eastAsia="Times New Roman" w:cs="Arial"/>
          <w:color w:val="000000"/>
          <w:sz w:val="22"/>
          <w:lang w:eastAsia="cs-CZ"/>
        </w:rPr>
        <w:t>Hollywood (Marie Protivová a kolektiv)</w:t>
      </w:r>
    </w:p>
    <w:p w14:paraId="6C20BD18" w14:textId="77777777" w:rsidR="007B273B" w:rsidRPr="007B273B" w:rsidRDefault="007B273B" w:rsidP="007B273B">
      <w:pPr>
        <w:numPr>
          <w:ilvl w:val="0"/>
          <w:numId w:val="63"/>
        </w:numPr>
        <w:spacing w:before="0"/>
        <w:jc w:val="left"/>
        <w:textAlignment w:val="baseline"/>
        <w:rPr>
          <w:rFonts w:ascii="Arial" w:eastAsia="Times New Roman" w:hAnsi="Arial" w:cs="Arial"/>
          <w:color w:val="000000"/>
          <w:sz w:val="22"/>
          <w:lang w:eastAsia="cs-CZ"/>
        </w:rPr>
      </w:pPr>
      <w:r w:rsidRPr="007B273B">
        <w:rPr>
          <w:rFonts w:eastAsia="Times New Roman" w:cs="Arial"/>
          <w:color w:val="000000"/>
          <w:sz w:val="22"/>
          <w:lang w:eastAsia="cs-CZ"/>
        </w:rPr>
        <w:t>Hraničářův učeň (Petra Brabcová a kolektiv)</w:t>
      </w:r>
    </w:p>
    <w:p w14:paraId="3F0320E1" w14:textId="77777777" w:rsidR="007B273B" w:rsidRPr="007B273B" w:rsidRDefault="007B273B" w:rsidP="007B273B">
      <w:pPr>
        <w:numPr>
          <w:ilvl w:val="0"/>
          <w:numId w:val="63"/>
        </w:numPr>
        <w:spacing w:before="0"/>
        <w:jc w:val="left"/>
        <w:textAlignment w:val="baseline"/>
        <w:rPr>
          <w:rFonts w:ascii="Arial" w:eastAsia="Times New Roman" w:hAnsi="Arial" w:cs="Arial"/>
          <w:color w:val="000000"/>
          <w:sz w:val="22"/>
          <w:lang w:eastAsia="cs-CZ"/>
        </w:rPr>
      </w:pPr>
      <w:r w:rsidRPr="007B273B">
        <w:rPr>
          <w:rFonts w:eastAsia="Times New Roman" w:cs="Arial"/>
          <w:color w:val="000000"/>
          <w:sz w:val="22"/>
          <w:lang w:eastAsia="cs-CZ"/>
        </w:rPr>
        <w:t xml:space="preserve">Za pokladem Nilu (Miroslav </w:t>
      </w:r>
      <w:proofErr w:type="spellStart"/>
      <w:r w:rsidRPr="007B273B">
        <w:rPr>
          <w:rFonts w:eastAsia="Times New Roman" w:cs="Arial"/>
          <w:color w:val="000000"/>
          <w:sz w:val="22"/>
          <w:lang w:eastAsia="cs-CZ"/>
        </w:rPr>
        <w:t>Klimecký</w:t>
      </w:r>
      <w:proofErr w:type="spellEnd"/>
      <w:r w:rsidRPr="007B273B">
        <w:rPr>
          <w:rFonts w:eastAsia="Times New Roman" w:cs="Arial"/>
          <w:color w:val="000000"/>
          <w:sz w:val="22"/>
          <w:lang w:eastAsia="cs-CZ"/>
        </w:rPr>
        <w:t>)</w:t>
      </w:r>
    </w:p>
    <w:p w14:paraId="76112596" w14:textId="77777777" w:rsidR="007B273B" w:rsidRPr="007B273B" w:rsidRDefault="007B273B" w:rsidP="007B273B">
      <w:pPr>
        <w:numPr>
          <w:ilvl w:val="0"/>
          <w:numId w:val="63"/>
        </w:numPr>
        <w:spacing w:before="0"/>
        <w:textAlignment w:val="baseline"/>
        <w:rPr>
          <w:rFonts w:ascii="Arial" w:eastAsia="Times New Roman" w:hAnsi="Arial" w:cs="Arial"/>
          <w:color w:val="000000"/>
          <w:sz w:val="22"/>
          <w:lang w:eastAsia="cs-CZ"/>
        </w:rPr>
      </w:pPr>
      <w:r w:rsidRPr="007B273B">
        <w:rPr>
          <w:rFonts w:eastAsia="Times New Roman" w:cs="Arial"/>
          <w:color w:val="000000"/>
          <w:sz w:val="22"/>
          <w:lang w:eastAsia="cs-CZ"/>
        </w:rPr>
        <w:t>Putování Japonskem (Petra Brabcová, Lenka Žalmanová a kolektiv)</w:t>
      </w:r>
    </w:p>
    <w:p w14:paraId="0ADBE122" w14:textId="77777777" w:rsidR="007B273B" w:rsidRPr="007B273B" w:rsidRDefault="007B273B" w:rsidP="007B273B">
      <w:pPr>
        <w:numPr>
          <w:ilvl w:val="0"/>
          <w:numId w:val="63"/>
        </w:numPr>
        <w:spacing w:before="0"/>
        <w:textAlignment w:val="baseline"/>
        <w:rPr>
          <w:rFonts w:ascii="Arial" w:eastAsia="Times New Roman" w:hAnsi="Arial" w:cs="Arial"/>
          <w:color w:val="000000"/>
          <w:sz w:val="22"/>
          <w:lang w:eastAsia="cs-CZ"/>
        </w:rPr>
      </w:pPr>
      <w:r w:rsidRPr="007B273B">
        <w:rPr>
          <w:rFonts w:eastAsia="Times New Roman" w:cs="Arial"/>
          <w:color w:val="000000"/>
          <w:sz w:val="22"/>
          <w:lang w:eastAsia="cs-CZ"/>
        </w:rPr>
        <w:t>Putování za duhou (Dagmar Čechová a kolektiv)</w:t>
      </w:r>
    </w:p>
    <w:p w14:paraId="30588FB9" w14:textId="77777777" w:rsidR="007B273B" w:rsidRPr="007B273B" w:rsidRDefault="007B273B" w:rsidP="007B273B">
      <w:pPr>
        <w:numPr>
          <w:ilvl w:val="0"/>
          <w:numId w:val="63"/>
        </w:numPr>
        <w:spacing w:before="0"/>
        <w:textAlignment w:val="baseline"/>
        <w:rPr>
          <w:rFonts w:ascii="Arial" w:eastAsia="Times New Roman" w:hAnsi="Arial" w:cs="Arial"/>
          <w:color w:val="000000"/>
          <w:sz w:val="22"/>
          <w:lang w:eastAsia="cs-CZ"/>
        </w:rPr>
      </w:pPr>
      <w:r w:rsidRPr="007B273B">
        <w:rPr>
          <w:rFonts w:eastAsia="Times New Roman" w:cs="Arial"/>
          <w:color w:val="000000"/>
          <w:sz w:val="22"/>
          <w:lang w:eastAsia="cs-CZ"/>
        </w:rPr>
        <w:t>Husité (Marie Protivová)</w:t>
      </w:r>
    </w:p>
    <w:p w14:paraId="508E72CA" w14:textId="77777777" w:rsidR="007B273B" w:rsidRPr="007B273B" w:rsidRDefault="007B273B" w:rsidP="007B273B">
      <w:pPr>
        <w:numPr>
          <w:ilvl w:val="0"/>
          <w:numId w:val="63"/>
        </w:numPr>
        <w:spacing w:before="0"/>
        <w:textAlignment w:val="baseline"/>
        <w:rPr>
          <w:rFonts w:ascii="Arial" w:eastAsia="Times New Roman" w:hAnsi="Arial" w:cs="Arial"/>
          <w:color w:val="000000"/>
          <w:sz w:val="22"/>
          <w:lang w:eastAsia="cs-CZ"/>
        </w:rPr>
      </w:pPr>
      <w:r w:rsidRPr="007B273B">
        <w:rPr>
          <w:rFonts w:eastAsia="Times New Roman" w:cs="Arial"/>
          <w:color w:val="000000"/>
          <w:sz w:val="22"/>
          <w:lang w:eastAsia="cs-CZ"/>
        </w:rPr>
        <w:t>Tábor snů (Marie Protivová)</w:t>
      </w:r>
    </w:p>
    <w:p w14:paraId="03D68D46" w14:textId="77777777" w:rsidR="007B273B" w:rsidRPr="007B273B" w:rsidRDefault="007B273B" w:rsidP="007B273B">
      <w:pPr>
        <w:numPr>
          <w:ilvl w:val="0"/>
          <w:numId w:val="63"/>
        </w:numPr>
        <w:spacing w:before="0"/>
        <w:textAlignment w:val="baseline"/>
        <w:rPr>
          <w:rFonts w:ascii="Arial" w:eastAsia="Times New Roman" w:hAnsi="Arial" w:cs="Arial"/>
          <w:color w:val="000000"/>
          <w:sz w:val="22"/>
          <w:lang w:eastAsia="cs-CZ"/>
        </w:rPr>
      </w:pPr>
      <w:r w:rsidRPr="007B273B">
        <w:rPr>
          <w:rFonts w:eastAsia="Times New Roman" w:cs="Arial"/>
          <w:color w:val="000000"/>
          <w:sz w:val="22"/>
          <w:lang w:eastAsia="cs-CZ"/>
        </w:rPr>
        <w:t xml:space="preserve">Most do země </w:t>
      </w:r>
      <w:proofErr w:type="spellStart"/>
      <w:r w:rsidRPr="007B273B">
        <w:rPr>
          <w:rFonts w:eastAsia="Times New Roman" w:cs="Arial"/>
          <w:color w:val="000000"/>
          <w:sz w:val="22"/>
          <w:lang w:eastAsia="cs-CZ"/>
        </w:rPr>
        <w:t>Terabithia</w:t>
      </w:r>
      <w:proofErr w:type="spellEnd"/>
      <w:r w:rsidRPr="007B273B">
        <w:rPr>
          <w:rFonts w:eastAsia="Times New Roman" w:cs="Arial"/>
          <w:color w:val="000000"/>
          <w:sz w:val="22"/>
          <w:lang w:eastAsia="cs-CZ"/>
        </w:rPr>
        <w:t xml:space="preserve"> (Míša Boušková a Marie Protivová)</w:t>
      </w:r>
    </w:p>
    <w:p w14:paraId="58F65A65" w14:textId="77777777" w:rsidR="007B273B" w:rsidRPr="007B273B" w:rsidRDefault="007B273B" w:rsidP="007B273B">
      <w:pPr>
        <w:numPr>
          <w:ilvl w:val="0"/>
          <w:numId w:val="63"/>
        </w:numPr>
        <w:spacing w:before="0"/>
        <w:textAlignment w:val="baseline"/>
        <w:rPr>
          <w:rFonts w:ascii="Arial" w:eastAsia="Times New Roman" w:hAnsi="Arial" w:cs="Arial"/>
          <w:color w:val="000000"/>
          <w:sz w:val="22"/>
          <w:lang w:eastAsia="cs-CZ"/>
        </w:rPr>
      </w:pPr>
      <w:r w:rsidRPr="007B273B">
        <w:rPr>
          <w:rFonts w:eastAsia="Times New Roman" w:cs="Arial"/>
          <w:color w:val="000000"/>
          <w:sz w:val="22"/>
          <w:lang w:eastAsia="cs-CZ"/>
        </w:rPr>
        <w:t xml:space="preserve">Návrat do budoucnosti (David Řeha a Miroslav </w:t>
      </w:r>
      <w:proofErr w:type="spellStart"/>
      <w:r w:rsidRPr="007B273B">
        <w:rPr>
          <w:rFonts w:eastAsia="Times New Roman" w:cs="Arial"/>
          <w:color w:val="000000"/>
          <w:sz w:val="22"/>
          <w:lang w:eastAsia="cs-CZ"/>
        </w:rPr>
        <w:t>Klimecký</w:t>
      </w:r>
      <w:proofErr w:type="spellEnd"/>
      <w:r w:rsidRPr="007B273B">
        <w:rPr>
          <w:rFonts w:eastAsia="Times New Roman" w:cs="Arial"/>
          <w:color w:val="000000"/>
          <w:sz w:val="22"/>
          <w:lang w:eastAsia="cs-CZ"/>
        </w:rPr>
        <w:t>)</w:t>
      </w:r>
    </w:p>
    <w:p w14:paraId="7DF6B5B8" w14:textId="77777777" w:rsidR="007B273B" w:rsidRPr="007B273B" w:rsidRDefault="007B273B" w:rsidP="007B273B">
      <w:pPr>
        <w:numPr>
          <w:ilvl w:val="0"/>
          <w:numId w:val="63"/>
        </w:numPr>
        <w:spacing w:before="0"/>
        <w:textAlignment w:val="baseline"/>
        <w:rPr>
          <w:rFonts w:ascii="Arial" w:eastAsia="Times New Roman" w:hAnsi="Arial" w:cs="Arial"/>
          <w:color w:val="000000"/>
          <w:sz w:val="22"/>
          <w:lang w:eastAsia="cs-CZ"/>
        </w:rPr>
      </w:pPr>
      <w:r w:rsidRPr="007B273B">
        <w:rPr>
          <w:rFonts w:eastAsia="Times New Roman" w:cs="Arial"/>
          <w:color w:val="000000"/>
          <w:sz w:val="22"/>
          <w:lang w:eastAsia="cs-CZ"/>
        </w:rPr>
        <w:t>Vikingové (Eliška Hronková a kolektiv)</w:t>
      </w:r>
    </w:p>
    <w:p w14:paraId="286E01A8" w14:textId="7E97AF3F" w:rsidR="007B273B" w:rsidRPr="007B273B" w:rsidRDefault="007B273B" w:rsidP="007B273B">
      <w:pPr>
        <w:numPr>
          <w:ilvl w:val="0"/>
          <w:numId w:val="63"/>
        </w:numPr>
        <w:spacing w:before="0"/>
        <w:textAlignment w:val="baseline"/>
        <w:rPr>
          <w:rFonts w:ascii="Arial" w:eastAsia="Times New Roman" w:hAnsi="Arial" w:cs="Arial"/>
          <w:color w:val="000000"/>
          <w:sz w:val="22"/>
          <w:lang w:eastAsia="cs-CZ"/>
        </w:rPr>
      </w:pPr>
      <w:r>
        <w:rPr>
          <w:rFonts w:eastAsia="Times New Roman" w:cs="Arial"/>
          <w:color w:val="000000"/>
          <w:sz w:val="22"/>
          <w:lang w:eastAsia="cs-CZ"/>
        </w:rPr>
        <w:t>Hraj, džungle čeká (Veronika Cejpková a kolektiv)</w:t>
      </w:r>
    </w:p>
    <w:p w14:paraId="35F69668" w14:textId="29E98D7B" w:rsidR="007B273B" w:rsidRPr="007B273B" w:rsidRDefault="007B273B" w:rsidP="007B273B">
      <w:pPr>
        <w:numPr>
          <w:ilvl w:val="0"/>
          <w:numId w:val="63"/>
        </w:numPr>
        <w:spacing w:before="0"/>
        <w:textAlignment w:val="baseline"/>
        <w:rPr>
          <w:rFonts w:ascii="Arial" w:eastAsia="Times New Roman" w:hAnsi="Arial" w:cs="Arial"/>
          <w:color w:val="000000"/>
          <w:sz w:val="22"/>
          <w:lang w:eastAsia="cs-CZ"/>
        </w:rPr>
      </w:pPr>
      <w:r>
        <w:rPr>
          <w:rFonts w:eastAsia="Times New Roman" w:cs="Arial"/>
          <w:color w:val="000000"/>
          <w:sz w:val="22"/>
          <w:lang w:eastAsia="cs-CZ"/>
        </w:rPr>
        <w:t xml:space="preserve">Země </w:t>
      </w:r>
      <w:proofErr w:type="gramStart"/>
      <w:r>
        <w:rPr>
          <w:rFonts w:eastAsia="Times New Roman" w:cs="Arial"/>
          <w:color w:val="000000"/>
          <w:sz w:val="22"/>
          <w:lang w:eastAsia="cs-CZ"/>
        </w:rPr>
        <w:t>fantasie</w:t>
      </w:r>
      <w:proofErr w:type="gramEnd"/>
      <w:r>
        <w:rPr>
          <w:rFonts w:eastAsia="Times New Roman" w:cs="Arial"/>
          <w:color w:val="000000"/>
          <w:sz w:val="22"/>
          <w:lang w:eastAsia="cs-CZ"/>
        </w:rPr>
        <w:t xml:space="preserve"> (Zuzana Pochmanová a kolektiv)</w:t>
      </w:r>
    </w:p>
    <w:p w14:paraId="2C867BCF" w14:textId="5E6D65B4" w:rsidR="007B273B" w:rsidRDefault="007B273B" w:rsidP="007B273B">
      <w:pPr>
        <w:numPr>
          <w:ilvl w:val="0"/>
          <w:numId w:val="63"/>
        </w:numPr>
        <w:spacing w:before="0"/>
        <w:textAlignment w:val="baseline"/>
        <w:rPr>
          <w:rFonts w:ascii="Arial" w:eastAsia="Times New Roman" w:hAnsi="Arial" w:cs="Arial"/>
          <w:color w:val="000000"/>
          <w:sz w:val="22"/>
          <w:lang w:eastAsia="cs-CZ"/>
        </w:rPr>
      </w:pPr>
      <w:r>
        <w:rPr>
          <w:rFonts w:ascii="Arial" w:eastAsia="Times New Roman" w:hAnsi="Arial" w:cs="Arial"/>
          <w:color w:val="000000"/>
          <w:sz w:val="22"/>
          <w:lang w:eastAsia="cs-CZ"/>
        </w:rPr>
        <w:t xml:space="preserve">Příšerky s. r. o. (Pavlína </w:t>
      </w:r>
      <w:proofErr w:type="spellStart"/>
      <w:r>
        <w:rPr>
          <w:rFonts w:ascii="Arial" w:eastAsia="Times New Roman" w:hAnsi="Arial" w:cs="Arial"/>
          <w:color w:val="000000"/>
          <w:sz w:val="22"/>
          <w:lang w:eastAsia="cs-CZ"/>
        </w:rPr>
        <w:t>Želázková</w:t>
      </w:r>
      <w:proofErr w:type="spellEnd"/>
      <w:r>
        <w:rPr>
          <w:rFonts w:ascii="Arial" w:eastAsia="Times New Roman" w:hAnsi="Arial" w:cs="Arial"/>
          <w:color w:val="000000"/>
          <w:sz w:val="22"/>
          <w:lang w:eastAsia="cs-CZ"/>
        </w:rPr>
        <w:t xml:space="preserve"> a kolektiv)</w:t>
      </w:r>
    </w:p>
    <w:p w14:paraId="28203165" w14:textId="0C7E43B2" w:rsidR="007B273B" w:rsidRDefault="007B273B" w:rsidP="007B273B">
      <w:pPr>
        <w:numPr>
          <w:ilvl w:val="0"/>
          <w:numId w:val="63"/>
        </w:numPr>
        <w:spacing w:before="0"/>
        <w:textAlignment w:val="baseline"/>
        <w:rPr>
          <w:rFonts w:ascii="Arial" w:eastAsia="Times New Roman" w:hAnsi="Arial" w:cs="Arial"/>
          <w:color w:val="000000"/>
          <w:sz w:val="22"/>
          <w:lang w:eastAsia="cs-CZ"/>
        </w:rPr>
      </w:pPr>
      <w:r>
        <w:rPr>
          <w:rFonts w:ascii="Arial" w:eastAsia="Times New Roman" w:hAnsi="Arial" w:cs="Arial"/>
          <w:color w:val="000000"/>
          <w:sz w:val="22"/>
          <w:lang w:eastAsia="cs-CZ"/>
        </w:rPr>
        <w:t>V zajetí stroje času (Vendula Pangrácová a kolektiv PS Čtyřlístek)</w:t>
      </w:r>
    </w:p>
    <w:p w14:paraId="732DBAC6" w14:textId="5A07A073" w:rsidR="007B273B" w:rsidRDefault="007B273B" w:rsidP="007B273B">
      <w:pPr>
        <w:numPr>
          <w:ilvl w:val="0"/>
          <w:numId w:val="63"/>
        </w:numPr>
        <w:spacing w:before="0"/>
        <w:textAlignment w:val="baseline"/>
        <w:rPr>
          <w:rFonts w:ascii="Arial" w:eastAsia="Times New Roman" w:hAnsi="Arial" w:cs="Arial"/>
          <w:color w:val="000000"/>
          <w:sz w:val="22"/>
          <w:lang w:eastAsia="cs-CZ"/>
        </w:rPr>
      </w:pPr>
      <w:r>
        <w:rPr>
          <w:rFonts w:ascii="Arial" w:eastAsia="Times New Roman" w:hAnsi="Arial" w:cs="Arial"/>
          <w:color w:val="000000"/>
          <w:sz w:val="22"/>
          <w:lang w:eastAsia="cs-CZ"/>
        </w:rPr>
        <w:t xml:space="preserve">Cesta do Pravěku (Jaroslava </w:t>
      </w:r>
      <w:proofErr w:type="spellStart"/>
      <w:r>
        <w:rPr>
          <w:rFonts w:ascii="Arial" w:eastAsia="Times New Roman" w:hAnsi="Arial" w:cs="Arial"/>
          <w:color w:val="000000"/>
          <w:sz w:val="22"/>
          <w:lang w:eastAsia="cs-CZ"/>
        </w:rPr>
        <w:t>Bejšovcová</w:t>
      </w:r>
      <w:proofErr w:type="spellEnd"/>
      <w:r>
        <w:rPr>
          <w:rFonts w:ascii="Arial" w:eastAsia="Times New Roman" w:hAnsi="Arial" w:cs="Arial"/>
          <w:color w:val="000000"/>
          <w:sz w:val="22"/>
          <w:lang w:eastAsia="cs-CZ"/>
        </w:rPr>
        <w:t>)</w:t>
      </w:r>
    </w:p>
    <w:p w14:paraId="305B3D40" w14:textId="7105F81D" w:rsidR="00195B5D" w:rsidRPr="00195B5D" w:rsidRDefault="00195B5D" w:rsidP="00195B5D">
      <w:pPr>
        <w:pStyle w:val="Odstavecseseznamem"/>
        <w:numPr>
          <w:ilvl w:val="0"/>
          <w:numId w:val="63"/>
        </w:numPr>
        <w:spacing w:before="0"/>
        <w:jc w:val="left"/>
        <w:rPr>
          <w:rFonts w:eastAsia="Times New Roman" w:cs="Times New Roman"/>
          <w:color w:val="000000"/>
          <w:sz w:val="22"/>
          <w:lang w:eastAsia="cs-CZ"/>
        </w:rPr>
      </w:pPr>
      <w:r w:rsidRPr="00195B5D">
        <w:rPr>
          <w:rFonts w:eastAsia="Times New Roman" w:cs="Times New Roman"/>
          <w:color w:val="000000"/>
          <w:sz w:val="22"/>
          <w:lang w:eastAsia="cs-CZ"/>
        </w:rPr>
        <w:t xml:space="preserve">Boží tábor (Petra Ševčíková a kolektiv Pionýru Jedovnice) </w:t>
      </w:r>
    </w:p>
    <w:p w14:paraId="37499466" w14:textId="22B7C7F7" w:rsidR="00195B5D" w:rsidRPr="00195B5D" w:rsidRDefault="00195B5D" w:rsidP="00195B5D">
      <w:pPr>
        <w:pStyle w:val="Odstavecseseznamem"/>
        <w:numPr>
          <w:ilvl w:val="0"/>
          <w:numId w:val="63"/>
        </w:numPr>
        <w:spacing w:before="0"/>
        <w:jc w:val="left"/>
        <w:rPr>
          <w:rFonts w:eastAsia="Times New Roman" w:cs="Times New Roman"/>
          <w:color w:val="000000"/>
          <w:sz w:val="22"/>
          <w:lang w:eastAsia="cs-CZ"/>
        </w:rPr>
      </w:pPr>
      <w:r>
        <w:rPr>
          <w:rFonts w:eastAsia="Times New Roman" w:cs="Times New Roman"/>
          <w:color w:val="000000"/>
          <w:sz w:val="22"/>
          <w:lang w:eastAsia="cs-CZ"/>
        </w:rPr>
        <w:t>J</w:t>
      </w:r>
      <w:r w:rsidRPr="00195B5D">
        <w:rPr>
          <w:rFonts w:eastAsia="Times New Roman" w:cs="Times New Roman"/>
          <w:color w:val="000000"/>
          <w:sz w:val="22"/>
          <w:lang w:eastAsia="cs-CZ"/>
        </w:rPr>
        <w:t>ak vycvičit draka (Lída Šošková, člen Pionýr z. s.)</w:t>
      </w:r>
    </w:p>
    <w:p w14:paraId="1CCED6DD" w14:textId="7D3AC903" w:rsidR="00195B5D" w:rsidRPr="00195B5D" w:rsidRDefault="00195B5D" w:rsidP="00195B5D">
      <w:pPr>
        <w:pStyle w:val="Odstavecseseznamem"/>
        <w:numPr>
          <w:ilvl w:val="0"/>
          <w:numId w:val="63"/>
        </w:numPr>
        <w:spacing w:before="0"/>
        <w:jc w:val="left"/>
        <w:rPr>
          <w:rFonts w:eastAsia="Times New Roman" w:cs="Times New Roman"/>
          <w:color w:val="000000"/>
          <w:sz w:val="22"/>
          <w:lang w:eastAsia="cs-CZ"/>
        </w:rPr>
      </w:pPr>
      <w:r w:rsidRPr="00195B5D">
        <w:rPr>
          <w:rFonts w:eastAsia="Times New Roman" w:cs="Times New Roman"/>
          <w:color w:val="000000"/>
          <w:sz w:val="22"/>
          <w:lang w:eastAsia="cs-CZ"/>
        </w:rPr>
        <w:t>Tajemství rodiny Goldstein von Mrtník (Zuzana Pochmanová a kolektiv vedoucích</w:t>
      </w:r>
      <w:r>
        <w:rPr>
          <w:rFonts w:eastAsia="Times New Roman" w:cs="Times New Roman"/>
          <w:color w:val="000000"/>
          <w:sz w:val="22"/>
          <w:lang w:eastAsia="cs-CZ"/>
        </w:rPr>
        <w:t>)</w:t>
      </w:r>
    </w:p>
    <w:p w14:paraId="2C1D1E63" w14:textId="77777777" w:rsidR="00A75C5E" w:rsidRDefault="00195B5D" w:rsidP="00A75C5E">
      <w:pPr>
        <w:pStyle w:val="Odstavecseseznamem"/>
        <w:numPr>
          <w:ilvl w:val="0"/>
          <w:numId w:val="63"/>
        </w:numPr>
        <w:spacing w:before="0"/>
        <w:jc w:val="left"/>
        <w:rPr>
          <w:rFonts w:eastAsia="Times New Roman" w:cs="Times New Roman"/>
          <w:color w:val="000000"/>
          <w:sz w:val="22"/>
          <w:lang w:eastAsia="cs-CZ"/>
        </w:rPr>
      </w:pPr>
      <w:proofErr w:type="spellStart"/>
      <w:r w:rsidRPr="00195B5D">
        <w:rPr>
          <w:rFonts w:eastAsia="Times New Roman" w:cs="Times New Roman"/>
          <w:color w:val="000000"/>
          <w:sz w:val="22"/>
          <w:lang w:eastAsia="cs-CZ"/>
        </w:rPr>
        <w:t>Star</w:t>
      </w:r>
      <w:r>
        <w:rPr>
          <w:rFonts w:eastAsia="Times New Roman" w:cs="Times New Roman"/>
          <w:color w:val="000000"/>
          <w:sz w:val="22"/>
          <w:lang w:eastAsia="cs-CZ"/>
        </w:rPr>
        <w:t>g</w:t>
      </w:r>
      <w:r w:rsidRPr="00195B5D">
        <w:rPr>
          <w:rFonts w:eastAsia="Times New Roman" w:cs="Times New Roman"/>
          <w:color w:val="000000"/>
          <w:sz w:val="22"/>
          <w:lang w:eastAsia="cs-CZ"/>
        </w:rPr>
        <w:t>ate</w:t>
      </w:r>
      <w:proofErr w:type="spellEnd"/>
      <w:r w:rsidRPr="00195B5D">
        <w:rPr>
          <w:rFonts w:eastAsia="Times New Roman" w:cs="Times New Roman"/>
          <w:color w:val="000000"/>
          <w:sz w:val="22"/>
          <w:lang w:eastAsia="cs-CZ"/>
        </w:rPr>
        <w:t xml:space="preserve"> – Hvězdná brána (Miroslav </w:t>
      </w:r>
      <w:proofErr w:type="spellStart"/>
      <w:r w:rsidRPr="00195B5D">
        <w:rPr>
          <w:rFonts w:eastAsia="Times New Roman" w:cs="Times New Roman"/>
          <w:color w:val="000000"/>
          <w:sz w:val="22"/>
          <w:lang w:eastAsia="cs-CZ"/>
        </w:rPr>
        <w:t>Klimecký</w:t>
      </w:r>
      <w:proofErr w:type="spellEnd"/>
      <w:r w:rsidRPr="00195B5D">
        <w:rPr>
          <w:rFonts w:eastAsia="Times New Roman" w:cs="Times New Roman"/>
          <w:color w:val="000000"/>
          <w:sz w:val="22"/>
          <w:lang w:eastAsia="cs-CZ"/>
        </w:rPr>
        <w:t xml:space="preserve">, zástupce PS Kopřivnice, z. s.) </w:t>
      </w:r>
    </w:p>
    <w:p w14:paraId="4B735FA0" w14:textId="3D8A6EC4" w:rsidR="00A75C5E" w:rsidRPr="00A75C5E" w:rsidRDefault="00A75C5E" w:rsidP="00A75C5E">
      <w:pPr>
        <w:pStyle w:val="Odstavecseseznamem"/>
        <w:numPr>
          <w:ilvl w:val="0"/>
          <w:numId w:val="63"/>
        </w:numPr>
        <w:spacing w:before="0"/>
        <w:jc w:val="left"/>
        <w:rPr>
          <w:rFonts w:eastAsia="Times New Roman" w:cs="Times New Roman"/>
          <w:color w:val="000000"/>
          <w:sz w:val="22"/>
          <w:lang w:eastAsia="cs-CZ"/>
        </w:rPr>
      </w:pPr>
      <w:r w:rsidRPr="00A75C5E">
        <w:rPr>
          <w:rFonts w:eastAsia="Times New Roman" w:cs="Times New Roman"/>
          <w:color w:val="000000"/>
          <w:sz w:val="22"/>
          <w:lang w:eastAsia="cs-CZ"/>
        </w:rPr>
        <w:t>1921 (Veronika Cejpková, PS Pavučina, Brno</w:t>
      </w:r>
      <w:r w:rsidR="00801179">
        <w:rPr>
          <w:rFonts w:eastAsia="Times New Roman" w:cs="Times New Roman"/>
          <w:color w:val="000000"/>
          <w:sz w:val="22"/>
          <w:lang w:eastAsia="cs-CZ"/>
        </w:rPr>
        <w:t>)</w:t>
      </w:r>
    </w:p>
    <w:p w14:paraId="24284BCD" w14:textId="5659B84D" w:rsidR="00A75C5E" w:rsidRPr="00A75C5E" w:rsidRDefault="00A75C5E" w:rsidP="00A75C5E">
      <w:pPr>
        <w:pStyle w:val="Odstavecseseznamem"/>
        <w:numPr>
          <w:ilvl w:val="0"/>
          <w:numId w:val="63"/>
        </w:numPr>
        <w:spacing w:before="0"/>
        <w:jc w:val="left"/>
        <w:rPr>
          <w:rFonts w:eastAsia="Times New Roman" w:cs="Times New Roman"/>
          <w:color w:val="000000"/>
          <w:sz w:val="22"/>
          <w:lang w:eastAsia="cs-CZ"/>
        </w:rPr>
      </w:pPr>
      <w:r w:rsidRPr="00A75C5E">
        <w:rPr>
          <w:rFonts w:eastAsia="Times New Roman" w:cs="Times New Roman"/>
          <w:color w:val="000000"/>
          <w:sz w:val="22"/>
          <w:lang w:eastAsia="cs-CZ"/>
        </w:rPr>
        <w:t>Zachraňme Vesmír! (Zuzana Karlická a kolektiv</w:t>
      </w:r>
      <w:r w:rsidR="00801179">
        <w:rPr>
          <w:rFonts w:eastAsia="Times New Roman" w:cs="Times New Roman"/>
          <w:color w:val="000000"/>
          <w:sz w:val="22"/>
          <w:lang w:eastAsia="cs-CZ"/>
        </w:rPr>
        <w:t>)</w:t>
      </w:r>
    </w:p>
    <w:p w14:paraId="46158C8A" w14:textId="673C529C" w:rsidR="00195B5D" w:rsidRPr="00A75C5E" w:rsidRDefault="00A75C5E" w:rsidP="00A75C5E">
      <w:pPr>
        <w:pStyle w:val="Odstavecseseznamem"/>
        <w:numPr>
          <w:ilvl w:val="0"/>
          <w:numId w:val="63"/>
        </w:numPr>
        <w:spacing w:before="0"/>
        <w:jc w:val="left"/>
        <w:rPr>
          <w:rFonts w:eastAsia="Times New Roman" w:cs="Times New Roman"/>
          <w:color w:val="000000"/>
          <w:sz w:val="22"/>
          <w:lang w:eastAsia="cs-CZ"/>
        </w:rPr>
      </w:pPr>
      <w:r w:rsidRPr="00A75C5E">
        <w:rPr>
          <w:rFonts w:eastAsia="Times New Roman" w:cs="Times New Roman"/>
          <w:color w:val="000000"/>
          <w:sz w:val="22"/>
          <w:lang w:eastAsia="cs-CZ"/>
        </w:rPr>
        <w:t xml:space="preserve">Jumanji (Pavlína </w:t>
      </w:r>
      <w:proofErr w:type="spellStart"/>
      <w:r w:rsidRPr="00A75C5E">
        <w:rPr>
          <w:rFonts w:eastAsia="Times New Roman" w:cs="Times New Roman"/>
          <w:color w:val="000000"/>
          <w:sz w:val="22"/>
          <w:lang w:eastAsia="cs-CZ"/>
        </w:rPr>
        <w:t>Želazková</w:t>
      </w:r>
      <w:proofErr w:type="spellEnd"/>
      <w:r w:rsidR="00801179">
        <w:rPr>
          <w:rFonts w:eastAsia="Times New Roman" w:cs="Times New Roman"/>
          <w:color w:val="000000"/>
          <w:sz w:val="22"/>
          <w:lang w:eastAsia="cs-CZ"/>
        </w:rPr>
        <w:t>)</w:t>
      </w:r>
    </w:p>
    <w:p w14:paraId="0287D74C" w14:textId="77777777" w:rsidR="00195B5D" w:rsidRPr="007B273B" w:rsidRDefault="00195B5D" w:rsidP="00195B5D">
      <w:pPr>
        <w:spacing w:before="0"/>
        <w:ind w:left="360"/>
        <w:textAlignment w:val="baseline"/>
        <w:rPr>
          <w:rFonts w:ascii="Arial" w:eastAsia="Times New Roman" w:hAnsi="Arial" w:cs="Arial"/>
          <w:color w:val="000000"/>
          <w:sz w:val="22"/>
          <w:lang w:eastAsia="cs-CZ"/>
        </w:rPr>
      </w:pPr>
    </w:p>
    <w:p w14:paraId="7CA65CA9" w14:textId="29C19F2E" w:rsidR="007B273B" w:rsidRDefault="007B273B" w:rsidP="007B273B">
      <w:pPr>
        <w:spacing w:before="0"/>
        <w:jc w:val="left"/>
        <w:rPr>
          <w:rFonts w:ascii="Times New Roman" w:eastAsia="Times New Roman" w:hAnsi="Times New Roman" w:cs="Times New Roman"/>
          <w:sz w:val="24"/>
          <w:szCs w:val="24"/>
          <w:lang w:eastAsia="cs-CZ"/>
        </w:rPr>
      </w:pPr>
    </w:p>
    <w:p w14:paraId="0E4EBB25" w14:textId="77777777" w:rsidR="00FD58B1" w:rsidRDefault="00FD58B1" w:rsidP="007B273B">
      <w:pPr>
        <w:spacing w:before="0"/>
        <w:jc w:val="left"/>
        <w:rPr>
          <w:rFonts w:ascii="Times New Roman" w:eastAsia="Times New Roman" w:hAnsi="Times New Roman" w:cs="Times New Roman"/>
          <w:sz w:val="24"/>
          <w:szCs w:val="24"/>
          <w:lang w:eastAsia="cs-CZ"/>
        </w:rPr>
      </w:pPr>
    </w:p>
    <w:p w14:paraId="09E3DF84" w14:textId="77777777" w:rsidR="00FD58B1" w:rsidRDefault="00FD58B1" w:rsidP="007B273B">
      <w:pPr>
        <w:spacing w:before="0"/>
        <w:jc w:val="left"/>
        <w:rPr>
          <w:rFonts w:ascii="Times New Roman" w:eastAsia="Times New Roman" w:hAnsi="Times New Roman" w:cs="Times New Roman"/>
          <w:sz w:val="24"/>
          <w:szCs w:val="24"/>
          <w:lang w:eastAsia="cs-CZ"/>
        </w:rPr>
      </w:pPr>
    </w:p>
    <w:p w14:paraId="4CC323C9" w14:textId="77777777" w:rsidR="00FD58B1" w:rsidRDefault="00FD58B1" w:rsidP="007B273B">
      <w:pPr>
        <w:spacing w:before="0"/>
        <w:jc w:val="left"/>
        <w:rPr>
          <w:rFonts w:ascii="Times New Roman" w:eastAsia="Times New Roman" w:hAnsi="Times New Roman" w:cs="Times New Roman"/>
          <w:sz w:val="24"/>
          <w:szCs w:val="24"/>
          <w:lang w:eastAsia="cs-CZ"/>
        </w:rPr>
      </w:pPr>
    </w:p>
    <w:p w14:paraId="4E6AD3CD" w14:textId="77777777" w:rsidR="00FD58B1" w:rsidRDefault="00FD58B1" w:rsidP="007B273B">
      <w:pPr>
        <w:spacing w:before="0"/>
        <w:jc w:val="left"/>
        <w:rPr>
          <w:rFonts w:ascii="Times New Roman" w:eastAsia="Times New Roman" w:hAnsi="Times New Roman" w:cs="Times New Roman"/>
          <w:sz w:val="24"/>
          <w:szCs w:val="24"/>
          <w:lang w:eastAsia="cs-CZ"/>
        </w:rPr>
      </w:pPr>
    </w:p>
    <w:p w14:paraId="4C73986D" w14:textId="77777777" w:rsidR="00FD58B1" w:rsidRPr="007B273B" w:rsidRDefault="00FD58B1" w:rsidP="007B273B">
      <w:pPr>
        <w:spacing w:before="0"/>
        <w:jc w:val="left"/>
        <w:rPr>
          <w:rFonts w:ascii="Times New Roman" w:eastAsia="Times New Roman" w:hAnsi="Times New Roman" w:cs="Times New Roman"/>
          <w:sz w:val="24"/>
          <w:szCs w:val="24"/>
          <w:lang w:eastAsia="cs-CZ"/>
        </w:rPr>
      </w:pPr>
    </w:p>
    <w:p w14:paraId="153DB350" w14:textId="0848528B" w:rsidR="007B273B" w:rsidRDefault="007B273B" w:rsidP="007B273B">
      <w:pPr>
        <w:spacing w:before="0"/>
        <w:jc w:val="left"/>
        <w:rPr>
          <w:rFonts w:eastAsia="Times New Roman" w:cs="Times New Roman"/>
          <w:b/>
          <w:bCs/>
          <w:color w:val="000000"/>
          <w:sz w:val="22"/>
          <w:lang w:eastAsia="cs-CZ"/>
        </w:rPr>
      </w:pPr>
      <w:r w:rsidRPr="007B273B">
        <w:rPr>
          <w:rFonts w:eastAsia="Times New Roman" w:cs="Times New Roman"/>
          <w:b/>
          <w:bCs/>
          <w:color w:val="000000"/>
          <w:sz w:val="22"/>
          <w:lang w:eastAsia="cs-CZ"/>
        </w:rPr>
        <w:t xml:space="preserve">Elektronická podoba publikace je zveřejněna na: </w:t>
      </w:r>
      <w:hyperlink r:id="rId47" w:history="1">
        <w:r w:rsidRPr="007B273B">
          <w:rPr>
            <w:rStyle w:val="Hypertextovodkaz"/>
            <w:rFonts w:eastAsia="Times New Roman" w:cs="Times New Roman"/>
            <w:b/>
            <w:bCs/>
            <w:sz w:val="22"/>
            <w:lang w:eastAsia="cs-CZ"/>
          </w:rPr>
          <w:t>www.pionyr.cz/vydane-hry</w:t>
        </w:r>
      </w:hyperlink>
    </w:p>
    <w:p w14:paraId="23F73588" w14:textId="77777777" w:rsidR="00662DC1" w:rsidRDefault="00662DC1" w:rsidP="007B273B">
      <w:pPr>
        <w:spacing w:before="0"/>
        <w:jc w:val="left"/>
        <w:rPr>
          <w:rFonts w:eastAsia="Times New Roman" w:cs="Times New Roman"/>
          <w:b/>
          <w:bCs/>
          <w:color w:val="000000"/>
          <w:sz w:val="22"/>
          <w:lang w:eastAsia="cs-CZ"/>
        </w:rPr>
      </w:pPr>
    </w:p>
    <w:p w14:paraId="2E32D96C" w14:textId="6FCBDE85" w:rsidR="00662DC1" w:rsidRDefault="00662DC1">
      <w:pPr>
        <w:spacing w:before="0" w:after="160" w:line="259" w:lineRule="auto"/>
        <w:jc w:val="left"/>
        <w:rPr>
          <w:rFonts w:eastAsia="Times New Roman" w:cs="Times New Roman"/>
          <w:b/>
          <w:bCs/>
          <w:color w:val="000000"/>
          <w:sz w:val="22"/>
          <w:lang w:eastAsia="cs-CZ"/>
        </w:rPr>
      </w:pPr>
      <w:r>
        <w:rPr>
          <w:rFonts w:eastAsia="Times New Roman" w:cs="Times New Roman"/>
          <w:b/>
          <w:bCs/>
          <w:color w:val="000000"/>
          <w:sz w:val="22"/>
          <w:lang w:eastAsia="cs-CZ"/>
        </w:rPr>
        <w:br w:type="page"/>
      </w:r>
    </w:p>
    <w:p w14:paraId="25324C50" w14:textId="10CE1DD9" w:rsidR="00662DC1" w:rsidRPr="00662DC1" w:rsidRDefault="00894665" w:rsidP="007B273B">
      <w:pPr>
        <w:spacing w:before="0"/>
        <w:jc w:val="left"/>
      </w:pPr>
      <w:r>
        <w:rPr>
          <w:noProof/>
        </w:rPr>
        <w:lastRenderedPageBreak/>
        <w:drawing>
          <wp:anchor distT="0" distB="0" distL="114300" distR="114300" simplePos="0" relativeHeight="251740160" behindDoc="1" locked="0" layoutInCell="1" allowOverlap="1" wp14:anchorId="0B14CCD5" wp14:editId="10AA4126">
            <wp:simplePos x="0" y="0"/>
            <wp:positionH relativeFrom="margin">
              <wp:posOffset>-549910</wp:posOffset>
            </wp:positionH>
            <wp:positionV relativeFrom="paragraph">
              <wp:posOffset>-781857</wp:posOffset>
            </wp:positionV>
            <wp:extent cx="7593965" cy="10738759"/>
            <wp:effectExtent l="0" t="0" r="6985" b="0"/>
            <wp:wrapNone/>
            <wp:docPr id="1709461826" name="Obrázek 2" descr="Obsah obrázku snímek obrazovk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461826" name="Obrázek 2" descr="Obsah obrázku snímek obrazovky&#10;&#10;Popis byl vytvořen automaticky"/>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7607507" cy="1075790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32C6228" w14:textId="3D66DFEB" w:rsidR="00213948" w:rsidRPr="00F14C91" w:rsidRDefault="00213948" w:rsidP="00213948">
      <w:pPr>
        <w:spacing w:before="0"/>
        <w:jc w:val="left"/>
        <w:rPr>
          <w:color w:val="FF0000"/>
        </w:rPr>
      </w:pPr>
    </w:p>
    <w:p w14:paraId="10B47977" w14:textId="61E43D1E" w:rsidR="00FD58B1" w:rsidRDefault="00FD58B1" w:rsidP="00213948">
      <w:pPr>
        <w:spacing w:before="0"/>
        <w:jc w:val="left"/>
        <w:rPr>
          <w:color w:val="FF0000"/>
        </w:rPr>
      </w:pPr>
    </w:p>
    <w:p w14:paraId="20129372" w14:textId="7A87C9CE" w:rsidR="00FD58B1" w:rsidRPr="00F14C91" w:rsidRDefault="00FD58B1" w:rsidP="00213948">
      <w:pPr>
        <w:spacing w:before="0"/>
        <w:jc w:val="left"/>
        <w:rPr>
          <w:color w:val="FF0000"/>
        </w:rPr>
      </w:pPr>
    </w:p>
    <w:p w14:paraId="2251814A" w14:textId="050BA955" w:rsidR="00CD42F7" w:rsidRDefault="004A4C3D" w:rsidP="00213948">
      <w:pPr>
        <w:spacing w:before="0"/>
        <w:jc w:val="left"/>
      </w:pPr>
      <w:r>
        <w:rPr>
          <w:noProof/>
        </w:rPr>
        <mc:AlternateContent>
          <mc:Choice Requires="wpg">
            <w:drawing>
              <wp:anchor distT="0" distB="0" distL="114300" distR="114300" simplePos="0" relativeHeight="251750400" behindDoc="0" locked="0" layoutInCell="1" allowOverlap="1" wp14:anchorId="2B6BE265" wp14:editId="4AC655FA">
                <wp:simplePos x="0" y="0"/>
                <wp:positionH relativeFrom="column">
                  <wp:posOffset>-172250</wp:posOffset>
                </wp:positionH>
                <wp:positionV relativeFrom="paragraph">
                  <wp:posOffset>270378</wp:posOffset>
                </wp:positionV>
                <wp:extent cx="6825136" cy="4714017"/>
                <wp:effectExtent l="0" t="0" r="0" b="0"/>
                <wp:wrapNone/>
                <wp:docPr id="786267653" name="Skupina 3"/>
                <wp:cNvGraphicFramePr/>
                <a:graphic xmlns:a="http://schemas.openxmlformats.org/drawingml/2006/main">
                  <a:graphicData uri="http://schemas.microsoft.com/office/word/2010/wordprocessingGroup">
                    <wpg:wgp>
                      <wpg:cNvGrpSpPr/>
                      <wpg:grpSpPr>
                        <a:xfrm>
                          <a:off x="0" y="0"/>
                          <a:ext cx="6825136" cy="4714017"/>
                          <a:chOff x="0" y="0"/>
                          <a:chExt cx="6825136" cy="4714017"/>
                        </a:xfrm>
                      </wpg:grpSpPr>
                      <wps:wsp>
                        <wps:cNvPr id="700788337" name="Textové pole 6"/>
                        <wps:cNvSpPr txBox="1"/>
                        <wps:spPr>
                          <a:xfrm>
                            <a:off x="451262" y="0"/>
                            <a:ext cx="5557250" cy="2038350"/>
                          </a:xfrm>
                          <a:prstGeom prst="rect">
                            <a:avLst/>
                          </a:prstGeom>
                          <a:noFill/>
                          <a:ln w="6350">
                            <a:noFill/>
                          </a:ln>
                        </wps:spPr>
                        <wps:txbx>
                          <w:txbxContent>
                            <w:p w14:paraId="763C18F4" w14:textId="4E97D0B6" w:rsidR="00254AB1" w:rsidRPr="00B069A1" w:rsidRDefault="00254AB1" w:rsidP="00254AB1">
                              <w:pPr>
                                <w:rPr>
                                  <w:b/>
                                  <w:bCs/>
                                  <w:szCs w:val="26"/>
                                </w:rPr>
                              </w:pPr>
                              <w:r w:rsidRPr="00254AB1">
                                <w:rPr>
                                  <w:b/>
                                  <w:bCs/>
                                  <w:szCs w:val="26"/>
                                </w:rPr>
                                <w:t xml:space="preserve">Celý příběh se odehrává ve fantasy světě na motivy pana profesora Tolkiena. Tedy v dávné minulosti na naší planetě Středozemi. Je to svět plný sličných elfů, silných trpaslíků, nenápadných hobitů, znalých </w:t>
                              </w:r>
                              <w:proofErr w:type="spellStart"/>
                              <w:r w:rsidRPr="00254AB1">
                                <w:rPr>
                                  <w:b/>
                                  <w:bCs/>
                                  <w:szCs w:val="26"/>
                                </w:rPr>
                                <w:t>n</w:t>
                              </w:r>
                              <w:r>
                                <w:rPr>
                                  <w:b/>
                                  <w:bCs/>
                                  <w:szCs w:val="26"/>
                                </w:rPr>
                                <w:t>ú</w:t>
                              </w:r>
                              <w:r w:rsidRPr="00254AB1">
                                <w:rPr>
                                  <w:b/>
                                  <w:bCs/>
                                  <w:szCs w:val="26"/>
                                </w:rPr>
                                <w:t>menorejců</w:t>
                              </w:r>
                              <w:proofErr w:type="spellEnd"/>
                              <w:r w:rsidRPr="00254AB1">
                                <w:rPr>
                                  <w:b/>
                                  <w:bCs/>
                                  <w:szCs w:val="26"/>
                                </w:rPr>
                                <w:t xml:space="preserve"> a dalších dobrých ras. Od poslední bitvy uplynulo již tisíc let, celý svět žije v dokonalé harmonii a nevypadá to, že by mělo něco tyto pořádky narušit. Děti se už na srazu setkávají s králi a starostkou čtyř zmiňovaných ras. Všichni společně vyrážíme na velkolepou oslavu onoho tisíciletého míru. Při cestě z oslav do našich domovin se ale stane cosi nečekaného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41579766" name="Textové pole 5"/>
                        <wps:cNvSpPr txBox="1"/>
                        <wps:spPr>
                          <a:xfrm>
                            <a:off x="0" y="2280062"/>
                            <a:ext cx="1355725" cy="2433955"/>
                          </a:xfrm>
                          <a:prstGeom prst="rect">
                            <a:avLst/>
                          </a:prstGeom>
                          <a:noFill/>
                          <a:ln w="6350">
                            <a:noFill/>
                          </a:ln>
                        </wps:spPr>
                        <wps:txbx>
                          <w:txbxContent>
                            <w:p w14:paraId="07309AB0" w14:textId="77777777" w:rsidR="004F60C9" w:rsidRPr="00B069A1" w:rsidRDefault="004F60C9" w:rsidP="004F60C9">
                              <w:pPr>
                                <w:rPr>
                                  <w:color w:val="FFFFFF" w:themeColor="background1"/>
                                  <w:sz w:val="280"/>
                                  <w:szCs w:val="280"/>
                                </w:rPr>
                              </w:pPr>
                              <w:r w:rsidRPr="00B069A1">
                                <w:rPr>
                                  <w:color w:val="BFBFBF" w:themeColor="background1" w:themeShade="BF"/>
                                  <w:sz w:val="280"/>
                                  <w:szCs w:val="28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36154022" name="Textové pole 5"/>
                        <wps:cNvSpPr txBox="1"/>
                        <wps:spPr>
                          <a:xfrm>
                            <a:off x="5201392" y="2256312"/>
                            <a:ext cx="1623744" cy="1670077"/>
                          </a:xfrm>
                          <a:prstGeom prst="rect">
                            <a:avLst/>
                          </a:prstGeom>
                          <a:noFill/>
                          <a:ln w="6350">
                            <a:noFill/>
                          </a:ln>
                        </wps:spPr>
                        <wps:txbx>
                          <w:txbxContent>
                            <w:p w14:paraId="4C07E4F3" w14:textId="77777777" w:rsidR="004F60C9" w:rsidRPr="00A13978" w:rsidRDefault="004F60C9" w:rsidP="004F60C9">
                              <w:pPr>
                                <w:rPr>
                                  <w:color w:val="BFBFBF" w:themeColor="background1" w:themeShade="BF"/>
                                  <w:sz w:val="360"/>
                                  <w:szCs w:val="360"/>
                                </w:rPr>
                              </w:pPr>
                              <w:r w:rsidRPr="00A13978">
                                <w:rPr>
                                  <w:color w:val="FFFFFF" w:themeColor="background1"/>
                                  <w:sz w:val="16"/>
                                  <w:szCs w:val="16"/>
                                </w:rPr>
                                <w:t>„k</w:t>
                              </w:r>
                              <w:r w:rsidRPr="00B069A1">
                                <w:rPr>
                                  <w:color w:val="BFBFBF" w:themeColor="background1" w:themeShade="BF"/>
                                  <w:sz w:val="280"/>
                                  <w:szCs w:val="28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6587026" name="Textové pole 4"/>
                        <wps:cNvSpPr txBox="1"/>
                        <wps:spPr>
                          <a:xfrm>
                            <a:off x="973777" y="2778826"/>
                            <a:ext cx="4512310" cy="1657350"/>
                          </a:xfrm>
                          <a:prstGeom prst="rect">
                            <a:avLst/>
                          </a:prstGeom>
                          <a:noFill/>
                          <a:ln w="6350">
                            <a:noFill/>
                          </a:ln>
                        </wps:spPr>
                        <wps:txbx>
                          <w:txbxContent>
                            <w:p w14:paraId="26FEB54D" w14:textId="09EDC107" w:rsidR="000C0215" w:rsidRDefault="000C0215" w:rsidP="000C0215">
                              <w:pPr>
                                <w:spacing w:before="0"/>
                                <w:rPr>
                                  <w:i/>
                                  <w:iCs/>
                                  <w:color w:val="7F7F7F" w:themeColor="text1" w:themeTint="80"/>
                                  <w:szCs w:val="26"/>
                                </w:rPr>
                              </w:pPr>
                              <w:r w:rsidRPr="000C0215">
                                <w:rPr>
                                  <w:i/>
                                  <w:iCs/>
                                  <w:color w:val="7F7F7F" w:themeColor="text1" w:themeTint="80"/>
                                  <w:szCs w:val="26"/>
                                </w:rPr>
                                <w:t>Tábor, jako takový, byl uzavřen předáním diplomů a</w:t>
                              </w:r>
                              <w:r>
                                <w:rPr>
                                  <w:i/>
                                  <w:iCs/>
                                  <w:color w:val="7F7F7F" w:themeColor="text1" w:themeTint="80"/>
                                  <w:szCs w:val="26"/>
                                </w:rPr>
                                <w:t> </w:t>
                              </w:r>
                              <w:r w:rsidRPr="000C0215">
                                <w:rPr>
                                  <w:i/>
                                  <w:iCs/>
                                  <w:color w:val="7F7F7F" w:themeColor="text1" w:themeTint="80"/>
                                  <w:szCs w:val="26"/>
                                </w:rPr>
                                <w:t>nějaké hodnocení kdo „vyhrál“ a „prohrál“ vůbec nebylo potřeba. Dětem se jako celku podařilo vše napravit a</w:t>
                              </w:r>
                              <w:r>
                                <w:rPr>
                                  <w:i/>
                                  <w:iCs/>
                                  <w:color w:val="7F7F7F" w:themeColor="text1" w:themeTint="80"/>
                                  <w:szCs w:val="26"/>
                                </w:rPr>
                                <w:t> </w:t>
                              </w:r>
                              <w:r w:rsidRPr="000C0215">
                                <w:rPr>
                                  <w:i/>
                                  <w:iCs/>
                                  <w:color w:val="7F7F7F" w:themeColor="text1" w:themeTint="80"/>
                                  <w:szCs w:val="26"/>
                                </w:rPr>
                                <w:t>každý má dobrý pocit z toho, že byl nápomocen a byl toho všeho součástí. Vyhráli tedy všichni a všichni odjížděli domů plni dojmů a touhy nejraději na táboře zůstat.</w:t>
                              </w:r>
                            </w:p>
                            <w:p w14:paraId="52BB5F3D" w14:textId="604A9B29" w:rsidR="004F60C9" w:rsidRPr="00B069A1" w:rsidRDefault="000C0215" w:rsidP="000C0215">
                              <w:pPr>
                                <w:spacing w:before="0"/>
                                <w:ind w:firstLine="708"/>
                                <w:jc w:val="right"/>
                                <w:rPr>
                                  <w:b/>
                                  <w:bCs/>
                                  <w:color w:val="7F7F7F" w:themeColor="text1" w:themeTint="80"/>
                                  <w:szCs w:val="26"/>
                                </w:rPr>
                              </w:pPr>
                              <w:r>
                                <w:rPr>
                                  <w:b/>
                                  <w:bCs/>
                                  <w:color w:val="7F7F7F" w:themeColor="text1" w:themeTint="80"/>
                                  <w:szCs w:val="26"/>
                                </w:rPr>
                                <w:t>Veronika Cejpková</w:t>
                              </w:r>
                              <w:r w:rsidR="004F60C9" w:rsidRPr="00B069A1">
                                <w:rPr>
                                  <w:b/>
                                  <w:bCs/>
                                  <w:color w:val="7F7F7F" w:themeColor="text1" w:themeTint="80"/>
                                  <w:szCs w:val="26"/>
                                </w:rPr>
                                <w:t>, autorka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B6BE265" id="Skupina 3" o:spid="_x0000_s1026" style="position:absolute;margin-left:-13.55pt;margin-top:21.3pt;width:537.4pt;height:371.2pt;z-index:251750400" coordsize="68251,47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">
                <v:shapetype id="_x0000_t202" coordsize="21600,21600" o:spt="202" path="m,l,21600r21600,l21600,xe">
                  <v:stroke joinstyle="miter"/>
                  <v:path gradientshapeok="t" o:connecttype="rect"/>
                </v:shapetype>
                <v:shape id="Textové pole 6" o:spid="_x0000_s1027" type="#_x0000_t202" style="position:absolute;left:4512;width:55573;height:20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" filled="f" stroked="f" strokeweight=".5pt">
                  <v:textbox>
                    <w:txbxContent>
                      <w:p w14:paraId="763C18F4" w14:textId="4E97D0B6" w:rsidR="00254AB1" w:rsidRPr="00B069A1" w:rsidRDefault="00254AB1" w:rsidP="00254AB1">
                        <w:pPr>
                          <w:rPr>
                            <w:b/>
                            <w:bCs/>
                            <w:szCs w:val="26"/>
                          </w:rPr>
                        </w:pPr>
                        <w:r w:rsidRPr="00254AB1">
                          <w:rPr>
                            <w:b/>
                            <w:bCs/>
                            <w:szCs w:val="26"/>
                          </w:rPr>
                          <w:t xml:space="preserve">Celý příběh se odehrává ve fantasy světě na motivy pana profesora Tolkiena. Tedy v dávné minulosti na naší planetě Středozemi. Je to svět plný sličných elfů, silných trpaslíků, nenápadných hobitů, znalých </w:t>
                        </w:r>
                        <w:proofErr w:type="spellStart"/>
                        <w:r w:rsidRPr="00254AB1">
                          <w:rPr>
                            <w:b/>
                            <w:bCs/>
                            <w:szCs w:val="26"/>
                          </w:rPr>
                          <w:t>n</w:t>
                        </w:r>
                        <w:r>
                          <w:rPr>
                            <w:b/>
                            <w:bCs/>
                            <w:szCs w:val="26"/>
                          </w:rPr>
                          <w:t>ú</w:t>
                        </w:r>
                        <w:r w:rsidRPr="00254AB1">
                          <w:rPr>
                            <w:b/>
                            <w:bCs/>
                            <w:szCs w:val="26"/>
                          </w:rPr>
                          <w:t>menorejců</w:t>
                        </w:r>
                        <w:proofErr w:type="spellEnd"/>
                        <w:r w:rsidRPr="00254AB1">
                          <w:rPr>
                            <w:b/>
                            <w:bCs/>
                            <w:szCs w:val="26"/>
                          </w:rPr>
                          <w:t xml:space="preserve"> a dalších dobrých ras. Od poslední bitvy uplynulo již tisíc let, celý svět žije v dokonalé harmonii a nevypadá to, že by mělo něco tyto pořádky narušit. Děti se už na srazu setkávají s králi a starostkou čtyř zmiňovaných ras. Všichni společně vyrážíme na velkolepou oslavu onoho tisíciletého míru. Při cestě z oslav do našich domovin se ale stane cosi nečekaného …</w:t>
                        </w:r>
                      </w:p>
                    </w:txbxContent>
                  </v:textbox>
                </v:shape>
                <v:shape id="Textové pole 5" o:spid="_x0000_s1028" type="#_x0000_t202" style="position:absolute;top:22800;width:13557;height:24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" filled="f" stroked="f" strokeweight=".5pt">
                  <v:textbox>
                    <w:txbxContent>
                      <w:p w14:paraId="07309AB0" w14:textId="77777777" w:rsidR="004F60C9" w:rsidRPr="00B069A1" w:rsidRDefault="004F60C9" w:rsidP="004F60C9">
                        <w:pPr>
                          <w:rPr>
                            <w:color w:val="FFFFFF" w:themeColor="background1"/>
                            <w:sz w:val="280"/>
                            <w:szCs w:val="280"/>
                          </w:rPr>
                        </w:pPr>
                        <w:r w:rsidRPr="00B069A1">
                          <w:rPr>
                            <w:color w:val="BFBFBF" w:themeColor="background1" w:themeShade="BF"/>
                            <w:sz w:val="280"/>
                            <w:szCs w:val="280"/>
                          </w:rPr>
                          <w:t>„</w:t>
                        </w:r>
                      </w:p>
                    </w:txbxContent>
                  </v:textbox>
                </v:shape>
                <v:shape id="Textové pole 5" o:spid="_x0000_s1029" type="#_x0000_t202" style="position:absolute;left:52013;top:22563;width:16238;height:16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" filled="f" stroked="f" strokeweight=".5pt">
                  <v:textbox>
                    <w:txbxContent>
                      <w:p w14:paraId="4C07E4F3" w14:textId="77777777" w:rsidR="004F60C9" w:rsidRPr="00A13978" w:rsidRDefault="004F60C9" w:rsidP="004F60C9">
                        <w:pPr>
                          <w:rPr>
                            <w:color w:val="BFBFBF" w:themeColor="background1" w:themeShade="BF"/>
                            <w:sz w:val="360"/>
                            <w:szCs w:val="360"/>
                          </w:rPr>
                        </w:pPr>
                        <w:r w:rsidRPr="00A13978">
                          <w:rPr>
                            <w:color w:val="FFFFFF" w:themeColor="background1"/>
                            <w:sz w:val="16"/>
                            <w:szCs w:val="16"/>
                          </w:rPr>
                          <w:t>„k</w:t>
                        </w:r>
                        <w:r w:rsidRPr="00B069A1">
                          <w:rPr>
                            <w:color w:val="BFBFBF" w:themeColor="background1" w:themeShade="BF"/>
                            <w:sz w:val="280"/>
                            <w:szCs w:val="280"/>
                          </w:rPr>
                          <w:t>“</w:t>
                        </w:r>
                      </w:p>
                    </w:txbxContent>
                  </v:textbox>
                </v:shape>
                <v:shape id="Textové pole 4" o:spid="_x0000_s1030" type="#_x0000_t202" style="position:absolute;left:9737;top:27788;width:45123;height:16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" filled="f" stroked="f" strokeweight=".5pt">
                  <v:textbox>
                    <w:txbxContent>
                      <w:p w14:paraId="26FEB54D" w14:textId="09EDC107" w:rsidR="000C0215" w:rsidRDefault="000C0215" w:rsidP="000C0215">
                        <w:pPr>
                          <w:spacing w:before="0"/>
                          <w:rPr>
                            <w:i/>
                            <w:iCs/>
                            <w:color w:val="7F7F7F" w:themeColor="text1" w:themeTint="80"/>
                            <w:szCs w:val="26"/>
                          </w:rPr>
                        </w:pPr>
                        <w:r w:rsidRPr="000C0215">
                          <w:rPr>
                            <w:i/>
                            <w:iCs/>
                            <w:color w:val="7F7F7F" w:themeColor="text1" w:themeTint="80"/>
                            <w:szCs w:val="26"/>
                          </w:rPr>
                          <w:t>Tábor, jako takový, byl uzavřen předáním diplomů a</w:t>
                        </w:r>
                        <w:r>
                          <w:rPr>
                            <w:i/>
                            <w:iCs/>
                            <w:color w:val="7F7F7F" w:themeColor="text1" w:themeTint="80"/>
                            <w:szCs w:val="26"/>
                          </w:rPr>
                          <w:t> </w:t>
                        </w:r>
                        <w:r w:rsidRPr="000C0215">
                          <w:rPr>
                            <w:i/>
                            <w:iCs/>
                            <w:color w:val="7F7F7F" w:themeColor="text1" w:themeTint="80"/>
                            <w:szCs w:val="26"/>
                          </w:rPr>
                          <w:t>nějaké hodnocení kdo „vyhrál“ a „prohrál“ vůbec nebylo potřeba. Dětem se jako celku podařilo vše napravit a</w:t>
                        </w:r>
                        <w:r>
                          <w:rPr>
                            <w:i/>
                            <w:iCs/>
                            <w:color w:val="7F7F7F" w:themeColor="text1" w:themeTint="80"/>
                            <w:szCs w:val="26"/>
                          </w:rPr>
                          <w:t> </w:t>
                        </w:r>
                        <w:r w:rsidRPr="000C0215">
                          <w:rPr>
                            <w:i/>
                            <w:iCs/>
                            <w:color w:val="7F7F7F" w:themeColor="text1" w:themeTint="80"/>
                            <w:szCs w:val="26"/>
                          </w:rPr>
                          <w:t>každý má dobrý pocit z toho, že byl nápomocen a byl toho všeho součástí. Vyhráli tedy všichni a všichni odjížděli domů plni dojmů a touhy nejraději na táboře zůstat.</w:t>
                        </w:r>
                      </w:p>
                      <w:p w14:paraId="52BB5F3D" w14:textId="604A9B29" w:rsidR="004F60C9" w:rsidRPr="00B069A1" w:rsidRDefault="000C0215" w:rsidP="000C0215">
                        <w:pPr>
                          <w:spacing w:before="0"/>
                          <w:ind w:firstLine="708"/>
                          <w:jc w:val="right"/>
                          <w:rPr>
                            <w:b/>
                            <w:bCs/>
                            <w:color w:val="7F7F7F" w:themeColor="text1" w:themeTint="80"/>
                            <w:szCs w:val="26"/>
                          </w:rPr>
                        </w:pPr>
                        <w:r>
                          <w:rPr>
                            <w:b/>
                            <w:bCs/>
                            <w:color w:val="7F7F7F" w:themeColor="text1" w:themeTint="80"/>
                            <w:szCs w:val="26"/>
                          </w:rPr>
                          <w:t>Veronika Cejpková</w:t>
                        </w:r>
                        <w:r w:rsidR="004F60C9" w:rsidRPr="00B069A1">
                          <w:rPr>
                            <w:b/>
                            <w:bCs/>
                            <w:color w:val="7F7F7F" w:themeColor="text1" w:themeTint="80"/>
                            <w:szCs w:val="26"/>
                          </w:rPr>
                          <w:t>, autorka</w:t>
                        </w:r>
                      </w:p>
                    </w:txbxContent>
                  </v:textbox>
                </v:shape>
              </v:group>
            </w:pict>
          </mc:Fallback>
        </mc:AlternateContent>
      </w:r>
    </w:p>
    <w:sectPr w:rsidR="00CD42F7" w:rsidSect="00FD27FB">
      <w:headerReference w:type="even" r:id="rId49"/>
      <w:footerReference w:type="even" r:id="rId50"/>
      <w:pgSz w:w="11906" w:h="16838" w:code="9"/>
      <w:pgMar w:top="1134" w:right="851" w:bottom="1134" w:left="1418"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60E57FC" w14:textId="77777777" w:rsidR="00E665C2" w:rsidRDefault="00E665C2" w:rsidP="0008342C">
      <w:pPr>
        <w:spacing w:before="0"/>
      </w:pPr>
      <w:r>
        <w:separator/>
      </w:r>
    </w:p>
  </w:endnote>
  <w:endnote w:type="continuationSeparator" w:id="0">
    <w:p w14:paraId="4E9DB2E8" w14:textId="77777777" w:rsidR="00E665C2" w:rsidRDefault="00E665C2" w:rsidP="0008342C">
      <w:pPr>
        <w:spacing w:before="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rebuchet MS">
    <w:panose1 w:val="020B0603020202020204"/>
    <w:charset w:val="EE"/>
    <w:family w:val="swiss"/>
    <w:pitch w:val="variable"/>
    <w:sig w:usb0="00000687" w:usb1="00000000" w:usb2="00000000" w:usb3="00000000" w:csb0="0000009F"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EE"/>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1BD28C" w14:textId="4E69085F" w:rsidR="00EF0472" w:rsidRDefault="00F21E77">
    <w:pPr>
      <w:pStyle w:val="Zpat"/>
    </w:pPr>
    <w:r>
      <w:rPr>
        <w:noProof/>
        <w:lang w:eastAsia="cs-CZ"/>
      </w:rPr>
      <mc:AlternateContent>
        <mc:Choice Requires="wps">
          <w:drawing>
            <wp:anchor distT="0" distB="0" distL="114300" distR="114300" simplePos="0" relativeHeight="251662336" behindDoc="0" locked="0" layoutInCell="1" allowOverlap="1" wp14:anchorId="314C570C" wp14:editId="58B445FE">
              <wp:simplePos x="0" y="0"/>
              <wp:positionH relativeFrom="column">
                <wp:posOffset>-121285</wp:posOffset>
              </wp:positionH>
              <wp:positionV relativeFrom="paragraph">
                <wp:posOffset>-1270</wp:posOffset>
              </wp:positionV>
              <wp:extent cx="411480" cy="317500"/>
              <wp:effectExtent l="0" t="0" r="0" b="6350"/>
              <wp:wrapNone/>
              <wp:docPr id="22" name="Textové pole 22"/>
              <wp:cNvGraphicFramePr/>
              <a:graphic xmlns:a="http://schemas.openxmlformats.org/drawingml/2006/main">
                <a:graphicData uri="http://schemas.microsoft.com/office/word/2010/wordprocessingShape">
                  <wps:wsp>
                    <wps:cNvSpPr txBox="1"/>
                    <wps:spPr>
                      <a:xfrm>
                        <a:off x="0" y="0"/>
                        <a:ext cx="411480" cy="317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9437EAB" w14:textId="77777777" w:rsidR="00F21E77" w:rsidRPr="0026576B" w:rsidRDefault="00F21E77" w:rsidP="008B4DFE">
                          <w:pPr>
                            <w:jc w:val="center"/>
                            <w:rPr>
                              <w:sz w:val="28"/>
                              <w:szCs w:val="28"/>
                            </w:rPr>
                          </w:pPr>
                          <w:r w:rsidRPr="0026576B">
                            <w:rPr>
                              <w:sz w:val="28"/>
                              <w:szCs w:val="28"/>
                            </w:rPr>
                            <w:fldChar w:fldCharType="begin"/>
                          </w:r>
                          <w:r w:rsidRPr="0026576B">
                            <w:rPr>
                              <w:sz w:val="28"/>
                              <w:szCs w:val="28"/>
                            </w:rPr>
                            <w:instrText>PAGE   \* MERGEFORMAT</w:instrText>
                          </w:r>
                          <w:r w:rsidRPr="0026576B">
                            <w:rPr>
                              <w:sz w:val="28"/>
                              <w:szCs w:val="28"/>
                            </w:rPr>
                            <w:fldChar w:fldCharType="separate"/>
                          </w:r>
                          <w:r w:rsidR="00D72C08">
                            <w:rPr>
                              <w:noProof/>
                              <w:sz w:val="28"/>
                              <w:szCs w:val="28"/>
                            </w:rPr>
                            <w:t>6</w:t>
                          </w:r>
                          <w:r w:rsidRPr="0026576B">
                            <w:rPr>
                              <w:sz w:val="28"/>
                              <w:szCs w:val="28"/>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314C570C" id="_x0000_t202" coordsize="21600,21600" o:spt="202" path="m,l,21600r21600,l21600,xe">
              <v:stroke joinstyle="miter"/>
              <v:path gradientshapeok="t" o:connecttype="rect"/>
            </v:shapetype>
            <v:shape id="Textové pole 22" o:spid="_x0000_s1031" type="#_x0000_t202" style="position:absolute;left:0;text-align:left;margin-left:-9.55pt;margin-top:-.1pt;width:32.4pt;height:25pt;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" filled="f" stroked="f" strokeweight=".5pt">
              <v:textbox>
                <w:txbxContent>
                  <w:p w14:paraId="49437EAB" w14:textId="77777777" w:rsidR="00F21E77" w:rsidRPr="0026576B" w:rsidRDefault="00F21E77" w:rsidP="008B4DFE">
                    <w:pPr>
                      <w:jc w:val="center"/>
                      <w:rPr>
                        <w:sz w:val="28"/>
                        <w:szCs w:val="28"/>
                      </w:rPr>
                    </w:pPr>
                    <w:r w:rsidRPr="0026576B">
                      <w:rPr>
                        <w:sz w:val="28"/>
                        <w:szCs w:val="28"/>
                      </w:rPr>
                      <w:fldChar w:fldCharType="begin"/>
                    </w:r>
                    <w:r w:rsidRPr="0026576B">
                      <w:rPr>
                        <w:sz w:val="28"/>
                        <w:szCs w:val="28"/>
                      </w:rPr>
                      <w:instrText>PAGE   \* MERGEFORMAT</w:instrText>
                    </w:r>
                    <w:r w:rsidRPr="0026576B">
                      <w:rPr>
                        <w:sz w:val="28"/>
                        <w:szCs w:val="28"/>
                      </w:rPr>
                      <w:fldChar w:fldCharType="separate"/>
                    </w:r>
                    <w:r w:rsidR="00D72C08">
                      <w:rPr>
                        <w:noProof/>
                        <w:sz w:val="28"/>
                        <w:szCs w:val="28"/>
                      </w:rPr>
                      <w:t>6</w:t>
                    </w:r>
                    <w:r w:rsidRPr="0026576B">
                      <w:rPr>
                        <w:sz w:val="28"/>
                        <w:szCs w:val="28"/>
                      </w:rPr>
                      <w:fldChar w:fldCharType="end"/>
                    </w:r>
                  </w:p>
                </w:txbxContent>
              </v:textbox>
            </v:shape>
          </w:pict>
        </mc:Fallback>
      </mc:AlternateContent>
    </w:r>
    <w:r>
      <w:rPr>
        <w:noProof/>
        <w:lang w:eastAsia="cs-CZ"/>
      </w:rPr>
      <w:drawing>
        <wp:anchor distT="0" distB="0" distL="114300" distR="114300" simplePos="0" relativeHeight="251659264" behindDoc="1" locked="0" layoutInCell="1" allowOverlap="1" wp14:anchorId="16EE0AED" wp14:editId="4525DDEB">
          <wp:simplePos x="0" y="0"/>
          <wp:positionH relativeFrom="margin">
            <wp:posOffset>-71120</wp:posOffset>
          </wp:positionH>
          <wp:positionV relativeFrom="paragraph">
            <wp:posOffset>50495</wp:posOffset>
          </wp:positionV>
          <wp:extent cx="982800" cy="324000"/>
          <wp:effectExtent l="0" t="0" r="8255" b="0"/>
          <wp:wrapNone/>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tránka.png"/>
                  <pic:cNvPicPr/>
                </pic:nvPicPr>
                <pic:blipFill>
                  <a:blip r:embed="rId1" cstate="print">
                    <a:extLst>
                      <a:ext uri="{28A0092B-C50C-407E-A947-70E740481C1C}">
                        <a14:useLocalDpi xmlns:a14="http://schemas.microsoft.com/office/drawing/2010/main" val="0"/>
                      </a:ext>
                    </a:extLst>
                  </a:blip>
                  <a:stretch>
                    <a:fillRect/>
                  </a:stretch>
                </pic:blipFill>
                <pic:spPr>
                  <a:xfrm flipH="1">
                    <a:off x="0" y="0"/>
                    <a:ext cx="982800" cy="324000"/>
                  </a:xfrm>
                  <a:prstGeom prst="rect">
                    <a:avLst/>
                  </a:prstGeom>
                </pic:spPr>
              </pic:pic>
            </a:graphicData>
          </a:graphic>
          <wp14:sizeRelH relativeFrom="margin">
            <wp14:pctWidth>0</wp14:pctWidth>
          </wp14:sizeRelH>
          <wp14:sizeRelV relativeFrom="margin">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588045" w14:textId="77777777" w:rsidR="00F21E77" w:rsidRPr="007B19FA" w:rsidRDefault="00F21E77">
    <w:pPr>
      <w:pStyle w:val="Zpat"/>
      <w:rPr>
        <w:color w:val="000000" w:themeColor="text1"/>
      </w:rPr>
    </w:pPr>
    <w:r>
      <w:rPr>
        <w:noProof/>
        <w:color w:val="000000" w:themeColor="text1"/>
        <w:lang w:eastAsia="cs-CZ"/>
      </w:rPr>
      <w:drawing>
        <wp:anchor distT="0" distB="0" distL="114300" distR="114300" simplePos="0" relativeHeight="251658240" behindDoc="1" locked="0" layoutInCell="1" allowOverlap="1" wp14:anchorId="58BF6692" wp14:editId="41CEE5F3">
          <wp:simplePos x="0" y="0"/>
          <wp:positionH relativeFrom="column">
            <wp:posOffset>5212080</wp:posOffset>
          </wp:positionH>
          <wp:positionV relativeFrom="paragraph">
            <wp:posOffset>27305</wp:posOffset>
          </wp:positionV>
          <wp:extent cx="986400" cy="324000"/>
          <wp:effectExtent l="0" t="0" r="4445" b="0"/>
          <wp:wrapNone/>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tránka.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86400" cy="324000"/>
                  </a:xfrm>
                  <a:prstGeom prst="rect">
                    <a:avLst/>
                  </a:prstGeom>
                </pic:spPr>
              </pic:pic>
            </a:graphicData>
          </a:graphic>
          <wp14:sizeRelH relativeFrom="page">
            <wp14:pctWidth>0</wp14:pctWidth>
          </wp14:sizeRelH>
          <wp14:sizeRelV relativeFrom="page">
            <wp14:pctHeight>0</wp14:pctHeight>
          </wp14:sizeRelV>
        </wp:anchor>
      </w:drawing>
    </w:r>
    <w:r w:rsidRPr="00762299">
      <w:rPr>
        <w:noProof/>
        <w:color w:val="000000" w:themeColor="text1"/>
        <w:lang w:eastAsia="cs-CZ"/>
      </w:rPr>
      <mc:AlternateContent>
        <mc:Choice Requires="wps">
          <w:drawing>
            <wp:anchor distT="45720" distB="45720" distL="114300" distR="114300" simplePos="0" relativeHeight="251661312" behindDoc="0" locked="0" layoutInCell="1" allowOverlap="1" wp14:anchorId="39587F3B" wp14:editId="3952767D">
              <wp:simplePos x="0" y="0"/>
              <wp:positionH relativeFrom="margin">
                <wp:posOffset>5822315</wp:posOffset>
              </wp:positionH>
              <wp:positionV relativeFrom="paragraph">
                <wp:posOffset>-25730</wp:posOffset>
              </wp:positionV>
              <wp:extent cx="437515" cy="392430"/>
              <wp:effectExtent l="0" t="0" r="0" b="0"/>
              <wp:wrapSquare wrapText="bothSides"/>
              <wp:docPr id="21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7515" cy="392430"/>
                      </a:xfrm>
                      <a:prstGeom prst="rect">
                        <a:avLst/>
                      </a:prstGeom>
                      <a:noFill/>
                      <a:ln w="9525">
                        <a:noFill/>
                        <a:miter lim="800000"/>
                        <a:headEnd/>
                        <a:tailEnd/>
                      </a:ln>
                    </wps:spPr>
                    <wps:txbx>
                      <w:txbxContent>
                        <w:p w14:paraId="0A3C9102" w14:textId="77777777" w:rsidR="00F21E77" w:rsidRPr="0026576B" w:rsidRDefault="00F21E77" w:rsidP="00762299">
                          <w:pPr>
                            <w:jc w:val="center"/>
                            <w:rPr>
                              <w:sz w:val="28"/>
                              <w:szCs w:val="28"/>
                            </w:rPr>
                          </w:pPr>
                          <w:r w:rsidRPr="0026576B">
                            <w:rPr>
                              <w:sz w:val="28"/>
                              <w:szCs w:val="28"/>
                            </w:rPr>
                            <w:fldChar w:fldCharType="begin"/>
                          </w:r>
                          <w:r w:rsidRPr="0026576B">
                            <w:rPr>
                              <w:sz w:val="28"/>
                              <w:szCs w:val="28"/>
                            </w:rPr>
                            <w:instrText>PAGE   \* MERGEFORMAT</w:instrText>
                          </w:r>
                          <w:r w:rsidRPr="0026576B">
                            <w:rPr>
                              <w:sz w:val="28"/>
                              <w:szCs w:val="28"/>
                            </w:rPr>
                            <w:fldChar w:fldCharType="separate"/>
                          </w:r>
                          <w:r w:rsidR="00D72C08">
                            <w:rPr>
                              <w:noProof/>
                              <w:sz w:val="28"/>
                              <w:szCs w:val="28"/>
                            </w:rPr>
                            <w:t>5</w:t>
                          </w:r>
                          <w:r w:rsidRPr="0026576B">
                            <w:rPr>
                              <w:sz w:val="28"/>
                              <w:szCs w:val="28"/>
                            </w:rP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9587F3B" id="_x0000_t202" coordsize="21600,21600" o:spt="202" path="m,l,21600r21600,l21600,xe">
              <v:stroke joinstyle="miter"/>
              <v:path gradientshapeok="t" o:connecttype="rect"/>
            </v:shapetype>
            <v:shape id="Textové pole 2" o:spid="_x0000_s1032" type="#_x0000_t202" style="position:absolute;left:0;text-align:left;margin-left:458.45pt;margin-top:-2.05pt;width:34.45pt;height:30.9pt;z-index:251661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" filled="f" stroked="f">
              <v:textbox>
                <w:txbxContent>
                  <w:p w14:paraId="0A3C9102" w14:textId="77777777" w:rsidR="00F21E77" w:rsidRPr="0026576B" w:rsidRDefault="00F21E77" w:rsidP="00762299">
                    <w:pPr>
                      <w:jc w:val="center"/>
                      <w:rPr>
                        <w:sz w:val="28"/>
                        <w:szCs w:val="28"/>
                      </w:rPr>
                    </w:pPr>
                    <w:r w:rsidRPr="0026576B">
                      <w:rPr>
                        <w:sz w:val="28"/>
                        <w:szCs w:val="28"/>
                      </w:rPr>
                      <w:fldChar w:fldCharType="begin"/>
                    </w:r>
                    <w:r w:rsidRPr="0026576B">
                      <w:rPr>
                        <w:sz w:val="28"/>
                        <w:szCs w:val="28"/>
                      </w:rPr>
                      <w:instrText>PAGE   \* MERGEFORMAT</w:instrText>
                    </w:r>
                    <w:r w:rsidRPr="0026576B">
                      <w:rPr>
                        <w:sz w:val="28"/>
                        <w:szCs w:val="28"/>
                      </w:rPr>
                      <w:fldChar w:fldCharType="separate"/>
                    </w:r>
                    <w:r w:rsidR="00D72C08">
                      <w:rPr>
                        <w:noProof/>
                        <w:sz w:val="28"/>
                        <w:szCs w:val="28"/>
                      </w:rPr>
                      <w:t>5</w:t>
                    </w:r>
                    <w:r w:rsidRPr="0026576B">
                      <w:rPr>
                        <w:sz w:val="28"/>
                        <w:szCs w:val="28"/>
                      </w:rPr>
                      <w:fldChar w:fldCharType="end"/>
                    </w:r>
                  </w:p>
                </w:txbxContent>
              </v:textbox>
              <w10:wrap type="square" anchorx="margin"/>
            </v:shape>
          </w:pict>
        </mc:Fallback>
      </mc:AlternateContent>
    </w:r>
    <w:r w:rsidRPr="007B19FA">
      <w:rPr>
        <w:color w:val="000000" w:themeColor="text1"/>
      </w:rPr>
      <w:ptab w:relativeTo="margin" w:alignment="center" w:leader="none"/>
    </w:r>
    <w:r w:rsidRPr="007B19FA">
      <w:rPr>
        <w:color w:val="000000" w:themeColor="text1"/>
      </w:rPr>
      <w:ptab w:relativeTo="margin" w:alignment="right" w:leader="none"/>
    </w:r>
    <w:r w:rsidRPr="007B19FA">
      <w:rPr>
        <w:color w:val="000000" w:themeColor="text1"/>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3940C6" w14:textId="77777777" w:rsidR="00113FA9" w:rsidRDefault="00113FA9">
    <w:pPr>
      <w:pStyle w:val="Zpa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7861D7" w14:textId="5833E484" w:rsidR="00FD27FB" w:rsidRDefault="00FD27FB">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C791BAF" w14:textId="77777777" w:rsidR="00E665C2" w:rsidRDefault="00E665C2" w:rsidP="0008342C">
      <w:pPr>
        <w:spacing w:before="0"/>
      </w:pPr>
      <w:r>
        <w:separator/>
      </w:r>
    </w:p>
  </w:footnote>
  <w:footnote w:type="continuationSeparator" w:id="0">
    <w:p w14:paraId="19BC2102" w14:textId="77777777" w:rsidR="00E665C2" w:rsidRDefault="00E665C2" w:rsidP="0008342C">
      <w:pPr>
        <w:spacing w:before="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F1046E" w14:textId="2B630B77" w:rsidR="00F21E77" w:rsidRPr="007B5314" w:rsidRDefault="00F21E77" w:rsidP="00BF29F3">
    <w:pPr>
      <w:pStyle w:val="Zhlav"/>
      <w:rPr>
        <w:b/>
        <w:color w:val="0070C0"/>
        <w:sz w:val="18"/>
        <w:szCs w:val="18"/>
      </w:rPr>
    </w:pPr>
    <w:r w:rsidRPr="007B5314">
      <w:rPr>
        <w:b/>
        <w:color w:val="0070C0"/>
        <w:sz w:val="18"/>
        <w:szCs w:val="18"/>
      </w:rPr>
      <w:t>Pionýr</w:t>
    </w:r>
    <w:r w:rsidR="00B5530E">
      <w:rPr>
        <w:b/>
        <w:color w:val="0070C0"/>
        <w:sz w:val="18"/>
        <w:szCs w:val="18"/>
      </w:rPr>
      <w:t>, z. s.</w:t>
    </w:r>
  </w:p>
  <w:p w14:paraId="6343BD49" w14:textId="77777777" w:rsidR="00F21E77" w:rsidRPr="00BF29F3" w:rsidRDefault="00F21E77" w:rsidP="00BF29F3">
    <w:pPr>
      <w:pStyle w:val="Zhlav"/>
      <w:rPr>
        <w:color w:val="0070C0"/>
        <w:sz w:val="18"/>
        <w:szCs w:val="18"/>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1EC52A" w14:textId="414382C2" w:rsidR="004A44C5" w:rsidRPr="007B5314" w:rsidRDefault="00F21E77" w:rsidP="00BF29F3">
    <w:pPr>
      <w:pStyle w:val="Zhlav"/>
      <w:rPr>
        <w:b/>
        <w:color w:val="0070C0"/>
        <w:sz w:val="18"/>
        <w:szCs w:val="18"/>
      </w:rPr>
    </w:pPr>
    <w:r w:rsidRPr="00BF29F3">
      <w:rPr>
        <w:color w:val="0070C0"/>
        <w:sz w:val="18"/>
        <w:szCs w:val="18"/>
      </w:rPr>
      <w:tab/>
    </w:r>
    <w:r w:rsidRPr="00BF29F3">
      <w:rPr>
        <w:color w:val="0070C0"/>
        <w:sz w:val="18"/>
        <w:szCs w:val="18"/>
      </w:rPr>
      <w:tab/>
    </w:r>
    <w:proofErr w:type="spellStart"/>
    <w:r w:rsidR="00AA4550">
      <w:rPr>
        <w:b/>
        <w:color w:val="0070C0"/>
        <w:sz w:val="18"/>
        <w:szCs w:val="18"/>
      </w:rPr>
      <w:t>Ambarillion</w:t>
    </w:r>
    <w:proofErr w:type="spellEnd"/>
  </w:p>
  <w:p w14:paraId="055702BF" w14:textId="77777777" w:rsidR="00F21E77" w:rsidRPr="00B0093D" w:rsidRDefault="00F21E77" w:rsidP="00BF29F3">
    <w:pPr>
      <w:pStyle w:val="Zhlav"/>
      <w:rPr>
        <w:sz w:val="18"/>
        <w:szCs w:val="18"/>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B5BD59" w14:textId="77777777" w:rsidR="00EF0472" w:rsidRPr="007B5314" w:rsidRDefault="00EF0472" w:rsidP="00BF29F3">
    <w:pPr>
      <w:pStyle w:val="Zhlav"/>
      <w:rPr>
        <w:b/>
        <w:color w:val="0070C0"/>
        <w:sz w:val="18"/>
        <w:szCs w:val="18"/>
      </w:rPr>
    </w:pPr>
    <w:r w:rsidRPr="007B5314">
      <w:rPr>
        <w:b/>
        <w:color w:val="0070C0"/>
        <w:sz w:val="18"/>
        <w:szCs w:val="18"/>
      </w:rPr>
      <w:t>Pionýr</w:t>
    </w:r>
    <w:r>
      <w:rPr>
        <w:b/>
        <w:color w:val="0070C0"/>
        <w:sz w:val="18"/>
        <w:szCs w:val="18"/>
      </w:rPr>
      <w:t>, z. s.</w:t>
    </w:r>
  </w:p>
  <w:p w14:paraId="7D2DE887" w14:textId="77777777" w:rsidR="00EF0472" w:rsidRPr="00BF29F3" w:rsidRDefault="00EF0472" w:rsidP="00BF29F3">
    <w:pPr>
      <w:pStyle w:val="Zhlav"/>
      <w:rPr>
        <w:color w:val="0070C0"/>
        <w:sz w:val="18"/>
        <w:szCs w:val="18"/>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E23DCF" w14:textId="77777777" w:rsidR="00EF0472" w:rsidRPr="00BF29F3" w:rsidRDefault="00EF0472" w:rsidP="00BF29F3">
    <w:pPr>
      <w:pStyle w:val="Zhlav"/>
      <w:rPr>
        <w:color w:val="0070C0"/>
        <w:sz w:val="18"/>
        <w:szCs w:val="1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0363BC"/>
    <w:multiLevelType w:val="hybridMultilevel"/>
    <w:tmpl w:val="E5EADCFA"/>
    <w:lvl w:ilvl="0" w:tplc="6E0AEDFE">
      <w:start w:val="1"/>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 w15:restartNumberingAfterBreak="0">
    <w:nsid w:val="02FB15CE"/>
    <w:multiLevelType w:val="hybridMultilevel"/>
    <w:tmpl w:val="6AC43E3A"/>
    <w:lvl w:ilvl="0" w:tplc="04050001">
      <w:start w:val="1"/>
      <w:numFmt w:val="bullet"/>
      <w:lvlText w:val=""/>
      <w:lvlJc w:val="left"/>
      <w:pPr>
        <w:ind w:left="1080" w:hanging="360"/>
      </w:pPr>
      <w:rPr>
        <w:rFonts w:ascii="Symbol" w:hAnsi="Symbol" w:hint="default"/>
      </w:rPr>
    </w:lvl>
    <w:lvl w:ilvl="1" w:tplc="04050003">
      <w:start w:val="1"/>
      <w:numFmt w:val="bullet"/>
      <w:lvlText w:val="o"/>
      <w:lvlJc w:val="left"/>
      <w:pPr>
        <w:ind w:left="1800" w:hanging="360"/>
      </w:pPr>
      <w:rPr>
        <w:rFonts w:ascii="Courier New" w:hAnsi="Courier New" w:cs="Courier New" w:hint="default"/>
      </w:rPr>
    </w:lvl>
    <w:lvl w:ilvl="2" w:tplc="04050005">
      <w:start w:val="1"/>
      <w:numFmt w:val="bullet"/>
      <w:lvlText w:val=""/>
      <w:lvlJc w:val="left"/>
      <w:pPr>
        <w:ind w:left="2520" w:hanging="360"/>
      </w:pPr>
      <w:rPr>
        <w:rFonts w:ascii="Wingdings" w:hAnsi="Wingdings" w:hint="default"/>
      </w:rPr>
    </w:lvl>
    <w:lvl w:ilvl="3" w:tplc="04050001">
      <w:start w:val="1"/>
      <w:numFmt w:val="bullet"/>
      <w:lvlText w:val=""/>
      <w:lvlJc w:val="left"/>
      <w:pPr>
        <w:ind w:left="3240" w:hanging="360"/>
      </w:pPr>
      <w:rPr>
        <w:rFonts w:ascii="Symbol" w:hAnsi="Symbol" w:hint="default"/>
      </w:rPr>
    </w:lvl>
    <w:lvl w:ilvl="4" w:tplc="04050003">
      <w:start w:val="1"/>
      <w:numFmt w:val="bullet"/>
      <w:lvlText w:val="o"/>
      <w:lvlJc w:val="left"/>
      <w:pPr>
        <w:ind w:left="3960" w:hanging="360"/>
      </w:pPr>
      <w:rPr>
        <w:rFonts w:ascii="Courier New" w:hAnsi="Courier New" w:cs="Courier New" w:hint="default"/>
      </w:rPr>
    </w:lvl>
    <w:lvl w:ilvl="5" w:tplc="04050005">
      <w:start w:val="1"/>
      <w:numFmt w:val="bullet"/>
      <w:lvlText w:val=""/>
      <w:lvlJc w:val="left"/>
      <w:pPr>
        <w:ind w:left="4680" w:hanging="360"/>
      </w:pPr>
      <w:rPr>
        <w:rFonts w:ascii="Wingdings" w:hAnsi="Wingdings" w:hint="default"/>
      </w:rPr>
    </w:lvl>
    <w:lvl w:ilvl="6" w:tplc="04050001">
      <w:start w:val="1"/>
      <w:numFmt w:val="bullet"/>
      <w:lvlText w:val=""/>
      <w:lvlJc w:val="left"/>
      <w:pPr>
        <w:ind w:left="5400" w:hanging="360"/>
      </w:pPr>
      <w:rPr>
        <w:rFonts w:ascii="Symbol" w:hAnsi="Symbol" w:hint="default"/>
      </w:rPr>
    </w:lvl>
    <w:lvl w:ilvl="7" w:tplc="04050003">
      <w:start w:val="1"/>
      <w:numFmt w:val="bullet"/>
      <w:lvlText w:val="o"/>
      <w:lvlJc w:val="left"/>
      <w:pPr>
        <w:ind w:left="6120" w:hanging="360"/>
      </w:pPr>
      <w:rPr>
        <w:rFonts w:ascii="Courier New" w:hAnsi="Courier New" w:cs="Courier New" w:hint="default"/>
      </w:rPr>
    </w:lvl>
    <w:lvl w:ilvl="8" w:tplc="04050005">
      <w:start w:val="1"/>
      <w:numFmt w:val="bullet"/>
      <w:lvlText w:val=""/>
      <w:lvlJc w:val="left"/>
      <w:pPr>
        <w:ind w:left="6840" w:hanging="360"/>
      </w:pPr>
      <w:rPr>
        <w:rFonts w:ascii="Wingdings" w:hAnsi="Wingdings" w:hint="default"/>
      </w:rPr>
    </w:lvl>
  </w:abstractNum>
  <w:abstractNum w:abstractNumId="2" w15:restartNumberingAfterBreak="0">
    <w:nsid w:val="05640EE1"/>
    <w:multiLevelType w:val="hybridMultilevel"/>
    <w:tmpl w:val="DD70BF8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15:restartNumberingAfterBreak="0">
    <w:nsid w:val="05900528"/>
    <w:multiLevelType w:val="multilevel"/>
    <w:tmpl w:val="E8DA75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590093B"/>
    <w:multiLevelType w:val="hybridMultilevel"/>
    <w:tmpl w:val="8C8EB4D0"/>
    <w:lvl w:ilvl="0" w:tplc="A6A6DFB8">
      <w:start w:val="1"/>
      <w:numFmt w:val="decimal"/>
      <w:lvlText w:val="%1."/>
      <w:lvlJc w:val="left"/>
      <w:pPr>
        <w:ind w:left="1065" w:hanging="705"/>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 w15:restartNumberingAfterBreak="0">
    <w:nsid w:val="07657134"/>
    <w:multiLevelType w:val="hybridMultilevel"/>
    <w:tmpl w:val="41244C5A"/>
    <w:lvl w:ilvl="0" w:tplc="16841D9A">
      <w:numFmt w:val="bullet"/>
      <w:lvlText w:val="•"/>
      <w:lvlJc w:val="left"/>
      <w:pPr>
        <w:ind w:left="1065" w:hanging="705"/>
      </w:pPr>
      <w:rPr>
        <w:rFonts w:ascii="Trebuchet MS" w:eastAsiaTheme="minorHAnsi" w:hAnsi="Trebuchet MS"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15:restartNumberingAfterBreak="0">
    <w:nsid w:val="0C4A314A"/>
    <w:multiLevelType w:val="hybridMultilevel"/>
    <w:tmpl w:val="1A441A34"/>
    <w:lvl w:ilvl="0" w:tplc="A6A6DFB8">
      <w:start w:val="1"/>
      <w:numFmt w:val="decimal"/>
      <w:lvlText w:val="%1."/>
      <w:lvlJc w:val="left"/>
      <w:pPr>
        <w:ind w:left="1065" w:hanging="705"/>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 w15:restartNumberingAfterBreak="0">
    <w:nsid w:val="0C9F6FF9"/>
    <w:multiLevelType w:val="hybridMultilevel"/>
    <w:tmpl w:val="E41817DA"/>
    <w:lvl w:ilvl="0" w:tplc="6E0AEDFE">
      <w:start w:val="1"/>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 w15:restartNumberingAfterBreak="0">
    <w:nsid w:val="0CD21395"/>
    <w:multiLevelType w:val="hybridMultilevel"/>
    <w:tmpl w:val="C97E6D44"/>
    <w:lvl w:ilvl="0" w:tplc="16841D9A">
      <w:numFmt w:val="bullet"/>
      <w:lvlText w:val="•"/>
      <w:lvlJc w:val="left"/>
      <w:pPr>
        <w:ind w:left="1065" w:hanging="705"/>
      </w:pPr>
      <w:rPr>
        <w:rFonts w:ascii="Trebuchet MS" w:eastAsiaTheme="minorHAnsi" w:hAnsi="Trebuchet MS"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 w15:restartNumberingAfterBreak="0">
    <w:nsid w:val="0D3860C6"/>
    <w:multiLevelType w:val="singleLevel"/>
    <w:tmpl w:val="B53A1596"/>
    <w:lvl w:ilvl="0">
      <w:start w:val="1"/>
      <w:numFmt w:val="lowerRoman"/>
      <w:lvlText w:val="%1)"/>
      <w:lvlJc w:val="left"/>
      <w:pPr>
        <w:tabs>
          <w:tab w:val="num" w:pos="1425"/>
        </w:tabs>
        <w:ind w:left="1065" w:hanging="360"/>
      </w:pPr>
      <w:rPr>
        <w:rFonts w:ascii="Times New Roman" w:hAnsi="Times New Roman" w:cs="Times New Roman" w:hint="default"/>
        <w:b w:val="0"/>
        <w:bCs w:val="0"/>
        <w:i w:val="0"/>
        <w:iCs w:val="0"/>
        <w:spacing w:val="4"/>
        <w:sz w:val="24"/>
        <w:szCs w:val="24"/>
      </w:rPr>
    </w:lvl>
  </w:abstractNum>
  <w:abstractNum w:abstractNumId="10" w15:restartNumberingAfterBreak="0">
    <w:nsid w:val="0EA330A3"/>
    <w:multiLevelType w:val="multilevel"/>
    <w:tmpl w:val="53403A40"/>
    <w:lvl w:ilvl="0">
      <w:start w:val="1"/>
      <w:numFmt w:val="bullet"/>
      <w:lvlText w:val=""/>
      <w:lvlJc w:val="left"/>
      <w:pPr>
        <w:ind w:left="720" w:hanging="360"/>
      </w:pPr>
      <w:rPr>
        <w:rFonts w:ascii="Symbol" w:hAnsi="Symbol" w:hint="default"/>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1" w15:restartNumberingAfterBreak="0">
    <w:nsid w:val="0F3B6C74"/>
    <w:multiLevelType w:val="hybridMultilevel"/>
    <w:tmpl w:val="D8747AF4"/>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 w15:restartNumberingAfterBreak="0">
    <w:nsid w:val="0FB41608"/>
    <w:multiLevelType w:val="hybridMultilevel"/>
    <w:tmpl w:val="DB0E6532"/>
    <w:lvl w:ilvl="0" w:tplc="16841D9A">
      <w:numFmt w:val="bullet"/>
      <w:lvlText w:val="•"/>
      <w:lvlJc w:val="left"/>
      <w:pPr>
        <w:ind w:left="1065" w:hanging="705"/>
      </w:pPr>
      <w:rPr>
        <w:rFonts w:ascii="Trebuchet MS" w:eastAsiaTheme="minorHAnsi" w:hAnsi="Trebuchet MS"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 w15:restartNumberingAfterBreak="0">
    <w:nsid w:val="1218536B"/>
    <w:multiLevelType w:val="hybridMultilevel"/>
    <w:tmpl w:val="CB749F6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 w15:restartNumberingAfterBreak="0">
    <w:nsid w:val="13734429"/>
    <w:multiLevelType w:val="hybridMultilevel"/>
    <w:tmpl w:val="5622EFC0"/>
    <w:lvl w:ilvl="0" w:tplc="6E0AEDFE">
      <w:start w:val="1"/>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5" w15:restartNumberingAfterBreak="0">
    <w:nsid w:val="13EA34E9"/>
    <w:multiLevelType w:val="hybridMultilevel"/>
    <w:tmpl w:val="2168D30A"/>
    <w:lvl w:ilvl="0" w:tplc="C4D23EDE">
      <w:numFmt w:val="bullet"/>
      <w:lvlText w:val="-"/>
      <w:lvlJc w:val="left"/>
      <w:pPr>
        <w:ind w:left="720" w:hanging="360"/>
      </w:pPr>
      <w:rPr>
        <w:rFonts w:ascii="Trebuchet MS" w:eastAsiaTheme="minorHAnsi" w:hAnsi="Trebuchet MS"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6" w15:restartNumberingAfterBreak="0">
    <w:nsid w:val="14AB2587"/>
    <w:multiLevelType w:val="hybridMultilevel"/>
    <w:tmpl w:val="B0F07FB8"/>
    <w:lvl w:ilvl="0" w:tplc="16841D9A">
      <w:numFmt w:val="bullet"/>
      <w:lvlText w:val="•"/>
      <w:lvlJc w:val="left"/>
      <w:pPr>
        <w:ind w:left="1065" w:hanging="705"/>
      </w:pPr>
      <w:rPr>
        <w:rFonts w:ascii="Trebuchet MS" w:eastAsiaTheme="minorHAnsi" w:hAnsi="Trebuchet MS"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7" w15:restartNumberingAfterBreak="0">
    <w:nsid w:val="14EF404C"/>
    <w:multiLevelType w:val="hybridMultilevel"/>
    <w:tmpl w:val="6D4C6862"/>
    <w:lvl w:ilvl="0" w:tplc="A6A6DFB8">
      <w:start w:val="1"/>
      <w:numFmt w:val="decimal"/>
      <w:lvlText w:val="%1."/>
      <w:lvlJc w:val="left"/>
      <w:pPr>
        <w:ind w:left="1065" w:hanging="705"/>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8" w15:restartNumberingAfterBreak="0">
    <w:nsid w:val="15296759"/>
    <w:multiLevelType w:val="hybridMultilevel"/>
    <w:tmpl w:val="DB248EB0"/>
    <w:lvl w:ilvl="0" w:tplc="A6A6DFB8">
      <w:start w:val="1"/>
      <w:numFmt w:val="decimal"/>
      <w:lvlText w:val="%1."/>
      <w:lvlJc w:val="left"/>
      <w:pPr>
        <w:ind w:left="1065" w:hanging="705"/>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9" w15:restartNumberingAfterBreak="0">
    <w:nsid w:val="175D78A8"/>
    <w:multiLevelType w:val="hybridMultilevel"/>
    <w:tmpl w:val="EF46F402"/>
    <w:lvl w:ilvl="0" w:tplc="6E0AEDFE">
      <w:start w:val="1"/>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0" w15:restartNumberingAfterBreak="0">
    <w:nsid w:val="17635FA6"/>
    <w:multiLevelType w:val="hybridMultilevel"/>
    <w:tmpl w:val="448296D4"/>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21" w15:restartNumberingAfterBreak="0">
    <w:nsid w:val="184304C6"/>
    <w:multiLevelType w:val="hybridMultilevel"/>
    <w:tmpl w:val="DA8252A8"/>
    <w:lvl w:ilvl="0" w:tplc="6DC23E98">
      <w:numFmt w:val="bullet"/>
      <w:lvlText w:val="-"/>
      <w:lvlJc w:val="left"/>
      <w:pPr>
        <w:ind w:left="720" w:hanging="360"/>
      </w:pPr>
      <w:rPr>
        <w:rFonts w:ascii="Trebuchet MS" w:eastAsia="Times New Roman" w:hAnsi="Trebuchet MS"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2" w15:restartNumberingAfterBreak="0">
    <w:nsid w:val="19C435AB"/>
    <w:multiLevelType w:val="hybridMultilevel"/>
    <w:tmpl w:val="C8504316"/>
    <w:lvl w:ilvl="0" w:tplc="16841D9A">
      <w:numFmt w:val="bullet"/>
      <w:lvlText w:val="•"/>
      <w:lvlJc w:val="left"/>
      <w:pPr>
        <w:ind w:left="1065" w:hanging="705"/>
      </w:pPr>
      <w:rPr>
        <w:rFonts w:ascii="Trebuchet MS" w:eastAsiaTheme="minorHAnsi" w:hAnsi="Trebuchet MS"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3" w15:restartNumberingAfterBreak="0">
    <w:nsid w:val="19DF38FC"/>
    <w:multiLevelType w:val="hybridMultilevel"/>
    <w:tmpl w:val="93C0C7C4"/>
    <w:lvl w:ilvl="0" w:tplc="98BE485E">
      <w:start w:val="3"/>
      <w:numFmt w:val="bullet"/>
      <w:lvlText w:val="-"/>
      <w:lvlJc w:val="left"/>
      <w:pPr>
        <w:ind w:left="720" w:hanging="360"/>
      </w:pPr>
      <w:rPr>
        <w:rFonts w:ascii="Calibri" w:eastAsiaTheme="minorHAns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4" w15:restartNumberingAfterBreak="0">
    <w:nsid w:val="1AA973F9"/>
    <w:multiLevelType w:val="hybridMultilevel"/>
    <w:tmpl w:val="E088543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5" w15:restartNumberingAfterBreak="0">
    <w:nsid w:val="1AD7588C"/>
    <w:multiLevelType w:val="hybridMultilevel"/>
    <w:tmpl w:val="79843932"/>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26" w15:restartNumberingAfterBreak="0">
    <w:nsid w:val="1B2517A7"/>
    <w:multiLevelType w:val="multilevel"/>
    <w:tmpl w:val="2104FDE8"/>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27" w15:restartNumberingAfterBreak="0">
    <w:nsid w:val="1D5F0E9B"/>
    <w:multiLevelType w:val="hybridMultilevel"/>
    <w:tmpl w:val="0C4E7082"/>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28" w15:restartNumberingAfterBreak="0">
    <w:nsid w:val="1E6B15D5"/>
    <w:multiLevelType w:val="hybridMultilevel"/>
    <w:tmpl w:val="E308550A"/>
    <w:lvl w:ilvl="0" w:tplc="04050001">
      <w:start w:val="1"/>
      <w:numFmt w:val="bullet"/>
      <w:lvlText w:val=""/>
      <w:lvlJc w:val="left"/>
      <w:pPr>
        <w:ind w:left="1800" w:hanging="360"/>
      </w:pPr>
      <w:rPr>
        <w:rFonts w:ascii="Symbol" w:hAnsi="Symbol" w:hint="default"/>
      </w:rPr>
    </w:lvl>
    <w:lvl w:ilvl="1" w:tplc="FFFFFFFF" w:tentative="1">
      <w:start w:val="1"/>
      <w:numFmt w:val="bullet"/>
      <w:lvlText w:val="o"/>
      <w:lvlJc w:val="left"/>
      <w:pPr>
        <w:ind w:left="2520" w:hanging="360"/>
      </w:pPr>
      <w:rPr>
        <w:rFonts w:ascii="Courier New" w:hAnsi="Courier New" w:cs="Courier New" w:hint="default"/>
      </w:rPr>
    </w:lvl>
    <w:lvl w:ilvl="2" w:tplc="FFFFFFFF" w:tentative="1">
      <w:start w:val="1"/>
      <w:numFmt w:val="bullet"/>
      <w:lvlText w:val=""/>
      <w:lvlJc w:val="left"/>
      <w:pPr>
        <w:ind w:left="3240" w:hanging="360"/>
      </w:pPr>
      <w:rPr>
        <w:rFonts w:ascii="Wingdings" w:hAnsi="Wingdings" w:hint="default"/>
      </w:rPr>
    </w:lvl>
    <w:lvl w:ilvl="3" w:tplc="FFFFFFFF" w:tentative="1">
      <w:start w:val="1"/>
      <w:numFmt w:val="bullet"/>
      <w:lvlText w:val=""/>
      <w:lvlJc w:val="left"/>
      <w:pPr>
        <w:ind w:left="3960" w:hanging="360"/>
      </w:pPr>
      <w:rPr>
        <w:rFonts w:ascii="Symbol" w:hAnsi="Symbol" w:hint="default"/>
      </w:rPr>
    </w:lvl>
    <w:lvl w:ilvl="4" w:tplc="FFFFFFFF" w:tentative="1">
      <w:start w:val="1"/>
      <w:numFmt w:val="bullet"/>
      <w:lvlText w:val="o"/>
      <w:lvlJc w:val="left"/>
      <w:pPr>
        <w:ind w:left="4680" w:hanging="360"/>
      </w:pPr>
      <w:rPr>
        <w:rFonts w:ascii="Courier New" w:hAnsi="Courier New" w:cs="Courier New" w:hint="default"/>
      </w:rPr>
    </w:lvl>
    <w:lvl w:ilvl="5" w:tplc="FFFFFFFF" w:tentative="1">
      <w:start w:val="1"/>
      <w:numFmt w:val="bullet"/>
      <w:lvlText w:val=""/>
      <w:lvlJc w:val="left"/>
      <w:pPr>
        <w:ind w:left="5400" w:hanging="360"/>
      </w:pPr>
      <w:rPr>
        <w:rFonts w:ascii="Wingdings" w:hAnsi="Wingdings" w:hint="default"/>
      </w:rPr>
    </w:lvl>
    <w:lvl w:ilvl="6" w:tplc="FFFFFFFF" w:tentative="1">
      <w:start w:val="1"/>
      <w:numFmt w:val="bullet"/>
      <w:lvlText w:val=""/>
      <w:lvlJc w:val="left"/>
      <w:pPr>
        <w:ind w:left="6120" w:hanging="360"/>
      </w:pPr>
      <w:rPr>
        <w:rFonts w:ascii="Symbol" w:hAnsi="Symbol" w:hint="default"/>
      </w:rPr>
    </w:lvl>
    <w:lvl w:ilvl="7" w:tplc="FFFFFFFF" w:tentative="1">
      <w:start w:val="1"/>
      <w:numFmt w:val="bullet"/>
      <w:lvlText w:val="o"/>
      <w:lvlJc w:val="left"/>
      <w:pPr>
        <w:ind w:left="6840" w:hanging="360"/>
      </w:pPr>
      <w:rPr>
        <w:rFonts w:ascii="Courier New" w:hAnsi="Courier New" w:cs="Courier New" w:hint="default"/>
      </w:rPr>
    </w:lvl>
    <w:lvl w:ilvl="8" w:tplc="FFFFFFFF" w:tentative="1">
      <w:start w:val="1"/>
      <w:numFmt w:val="bullet"/>
      <w:lvlText w:val=""/>
      <w:lvlJc w:val="left"/>
      <w:pPr>
        <w:ind w:left="7560" w:hanging="360"/>
      </w:pPr>
      <w:rPr>
        <w:rFonts w:ascii="Wingdings" w:hAnsi="Wingdings" w:hint="default"/>
      </w:rPr>
    </w:lvl>
  </w:abstractNum>
  <w:abstractNum w:abstractNumId="29" w15:restartNumberingAfterBreak="0">
    <w:nsid w:val="1E764CC9"/>
    <w:multiLevelType w:val="hybridMultilevel"/>
    <w:tmpl w:val="17009ECA"/>
    <w:lvl w:ilvl="0" w:tplc="C4D23EDE">
      <w:numFmt w:val="bullet"/>
      <w:lvlText w:val="-"/>
      <w:lvlJc w:val="left"/>
      <w:pPr>
        <w:ind w:left="720" w:hanging="360"/>
      </w:pPr>
      <w:rPr>
        <w:rFonts w:ascii="Trebuchet MS" w:eastAsiaTheme="minorHAnsi" w:hAnsi="Trebuchet MS"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0" w15:restartNumberingAfterBreak="0">
    <w:nsid w:val="1FD97C7F"/>
    <w:multiLevelType w:val="hybridMultilevel"/>
    <w:tmpl w:val="B1A46E0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1" w15:restartNumberingAfterBreak="0">
    <w:nsid w:val="20CA1CEB"/>
    <w:multiLevelType w:val="hybridMultilevel"/>
    <w:tmpl w:val="253CE970"/>
    <w:lvl w:ilvl="0" w:tplc="6E0AEDFE">
      <w:start w:val="1"/>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2" w15:restartNumberingAfterBreak="0">
    <w:nsid w:val="21240AC5"/>
    <w:multiLevelType w:val="hybridMultilevel"/>
    <w:tmpl w:val="CD9C6A9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3" w15:restartNumberingAfterBreak="0">
    <w:nsid w:val="216C616D"/>
    <w:multiLevelType w:val="hybridMultilevel"/>
    <w:tmpl w:val="963E45AC"/>
    <w:lvl w:ilvl="0" w:tplc="16841D9A">
      <w:numFmt w:val="bullet"/>
      <w:lvlText w:val="•"/>
      <w:lvlJc w:val="left"/>
      <w:pPr>
        <w:ind w:left="1065" w:hanging="705"/>
      </w:pPr>
      <w:rPr>
        <w:rFonts w:ascii="Trebuchet MS" w:eastAsiaTheme="minorHAnsi" w:hAnsi="Trebuchet MS"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4" w15:restartNumberingAfterBreak="0">
    <w:nsid w:val="21D7733F"/>
    <w:multiLevelType w:val="hybridMultilevel"/>
    <w:tmpl w:val="F8DCB6CA"/>
    <w:lvl w:ilvl="0" w:tplc="A6A6DFB8">
      <w:start w:val="1"/>
      <w:numFmt w:val="decimal"/>
      <w:lvlText w:val="%1."/>
      <w:lvlJc w:val="left"/>
      <w:pPr>
        <w:ind w:left="1065" w:hanging="705"/>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5" w15:restartNumberingAfterBreak="0">
    <w:nsid w:val="229A16C0"/>
    <w:multiLevelType w:val="hybridMultilevel"/>
    <w:tmpl w:val="C504DA4E"/>
    <w:lvl w:ilvl="0" w:tplc="6E0AEDFE">
      <w:start w:val="1"/>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6" w15:restartNumberingAfterBreak="0">
    <w:nsid w:val="23E655AA"/>
    <w:multiLevelType w:val="hybridMultilevel"/>
    <w:tmpl w:val="1F12566E"/>
    <w:lvl w:ilvl="0" w:tplc="16841D9A">
      <w:numFmt w:val="bullet"/>
      <w:lvlText w:val="•"/>
      <w:lvlJc w:val="left"/>
      <w:pPr>
        <w:ind w:left="1065" w:hanging="705"/>
      </w:pPr>
      <w:rPr>
        <w:rFonts w:ascii="Trebuchet MS" w:eastAsiaTheme="minorHAnsi" w:hAnsi="Trebuchet MS"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7" w15:restartNumberingAfterBreak="0">
    <w:nsid w:val="241D22C2"/>
    <w:multiLevelType w:val="hybridMultilevel"/>
    <w:tmpl w:val="4F0ACA8A"/>
    <w:lvl w:ilvl="0" w:tplc="C4D23EDE">
      <w:numFmt w:val="bullet"/>
      <w:lvlText w:val="-"/>
      <w:lvlJc w:val="left"/>
      <w:pPr>
        <w:ind w:left="720" w:hanging="360"/>
      </w:pPr>
      <w:rPr>
        <w:rFonts w:ascii="Trebuchet MS" w:eastAsiaTheme="minorHAnsi" w:hAnsi="Trebuchet MS" w:cstheme="minorBidi"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8" w15:restartNumberingAfterBreak="0">
    <w:nsid w:val="24255613"/>
    <w:multiLevelType w:val="hybridMultilevel"/>
    <w:tmpl w:val="CD9EA7D2"/>
    <w:lvl w:ilvl="0" w:tplc="16841D9A">
      <w:numFmt w:val="bullet"/>
      <w:lvlText w:val="•"/>
      <w:lvlJc w:val="left"/>
      <w:pPr>
        <w:ind w:left="1065" w:hanging="705"/>
      </w:pPr>
      <w:rPr>
        <w:rFonts w:ascii="Trebuchet MS" w:eastAsiaTheme="minorHAnsi" w:hAnsi="Trebuchet MS"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9" w15:restartNumberingAfterBreak="0">
    <w:nsid w:val="24D121EC"/>
    <w:multiLevelType w:val="hybridMultilevel"/>
    <w:tmpl w:val="F5624D44"/>
    <w:lvl w:ilvl="0" w:tplc="445257A0">
      <w:numFmt w:val="bullet"/>
      <w:lvlText w:val="-"/>
      <w:lvlJc w:val="left"/>
      <w:pPr>
        <w:ind w:left="720" w:hanging="360"/>
      </w:pPr>
      <w:rPr>
        <w:rFonts w:ascii="Trebuchet MS" w:eastAsiaTheme="minorHAnsi" w:hAnsi="Trebuchet MS"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0" w15:restartNumberingAfterBreak="0">
    <w:nsid w:val="251E1BF1"/>
    <w:multiLevelType w:val="hybridMultilevel"/>
    <w:tmpl w:val="BA225DAC"/>
    <w:lvl w:ilvl="0" w:tplc="A6A6DFB8">
      <w:start w:val="1"/>
      <w:numFmt w:val="decimal"/>
      <w:lvlText w:val="%1."/>
      <w:lvlJc w:val="left"/>
      <w:pPr>
        <w:ind w:left="1065" w:hanging="705"/>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1" w15:restartNumberingAfterBreak="0">
    <w:nsid w:val="25696F25"/>
    <w:multiLevelType w:val="hybridMultilevel"/>
    <w:tmpl w:val="639238C8"/>
    <w:lvl w:ilvl="0" w:tplc="16841D9A">
      <w:numFmt w:val="bullet"/>
      <w:lvlText w:val="•"/>
      <w:lvlJc w:val="left"/>
      <w:pPr>
        <w:ind w:left="1065" w:hanging="705"/>
      </w:pPr>
      <w:rPr>
        <w:rFonts w:ascii="Trebuchet MS" w:eastAsiaTheme="minorHAnsi" w:hAnsi="Trebuchet MS"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2" w15:restartNumberingAfterBreak="0">
    <w:nsid w:val="28061E6D"/>
    <w:multiLevelType w:val="hybridMultilevel"/>
    <w:tmpl w:val="F134D79C"/>
    <w:lvl w:ilvl="0" w:tplc="16841D9A">
      <w:numFmt w:val="bullet"/>
      <w:lvlText w:val="•"/>
      <w:lvlJc w:val="left"/>
      <w:pPr>
        <w:ind w:left="1065" w:hanging="705"/>
      </w:pPr>
      <w:rPr>
        <w:rFonts w:ascii="Trebuchet MS" w:eastAsiaTheme="minorHAnsi" w:hAnsi="Trebuchet MS"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3" w15:restartNumberingAfterBreak="0">
    <w:nsid w:val="28ED4665"/>
    <w:multiLevelType w:val="hybridMultilevel"/>
    <w:tmpl w:val="8A544D2C"/>
    <w:lvl w:ilvl="0" w:tplc="A6A6DFB8">
      <w:start w:val="1"/>
      <w:numFmt w:val="decimal"/>
      <w:lvlText w:val="%1."/>
      <w:lvlJc w:val="left"/>
      <w:pPr>
        <w:ind w:left="1065" w:hanging="705"/>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4" w15:restartNumberingAfterBreak="0">
    <w:nsid w:val="2A831814"/>
    <w:multiLevelType w:val="hybridMultilevel"/>
    <w:tmpl w:val="2BE2D596"/>
    <w:lvl w:ilvl="0" w:tplc="6E0AEDFE">
      <w:start w:val="1"/>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5" w15:restartNumberingAfterBreak="0">
    <w:nsid w:val="2B9535AF"/>
    <w:multiLevelType w:val="hybridMultilevel"/>
    <w:tmpl w:val="48BCE5C6"/>
    <w:lvl w:ilvl="0" w:tplc="C4D23EDE">
      <w:numFmt w:val="bullet"/>
      <w:lvlText w:val="-"/>
      <w:lvlJc w:val="left"/>
      <w:pPr>
        <w:ind w:left="720" w:hanging="360"/>
      </w:pPr>
      <w:rPr>
        <w:rFonts w:ascii="Trebuchet MS" w:eastAsiaTheme="minorHAnsi" w:hAnsi="Trebuchet MS"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6" w15:restartNumberingAfterBreak="0">
    <w:nsid w:val="2E2F0023"/>
    <w:multiLevelType w:val="hybridMultilevel"/>
    <w:tmpl w:val="D4545AA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7" w15:restartNumberingAfterBreak="0">
    <w:nsid w:val="2E727BF1"/>
    <w:multiLevelType w:val="hybridMultilevel"/>
    <w:tmpl w:val="4C1AF372"/>
    <w:lvl w:ilvl="0" w:tplc="04050001">
      <w:start w:val="1"/>
      <w:numFmt w:val="bullet"/>
      <w:lvlText w:val=""/>
      <w:lvlJc w:val="left"/>
      <w:pPr>
        <w:ind w:left="780" w:hanging="360"/>
      </w:pPr>
      <w:rPr>
        <w:rFonts w:ascii="Symbol" w:hAnsi="Symbol" w:hint="default"/>
      </w:rPr>
    </w:lvl>
    <w:lvl w:ilvl="1" w:tplc="04050003" w:tentative="1">
      <w:start w:val="1"/>
      <w:numFmt w:val="bullet"/>
      <w:lvlText w:val="o"/>
      <w:lvlJc w:val="left"/>
      <w:pPr>
        <w:ind w:left="1500" w:hanging="360"/>
      </w:pPr>
      <w:rPr>
        <w:rFonts w:ascii="Courier New" w:hAnsi="Courier New" w:cs="Courier New" w:hint="default"/>
      </w:rPr>
    </w:lvl>
    <w:lvl w:ilvl="2" w:tplc="04050005" w:tentative="1">
      <w:start w:val="1"/>
      <w:numFmt w:val="bullet"/>
      <w:lvlText w:val=""/>
      <w:lvlJc w:val="left"/>
      <w:pPr>
        <w:ind w:left="2220" w:hanging="360"/>
      </w:pPr>
      <w:rPr>
        <w:rFonts w:ascii="Wingdings" w:hAnsi="Wingdings" w:hint="default"/>
      </w:rPr>
    </w:lvl>
    <w:lvl w:ilvl="3" w:tplc="04050001" w:tentative="1">
      <w:start w:val="1"/>
      <w:numFmt w:val="bullet"/>
      <w:lvlText w:val=""/>
      <w:lvlJc w:val="left"/>
      <w:pPr>
        <w:ind w:left="2940" w:hanging="360"/>
      </w:pPr>
      <w:rPr>
        <w:rFonts w:ascii="Symbol" w:hAnsi="Symbol" w:hint="default"/>
      </w:rPr>
    </w:lvl>
    <w:lvl w:ilvl="4" w:tplc="04050003" w:tentative="1">
      <w:start w:val="1"/>
      <w:numFmt w:val="bullet"/>
      <w:lvlText w:val="o"/>
      <w:lvlJc w:val="left"/>
      <w:pPr>
        <w:ind w:left="3660" w:hanging="360"/>
      </w:pPr>
      <w:rPr>
        <w:rFonts w:ascii="Courier New" w:hAnsi="Courier New" w:cs="Courier New" w:hint="default"/>
      </w:rPr>
    </w:lvl>
    <w:lvl w:ilvl="5" w:tplc="04050005" w:tentative="1">
      <w:start w:val="1"/>
      <w:numFmt w:val="bullet"/>
      <w:lvlText w:val=""/>
      <w:lvlJc w:val="left"/>
      <w:pPr>
        <w:ind w:left="4380" w:hanging="360"/>
      </w:pPr>
      <w:rPr>
        <w:rFonts w:ascii="Wingdings" w:hAnsi="Wingdings" w:hint="default"/>
      </w:rPr>
    </w:lvl>
    <w:lvl w:ilvl="6" w:tplc="04050001" w:tentative="1">
      <w:start w:val="1"/>
      <w:numFmt w:val="bullet"/>
      <w:lvlText w:val=""/>
      <w:lvlJc w:val="left"/>
      <w:pPr>
        <w:ind w:left="5100" w:hanging="360"/>
      </w:pPr>
      <w:rPr>
        <w:rFonts w:ascii="Symbol" w:hAnsi="Symbol" w:hint="default"/>
      </w:rPr>
    </w:lvl>
    <w:lvl w:ilvl="7" w:tplc="04050003" w:tentative="1">
      <w:start w:val="1"/>
      <w:numFmt w:val="bullet"/>
      <w:lvlText w:val="o"/>
      <w:lvlJc w:val="left"/>
      <w:pPr>
        <w:ind w:left="5820" w:hanging="360"/>
      </w:pPr>
      <w:rPr>
        <w:rFonts w:ascii="Courier New" w:hAnsi="Courier New" w:cs="Courier New" w:hint="default"/>
      </w:rPr>
    </w:lvl>
    <w:lvl w:ilvl="8" w:tplc="04050005" w:tentative="1">
      <w:start w:val="1"/>
      <w:numFmt w:val="bullet"/>
      <w:lvlText w:val=""/>
      <w:lvlJc w:val="left"/>
      <w:pPr>
        <w:ind w:left="6540" w:hanging="360"/>
      </w:pPr>
      <w:rPr>
        <w:rFonts w:ascii="Wingdings" w:hAnsi="Wingdings" w:hint="default"/>
      </w:rPr>
    </w:lvl>
  </w:abstractNum>
  <w:abstractNum w:abstractNumId="48" w15:restartNumberingAfterBreak="0">
    <w:nsid w:val="2E7C0E2C"/>
    <w:multiLevelType w:val="hybridMultilevel"/>
    <w:tmpl w:val="D020F026"/>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9" w15:restartNumberingAfterBreak="0">
    <w:nsid w:val="314E2832"/>
    <w:multiLevelType w:val="hybridMultilevel"/>
    <w:tmpl w:val="6EEA642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0" w15:restartNumberingAfterBreak="0">
    <w:nsid w:val="31ED1060"/>
    <w:multiLevelType w:val="hybridMultilevel"/>
    <w:tmpl w:val="F036F744"/>
    <w:lvl w:ilvl="0" w:tplc="16841D9A">
      <w:numFmt w:val="bullet"/>
      <w:lvlText w:val="•"/>
      <w:lvlJc w:val="left"/>
      <w:pPr>
        <w:ind w:left="1065" w:hanging="705"/>
      </w:pPr>
      <w:rPr>
        <w:rFonts w:ascii="Trebuchet MS" w:eastAsiaTheme="minorHAnsi" w:hAnsi="Trebuchet MS"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1" w15:restartNumberingAfterBreak="0">
    <w:nsid w:val="339D496C"/>
    <w:multiLevelType w:val="hybridMultilevel"/>
    <w:tmpl w:val="12C2E81A"/>
    <w:lvl w:ilvl="0" w:tplc="A6A6DFB8">
      <w:start w:val="1"/>
      <w:numFmt w:val="decimal"/>
      <w:lvlText w:val="%1."/>
      <w:lvlJc w:val="left"/>
      <w:pPr>
        <w:ind w:left="1065" w:hanging="705"/>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2" w15:restartNumberingAfterBreak="0">
    <w:nsid w:val="345317B3"/>
    <w:multiLevelType w:val="hybridMultilevel"/>
    <w:tmpl w:val="C5A87576"/>
    <w:lvl w:ilvl="0" w:tplc="A6A6DFB8">
      <w:start w:val="1"/>
      <w:numFmt w:val="decimal"/>
      <w:lvlText w:val="%1."/>
      <w:lvlJc w:val="left"/>
      <w:pPr>
        <w:ind w:left="1065" w:hanging="705"/>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3" w15:restartNumberingAfterBreak="0">
    <w:nsid w:val="356D477E"/>
    <w:multiLevelType w:val="hybridMultilevel"/>
    <w:tmpl w:val="E490E646"/>
    <w:lvl w:ilvl="0" w:tplc="16841D9A">
      <w:numFmt w:val="bullet"/>
      <w:lvlText w:val="•"/>
      <w:lvlJc w:val="left"/>
      <w:pPr>
        <w:ind w:left="1065" w:hanging="705"/>
      </w:pPr>
      <w:rPr>
        <w:rFonts w:ascii="Trebuchet MS" w:eastAsiaTheme="minorHAnsi" w:hAnsi="Trebuchet MS"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4" w15:restartNumberingAfterBreak="0">
    <w:nsid w:val="360C2BE9"/>
    <w:multiLevelType w:val="hybridMultilevel"/>
    <w:tmpl w:val="5A56F580"/>
    <w:lvl w:ilvl="0" w:tplc="A6A6DFB8">
      <w:start w:val="1"/>
      <w:numFmt w:val="decimal"/>
      <w:lvlText w:val="%1."/>
      <w:lvlJc w:val="left"/>
      <w:pPr>
        <w:ind w:left="1065" w:hanging="705"/>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5" w15:restartNumberingAfterBreak="0">
    <w:nsid w:val="38460FE7"/>
    <w:multiLevelType w:val="hybridMultilevel"/>
    <w:tmpl w:val="64B8637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6" w15:restartNumberingAfterBreak="0">
    <w:nsid w:val="39DA0CB1"/>
    <w:multiLevelType w:val="hybridMultilevel"/>
    <w:tmpl w:val="630A035A"/>
    <w:lvl w:ilvl="0" w:tplc="C4D23EDE">
      <w:numFmt w:val="bullet"/>
      <w:lvlText w:val="-"/>
      <w:lvlJc w:val="left"/>
      <w:pPr>
        <w:ind w:left="720" w:hanging="360"/>
      </w:pPr>
      <w:rPr>
        <w:rFonts w:ascii="Trebuchet MS" w:eastAsiaTheme="minorHAnsi" w:hAnsi="Trebuchet MS" w:cstheme="minorBidi"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57" w15:restartNumberingAfterBreak="0">
    <w:nsid w:val="3CA00628"/>
    <w:multiLevelType w:val="hybridMultilevel"/>
    <w:tmpl w:val="6DB08636"/>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58" w15:restartNumberingAfterBreak="0">
    <w:nsid w:val="3EE767B2"/>
    <w:multiLevelType w:val="hybridMultilevel"/>
    <w:tmpl w:val="53FE992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9" w15:restartNumberingAfterBreak="0">
    <w:nsid w:val="43FE3BF4"/>
    <w:multiLevelType w:val="hybridMultilevel"/>
    <w:tmpl w:val="8146E0D2"/>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60" w15:restartNumberingAfterBreak="0">
    <w:nsid w:val="442F0F13"/>
    <w:multiLevelType w:val="hybridMultilevel"/>
    <w:tmpl w:val="A750506E"/>
    <w:lvl w:ilvl="0" w:tplc="70B07688">
      <w:start w:val="1"/>
      <w:numFmt w:val="decimal"/>
      <w:lvlText w:val="%1."/>
      <w:lvlJc w:val="left"/>
      <w:pPr>
        <w:ind w:left="701" w:hanging="705"/>
      </w:pPr>
      <w:rPr>
        <w:rFonts w:hint="default"/>
      </w:rPr>
    </w:lvl>
    <w:lvl w:ilvl="1" w:tplc="04050019" w:tentative="1">
      <w:start w:val="1"/>
      <w:numFmt w:val="lowerLetter"/>
      <w:lvlText w:val="%2."/>
      <w:lvlJc w:val="left"/>
      <w:pPr>
        <w:ind w:left="1076" w:hanging="360"/>
      </w:pPr>
    </w:lvl>
    <w:lvl w:ilvl="2" w:tplc="0405001B" w:tentative="1">
      <w:start w:val="1"/>
      <w:numFmt w:val="lowerRoman"/>
      <w:lvlText w:val="%3."/>
      <w:lvlJc w:val="right"/>
      <w:pPr>
        <w:ind w:left="1796" w:hanging="180"/>
      </w:pPr>
    </w:lvl>
    <w:lvl w:ilvl="3" w:tplc="0405000F" w:tentative="1">
      <w:start w:val="1"/>
      <w:numFmt w:val="decimal"/>
      <w:lvlText w:val="%4."/>
      <w:lvlJc w:val="left"/>
      <w:pPr>
        <w:ind w:left="2516" w:hanging="360"/>
      </w:pPr>
    </w:lvl>
    <w:lvl w:ilvl="4" w:tplc="04050019" w:tentative="1">
      <w:start w:val="1"/>
      <w:numFmt w:val="lowerLetter"/>
      <w:lvlText w:val="%5."/>
      <w:lvlJc w:val="left"/>
      <w:pPr>
        <w:ind w:left="3236" w:hanging="360"/>
      </w:pPr>
    </w:lvl>
    <w:lvl w:ilvl="5" w:tplc="0405001B" w:tentative="1">
      <w:start w:val="1"/>
      <w:numFmt w:val="lowerRoman"/>
      <w:lvlText w:val="%6."/>
      <w:lvlJc w:val="right"/>
      <w:pPr>
        <w:ind w:left="3956" w:hanging="180"/>
      </w:pPr>
    </w:lvl>
    <w:lvl w:ilvl="6" w:tplc="0405000F" w:tentative="1">
      <w:start w:val="1"/>
      <w:numFmt w:val="decimal"/>
      <w:lvlText w:val="%7."/>
      <w:lvlJc w:val="left"/>
      <w:pPr>
        <w:ind w:left="4676" w:hanging="360"/>
      </w:pPr>
    </w:lvl>
    <w:lvl w:ilvl="7" w:tplc="04050019" w:tentative="1">
      <w:start w:val="1"/>
      <w:numFmt w:val="lowerLetter"/>
      <w:lvlText w:val="%8."/>
      <w:lvlJc w:val="left"/>
      <w:pPr>
        <w:ind w:left="5396" w:hanging="360"/>
      </w:pPr>
    </w:lvl>
    <w:lvl w:ilvl="8" w:tplc="0405001B" w:tentative="1">
      <w:start w:val="1"/>
      <w:numFmt w:val="lowerRoman"/>
      <w:lvlText w:val="%9."/>
      <w:lvlJc w:val="right"/>
      <w:pPr>
        <w:ind w:left="6116" w:hanging="180"/>
      </w:pPr>
    </w:lvl>
  </w:abstractNum>
  <w:abstractNum w:abstractNumId="61" w15:restartNumberingAfterBreak="0">
    <w:nsid w:val="446F2118"/>
    <w:multiLevelType w:val="hybridMultilevel"/>
    <w:tmpl w:val="8DDC9F2E"/>
    <w:lvl w:ilvl="0" w:tplc="16841D9A">
      <w:numFmt w:val="bullet"/>
      <w:lvlText w:val="•"/>
      <w:lvlJc w:val="left"/>
      <w:pPr>
        <w:ind w:left="1065" w:hanging="705"/>
      </w:pPr>
      <w:rPr>
        <w:rFonts w:ascii="Trebuchet MS" w:eastAsiaTheme="minorHAnsi" w:hAnsi="Trebuchet MS"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2" w15:restartNumberingAfterBreak="0">
    <w:nsid w:val="44B8163F"/>
    <w:multiLevelType w:val="hybridMultilevel"/>
    <w:tmpl w:val="52D05E20"/>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63" w15:restartNumberingAfterBreak="0">
    <w:nsid w:val="45272772"/>
    <w:multiLevelType w:val="hybridMultilevel"/>
    <w:tmpl w:val="0562FE2A"/>
    <w:lvl w:ilvl="0" w:tplc="16841D9A">
      <w:numFmt w:val="bullet"/>
      <w:lvlText w:val="•"/>
      <w:lvlJc w:val="left"/>
      <w:pPr>
        <w:ind w:left="1065" w:hanging="705"/>
      </w:pPr>
      <w:rPr>
        <w:rFonts w:ascii="Trebuchet MS" w:eastAsiaTheme="minorHAnsi" w:hAnsi="Trebuchet MS"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4" w15:restartNumberingAfterBreak="0">
    <w:nsid w:val="473910BA"/>
    <w:multiLevelType w:val="hybridMultilevel"/>
    <w:tmpl w:val="A87C5084"/>
    <w:lvl w:ilvl="0" w:tplc="A6A6DFB8">
      <w:start w:val="1"/>
      <w:numFmt w:val="decimal"/>
      <w:lvlText w:val="%1."/>
      <w:lvlJc w:val="left"/>
      <w:pPr>
        <w:ind w:left="1065" w:hanging="705"/>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5" w15:restartNumberingAfterBreak="0">
    <w:nsid w:val="47C80305"/>
    <w:multiLevelType w:val="hybridMultilevel"/>
    <w:tmpl w:val="5BCE58CA"/>
    <w:lvl w:ilvl="0" w:tplc="4E241970">
      <w:start w:val="4"/>
      <w:numFmt w:val="bullet"/>
      <w:lvlText w:val="-"/>
      <w:lvlJc w:val="left"/>
      <w:pPr>
        <w:ind w:left="1065" w:hanging="705"/>
      </w:pPr>
      <w:rPr>
        <w:rFonts w:ascii="Trebuchet MS" w:eastAsiaTheme="minorHAnsi" w:hAnsi="Trebuchet MS"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6" w15:restartNumberingAfterBreak="0">
    <w:nsid w:val="47C80838"/>
    <w:multiLevelType w:val="hybridMultilevel"/>
    <w:tmpl w:val="CF243DDA"/>
    <w:lvl w:ilvl="0" w:tplc="6E0AEDFE">
      <w:start w:val="1"/>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7" w15:restartNumberingAfterBreak="0">
    <w:nsid w:val="48676C9F"/>
    <w:multiLevelType w:val="hybridMultilevel"/>
    <w:tmpl w:val="D0B078AC"/>
    <w:lvl w:ilvl="0" w:tplc="16841D9A">
      <w:numFmt w:val="bullet"/>
      <w:lvlText w:val="•"/>
      <w:lvlJc w:val="left"/>
      <w:pPr>
        <w:ind w:left="1065" w:hanging="705"/>
      </w:pPr>
      <w:rPr>
        <w:rFonts w:ascii="Trebuchet MS" w:eastAsiaTheme="minorHAnsi" w:hAnsi="Trebuchet MS"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8" w15:restartNumberingAfterBreak="0">
    <w:nsid w:val="4C8F59A1"/>
    <w:multiLevelType w:val="hybridMultilevel"/>
    <w:tmpl w:val="908CF596"/>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9" w15:restartNumberingAfterBreak="0">
    <w:nsid w:val="4D56287D"/>
    <w:multiLevelType w:val="hybridMultilevel"/>
    <w:tmpl w:val="86D4EC9C"/>
    <w:lvl w:ilvl="0" w:tplc="C4D23EDE">
      <w:numFmt w:val="bullet"/>
      <w:lvlText w:val="-"/>
      <w:lvlJc w:val="left"/>
      <w:pPr>
        <w:ind w:left="720" w:hanging="360"/>
      </w:pPr>
      <w:rPr>
        <w:rFonts w:ascii="Trebuchet MS" w:eastAsiaTheme="minorHAnsi" w:hAnsi="Trebuchet MS"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0" w15:restartNumberingAfterBreak="0">
    <w:nsid w:val="4DD9356F"/>
    <w:multiLevelType w:val="hybridMultilevel"/>
    <w:tmpl w:val="D3EC989C"/>
    <w:lvl w:ilvl="0" w:tplc="98009F46">
      <w:start w:val="1"/>
      <w:numFmt w:val="decimal"/>
      <w:lvlText w:val="%1."/>
      <w:lvlJc w:val="left"/>
      <w:pPr>
        <w:ind w:left="502" w:hanging="360"/>
      </w:pPr>
      <w:rPr>
        <w:rFonts w:hint="default"/>
      </w:rPr>
    </w:lvl>
    <w:lvl w:ilvl="1" w:tplc="04050019" w:tentative="1">
      <w:start w:val="1"/>
      <w:numFmt w:val="lowerLetter"/>
      <w:lvlText w:val="%2."/>
      <w:lvlJc w:val="left"/>
      <w:pPr>
        <w:ind w:left="1222" w:hanging="360"/>
      </w:pPr>
    </w:lvl>
    <w:lvl w:ilvl="2" w:tplc="0405001B" w:tentative="1">
      <w:start w:val="1"/>
      <w:numFmt w:val="lowerRoman"/>
      <w:lvlText w:val="%3."/>
      <w:lvlJc w:val="right"/>
      <w:pPr>
        <w:ind w:left="1942" w:hanging="180"/>
      </w:pPr>
    </w:lvl>
    <w:lvl w:ilvl="3" w:tplc="0405000F" w:tentative="1">
      <w:start w:val="1"/>
      <w:numFmt w:val="decimal"/>
      <w:lvlText w:val="%4."/>
      <w:lvlJc w:val="left"/>
      <w:pPr>
        <w:ind w:left="2662" w:hanging="360"/>
      </w:pPr>
    </w:lvl>
    <w:lvl w:ilvl="4" w:tplc="04050019" w:tentative="1">
      <w:start w:val="1"/>
      <w:numFmt w:val="lowerLetter"/>
      <w:lvlText w:val="%5."/>
      <w:lvlJc w:val="left"/>
      <w:pPr>
        <w:ind w:left="3382" w:hanging="360"/>
      </w:pPr>
    </w:lvl>
    <w:lvl w:ilvl="5" w:tplc="0405001B" w:tentative="1">
      <w:start w:val="1"/>
      <w:numFmt w:val="lowerRoman"/>
      <w:lvlText w:val="%6."/>
      <w:lvlJc w:val="right"/>
      <w:pPr>
        <w:ind w:left="4102" w:hanging="180"/>
      </w:pPr>
    </w:lvl>
    <w:lvl w:ilvl="6" w:tplc="0405000F" w:tentative="1">
      <w:start w:val="1"/>
      <w:numFmt w:val="decimal"/>
      <w:lvlText w:val="%7."/>
      <w:lvlJc w:val="left"/>
      <w:pPr>
        <w:ind w:left="4822" w:hanging="360"/>
      </w:pPr>
    </w:lvl>
    <w:lvl w:ilvl="7" w:tplc="04050019" w:tentative="1">
      <w:start w:val="1"/>
      <w:numFmt w:val="lowerLetter"/>
      <w:lvlText w:val="%8."/>
      <w:lvlJc w:val="left"/>
      <w:pPr>
        <w:ind w:left="5542" w:hanging="360"/>
      </w:pPr>
    </w:lvl>
    <w:lvl w:ilvl="8" w:tplc="0405001B" w:tentative="1">
      <w:start w:val="1"/>
      <w:numFmt w:val="lowerRoman"/>
      <w:lvlText w:val="%9."/>
      <w:lvlJc w:val="right"/>
      <w:pPr>
        <w:ind w:left="6262" w:hanging="180"/>
      </w:pPr>
    </w:lvl>
  </w:abstractNum>
  <w:abstractNum w:abstractNumId="71" w15:restartNumberingAfterBreak="0">
    <w:nsid w:val="4E7C373F"/>
    <w:multiLevelType w:val="hybridMultilevel"/>
    <w:tmpl w:val="6CA4363C"/>
    <w:lvl w:ilvl="0" w:tplc="C4D23EDE">
      <w:numFmt w:val="bullet"/>
      <w:lvlText w:val="-"/>
      <w:lvlJc w:val="left"/>
      <w:pPr>
        <w:ind w:left="720" w:hanging="360"/>
      </w:pPr>
      <w:rPr>
        <w:rFonts w:ascii="Trebuchet MS" w:eastAsiaTheme="minorHAnsi" w:hAnsi="Trebuchet MS"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2" w15:restartNumberingAfterBreak="0">
    <w:nsid w:val="4EB368B8"/>
    <w:multiLevelType w:val="hybridMultilevel"/>
    <w:tmpl w:val="0F6CEF0A"/>
    <w:lvl w:ilvl="0" w:tplc="04050001">
      <w:start w:val="1"/>
      <w:numFmt w:val="bullet"/>
      <w:lvlText w:val=""/>
      <w:lvlJc w:val="left"/>
      <w:pPr>
        <w:ind w:left="1065" w:hanging="705"/>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3" w15:restartNumberingAfterBreak="0">
    <w:nsid w:val="4F3D2803"/>
    <w:multiLevelType w:val="hybridMultilevel"/>
    <w:tmpl w:val="4D505B0E"/>
    <w:lvl w:ilvl="0" w:tplc="16841D9A">
      <w:numFmt w:val="bullet"/>
      <w:lvlText w:val="•"/>
      <w:lvlJc w:val="left"/>
      <w:pPr>
        <w:ind w:left="1065" w:hanging="705"/>
      </w:pPr>
      <w:rPr>
        <w:rFonts w:ascii="Trebuchet MS" w:eastAsiaTheme="minorHAnsi" w:hAnsi="Trebuchet MS"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4" w15:restartNumberingAfterBreak="0">
    <w:nsid w:val="4FD603C4"/>
    <w:multiLevelType w:val="hybridMultilevel"/>
    <w:tmpl w:val="691000F4"/>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75" w15:restartNumberingAfterBreak="0">
    <w:nsid w:val="4FE7298E"/>
    <w:multiLevelType w:val="hybridMultilevel"/>
    <w:tmpl w:val="C2A85342"/>
    <w:lvl w:ilvl="0" w:tplc="04050001">
      <w:start w:val="1"/>
      <w:numFmt w:val="bullet"/>
      <w:lvlText w:val=""/>
      <w:lvlJc w:val="left"/>
      <w:pPr>
        <w:ind w:left="1080" w:hanging="360"/>
      </w:pPr>
      <w:rPr>
        <w:rFonts w:ascii="Symbol" w:hAnsi="Symbol" w:hint="default"/>
      </w:rPr>
    </w:lvl>
    <w:lvl w:ilvl="1" w:tplc="04050003">
      <w:start w:val="1"/>
      <w:numFmt w:val="bullet"/>
      <w:lvlText w:val="o"/>
      <w:lvlJc w:val="left"/>
      <w:pPr>
        <w:ind w:left="1800" w:hanging="360"/>
      </w:pPr>
      <w:rPr>
        <w:rFonts w:ascii="Courier New" w:hAnsi="Courier New" w:cs="Courier New" w:hint="default"/>
      </w:rPr>
    </w:lvl>
    <w:lvl w:ilvl="2" w:tplc="04050005">
      <w:start w:val="1"/>
      <w:numFmt w:val="bullet"/>
      <w:lvlText w:val=""/>
      <w:lvlJc w:val="left"/>
      <w:pPr>
        <w:ind w:left="2520" w:hanging="360"/>
      </w:pPr>
      <w:rPr>
        <w:rFonts w:ascii="Wingdings" w:hAnsi="Wingdings" w:hint="default"/>
      </w:rPr>
    </w:lvl>
    <w:lvl w:ilvl="3" w:tplc="04050001">
      <w:start w:val="1"/>
      <w:numFmt w:val="bullet"/>
      <w:lvlText w:val=""/>
      <w:lvlJc w:val="left"/>
      <w:pPr>
        <w:ind w:left="3240" w:hanging="360"/>
      </w:pPr>
      <w:rPr>
        <w:rFonts w:ascii="Symbol" w:hAnsi="Symbol" w:hint="default"/>
      </w:rPr>
    </w:lvl>
    <w:lvl w:ilvl="4" w:tplc="04050003">
      <w:start w:val="1"/>
      <w:numFmt w:val="bullet"/>
      <w:lvlText w:val="o"/>
      <w:lvlJc w:val="left"/>
      <w:pPr>
        <w:ind w:left="3960" w:hanging="360"/>
      </w:pPr>
      <w:rPr>
        <w:rFonts w:ascii="Courier New" w:hAnsi="Courier New" w:cs="Courier New" w:hint="default"/>
      </w:rPr>
    </w:lvl>
    <w:lvl w:ilvl="5" w:tplc="04050005">
      <w:start w:val="1"/>
      <w:numFmt w:val="bullet"/>
      <w:lvlText w:val=""/>
      <w:lvlJc w:val="left"/>
      <w:pPr>
        <w:ind w:left="4680" w:hanging="360"/>
      </w:pPr>
      <w:rPr>
        <w:rFonts w:ascii="Wingdings" w:hAnsi="Wingdings" w:hint="default"/>
      </w:rPr>
    </w:lvl>
    <w:lvl w:ilvl="6" w:tplc="04050001">
      <w:start w:val="1"/>
      <w:numFmt w:val="bullet"/>
      <w:lvlText w:val=""/>
      <w:lvlJc w:val="left"/>
      <w:pPr>
        <w:ind w:left="5400" w:hanging="360"/>
      </w:pPr>
      <w:rPr>
        <w:rFonts w:ascii="Symbol" w:hAnsi="Symbol" w:hint="default"/>
      </w:rPr>
    </w:lvl>
    <w:lvl w:ilvl="7" w:tplc="04050003">
      <w:start w:val="1"/>
      <w:numFmt w:val="bullet"/>
      <w:lvlText w:val="o"/>
      <w:lvlJc w:val="left"/>
      <w:pPr>
        <w:ind w:left="6120" w:hanging="360"/>
      </w:pPr>
      <w:rPr>
        <w:rFonts w:ascii="Courier New" w:hAnsi="Courier New" w:cs="Courier New" w:hint="default"/>
      </w:rPr>
    </w:lvl>
    <w:lvl w:ilvl="8" w:tplc="04050005">
      <w:start w:val="1"/>
      <w:numFmt w:val="bullet"/>
      <w:lvlText w:val=""/>
      <w:lvlJc w:val="left"/>
      <w:pPr>
        <w:ind w:left="6840" w:hanging="360"/>
      </w:pPr>
      <w:rPr>
        <w:rFonts w:ascii="Wingdings" w:hAnsi="Wingdings" w:hint="default"/>
      </w:rPr>
    </w:lvl>
  </w:abstractNum>
  <w:abstractNum w:abstractNumId="76" w15:restartNumberingAfterBreak="0">
    <w:nsid w:val="5125504E"/>
    <w:multiLevelType w:val="hybridMultilevel"/>
    <w:tmpl w:val="5322D9D0"/>
    <w:lvl w:ilvl="0" w:tplc="61A446E6">
      <w:numFmt w:val="bullet"/>
      <w:lvlText w:val="-"/>
      <w:lvlJc w:val="left"/>
      <w:pPr>
        <w:ind w:left="720" w:hanging="360"/>
      </w:pPr>
      <w:rPr>
        <w:rFonts w:ascii="Calibri" w:eastAsiaTheme="minorHAnsi" w:hAnsi="Calibri" w:cstheme="minorBidi" w:hint="default"/>
      </w:rPr>
    </w:lvl>
    <w:lvl w:ilvl="1" w:tplc="04050003">
      <w:start w:val="1"/>
      <w:numFmt w:val="bullet"/>
      <w:lvlText w:val="o"/>
      <w:lvlJc w:val="left"/>
      <w:pPr>
        <w:ind w:left="502"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7" w15:restartNumberingAfterBreak="0">
    <w:nsid w:val="535118F8"/>
    <w:multiLevelType w:val="hybridMultilevel"/>
    <w:tmpl w:val="30A0E8BC"/>
    <w:lvl w:ilvl="0" w:tplc="16841D9A">
      <w:numFmt w:val="bullet"/>
      <w:lvlText w:val="•"/>
      <w:lvlJc w:val="left"/>
      <w:pPr>
        <w:ind w:left="1065" w:hanging="705"/>
      </w:pPr>
      <w:rPr>
        <w:rFonts w:ascii="Trebuchet MS" w:eastAsiaTheme="minorHAnsi" w:hAnsi="Trebuchet MS"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8" w15:restartNumberingAfterBreak="0">
    <w:nsid w:val="53A46EF4"/>
    <w:multiLevelType w:val="hybridMultilevel"/>
    <w:tmpl w:val="BC2A084A"/>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79" w15:restartNumberingAfterBreak="0">
    <w:nsid w:val="541449F6"/>
    <w:multiLevelType w:val="hybridMultilevel"/>
    <w:tmpl w:val="F1644E6E"/>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80" w15:restartNumberingAfterBreak="0">
    <w:nsid w:val="55237530"/>
    <w:multiLevelType w:val="hybridMultilevel"/>
    <w:tmpl w:val="C994BA5E"/>
    <w:lvl w:ilvl="0" w:tplc="6E0AEDFE">
      <w:start w:val="1"/>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1" w15:restartNumberingAfterBreak="0">
    <w:nsid w:val="553C13E2"/>
    <w:multiLevelType w:val="hybridMultilevel"/>
    <w:tmpl w:val="075CCE14"/>
    <w:lvl w:ilvl="0" w:tplc="4E241970">
      <w:start w:val="4"/>
      <w:numFmt w:val="bullet"/>
      <w:lvlText w:val="-"/>
      <w:lvlJc w:val="left"/>
      <w:pPr>
        <w:ind w:left="1065" w:hanging="705"/>
      </w:pPr>
      <w:rPr>
        <w:rFonts w:ascii="Trebuchet MS" w:eastAsiaTheme="minorHAnsi" w:hAnsi="Trebuchet MS"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2" w15:restartNumberingAfterBreak="0">
    <w:nsid w:val="55C94AA5"/>
    <w:multiLevelType w:val="hybridMultilevel"/>
    <w:tmpl w:val="DCD214F2"/>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83" w15:restartNumberingAfterBreak="0">
    <w:nsid w:val="57121232"/>
    <w:multiLevelType w:val="hybridMultilevel"/>
    <w:tmpl w:val="575E066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4" w15:restartNumberingAfterBreak="0">
    <w:nsid w:val="57DE2AB7"/>
    <w:multiLevelType w:val="hybridMultilevel"/>
    <w:tmpl w:val="E118F8F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5" w15:restartNumberingAfterBreak="0">
    <w:nsid w:val="584473F5"/>
    <w:multiLevelType w:val="hybridMultilevel"/>
    <w:tmpl w:val="6B005418"/>
    <w:lvl w:ilvl="0" w:tplc="0405000B">
      <w:start w:val="1"/>
      <w:numFmt w:val="bullet"/>
      <w:lvlText w:val=""/>
      <w:lvlJc w:val="left"/>
      <w:pPr>
        <w:ind w:left="1440" w:hanging="360"/>
      </w:pPr>
      <w:rPr>
        <w:rFonts w:ascii="Wingdings" w:hAnsi="Wingdings"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abstractNum w:abstractNumId="86" w15:restartNumberingAfterBreak="0">
    <w:nsid w:val="5B7135E2"/>
    <w:multiLevelType w:val="hybridMultilevel"/>
    <w:tmpl w:val="4E94112E"/>
    <w:lvl w:ilvl="0" w:tplc="0405000B">
      <w:start w:val="1"/>
      <w:numFmt w:val="bullet"/>
      <w:lvlText w:val=""/>
      <w:lvlJc w:val="left"/>
      <w:pPr>
        <w:ind w:left="720" w:hanging="360"/>
      </w:pPr>
      <w:rPr>
        <w:rFonts w:ascii="Wingdings" w:hAnsi="Wingdings"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87" w15:restartNumberingAfterBreak="0">
    <w:nsid w:val="5CA97D0F"/>
    <w:multiLevelType w:val="hybridMultilevel"/>
    <w:tmpl w:val="E3F015A6"/>
    <w:lvl w:ilvl="0" w:tplc="16841D9A">
      <w:numFmt w:val="bullet"/>
      <w:lvlText w:val="•"/>
      <w:lvlJc w:val="left"/>
      <w:pPr>
        <w:ind w:left="1065" w:hanging="705"/>
      </w:pPr>
      <w:rPr>
        <w:rFonts w:ascii="Trebuchet MS" w:eastAsiaTheme="minorHAnsi" w:hAnsi="Trebuchet MS"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8" w15:restartNumberingAfterBreak="0">
    <w:nsid w:val="5CDE7F15"/>
    <w:multiLevelType w:val="multilevel"/>
    <w:tmpl w:val="47C8151C"/>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89" w15:restartNumberingAfterBreak="0">
    <w:nsid w:val="5D170355"/>
    <w:multiLevelType w:val="hybridMultilevel"/>
    <w:tmpl w:val="E5E4F758"/>
    <w:lvl w:ilvl="0" w:tplc="0405000F">
      <w:start w:val="1"/>
      <w:numFmt w:val="decimal"/>
      <w:lvlText w:val="%1."/>
      <w:lvlJc w:val="left"/>
      <w:pPr>
        <w:ind w:left="502" w:hanging="360"/>
      </w:pPr>
      <w:rPr>
        <w:rFonts w:hint="default"/>
        <w:b w:val="0"/>
      </w:rPr>
    </w:lvl>
    <w:lvl w:ilvl="1" w:tplc="04050019" w:tentative="1">
      <w:start w:val="1"/>
      <w:numFmt w:val="lowerLetter"/>
      <w:lvlText w:val="%2."/>
      <w:lvlJc w:val="left"/>
      <w:pPr>
        <w:ind w:left="1222" w:hanging="360"/>
      </w:pPr>
    </w:lvl>
    <w:lvl w:ilvl="2" w:tplc="0405001B" w:tentative="1">
      <w:start w:val="1"/>
      <w:numFmt w:val="lowerRoman"/>
      <w:lvlText w:val="%3."/>
      <w:lvlJc w:val="right"/>
      <w:pPr>
        <w:ind w:left="1942" w:hanging="180"/>
      </w:pPr>
    </w:lvl>
    <w:lvl w:ilvl="3" w:tplc="0405000F" w:tentative="1">
      <w:start w:val="1"/>
      <w:numFmt w:val="decimal"/>
      <w:lvlText w:val="%4."/>
      <w:lvlJc w:val="left"/>
      <w:pPr>
        <w:ind w:left="2662" w:hanging="360"/>
      </w:pPr>
    </w:lvl>
    <w:lvl w:ilvl="4" w:tplc="04050019" w:tentative="1">
      <w:start w:val="1"/>
      <w:numFmt w:val="lowerLetter"/>
      <w:lvlText w:val="%5."/>
      <w:lvlJc w:val="left"/>
      <w:pPr>
        <w:ind w:left="3382" w:hanging="360"/>
      </w:pPr>
    </w:lvl>
    <w:lvl w:ilvl="5" w:tplc="0405001B" w:tentative="1">
      <w:start w:val="1"/>
      <w:numFmt w:val="lowerRoman"/>
      <w:lvlText w:val="%6."/>
      <w:lvlJc w:val="right"/>
      <w:pPr>
        <w:ind w:left="4102" w:hanging="180"/>
      </w:pPr>
    </w:lvl>
    <w:lvl w:ilvl="6" w:tplc="0405000F" w:tentative="1">
      <w:start w:val="1"/>
      <w:numFmt w:val="decimal"/>
      <w:lvlText w:val="%7."/>
      <w:lvlJc w:val="left"/>
      <w:pPr>
        <w:ind w:left="4822" w:hanging="360"/>
      </w:pPr>
    </w:lvl>
    <w:lvl w:ilvl="7" w:tplc="04050019" w:tentative="1">
      <w:start w:val="1"/>
      <w:numFmt w:val="lowerLetter"/>
      <w:lvlText w:val="%8."/>
      <w:lvlJc w:val="left"/>
      <w:pPr>
        <w:ind w:left="5542" w:hanging="360"/>
      </w:pPr>
    </w:lvl>
    <w:lvl w:ilvl="8" w:tplc="0405001B" w:tentative="1">
      <w:start w:val="1"/>
      <w:numFmt w:val="lowerRoman"/>
      <w:lvlText w:val="%9."/>
      <w:lvlJc w:val="right"/>
      <w:pPr>
        <w:ind w:left="6262" w:hanging="180"/>
      </w:pPr>
    </w:lvl>
  </w:abstractNum>
  <w:abstractNum w:abstractNumId="90" w15:restartNumberingAfterBreak="0">
    <w:nsid w:val="5D61142C"/>
    <w:multiLevelType w:val="hybridMultilevel"/>
    <w:tmpl w:val="308272B6"/>
    <w:lvl w:ilvl="0" w:tplc="D8C0DC82">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1" w15:restartNumberingAfterBreak="0">
    <w:nsid w:val="5E260F39"/>
    <w:multiLevelType w:val="multilevel"/>
    <w:tmpl w:val="634CBC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5E2F7EC9"/>
    <w:multiLevelType w:val="hybridMultilevel"/>
    <w:tmpl w:val="8918D4EC"/>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93" w15:restartNumberingAfterBreak="0">
    <w:nsid w:val="5FAE5AE5"/>
    <w:multiLevelType w:val="hybridMultilevel"/>
    <w:tmpl w:val="993C3BF0"/>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4" w15:restartNumberingAfterBreak="0">
    <w:nsid w:val="61B92FD8"/>
    <w:multiLevelType w:val="hybridMultilevel"/>
    <w:tmpl w:val="4EF441B2"/>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95" w15:restartNumberingAfterBreak="0">
    <w:nsid w:val="623A1B3A"/>
    <w:multiLevelType w:val="hybridMultilevel"/>
    <w:tmpl w:val="698CA6B0"/>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6" w15:restartNumberingAfterBreak="0">
    <w:nsid w:val="62B50C67"/>
    <w:multiLevelType w:val="hybridMultilevel"/>
    <w:tmpl w:val="58263264"/>
    <w:lvl w:ilvl="0" w:tplc="31BEB244">
      <w:numFmt w:val="bullet"/>
      <w:lvlText w:val="-"/>
      <w:lvlJc w:val="left"/>
      <w:pPr>
        <w:ind w:left="720" w:hanging="360"/>
      </w:pPr>
      <w:rPr>
        <w:rFonts w:ascii="Trebuchet MS" w:eastAsiaTheme="minorHAnsi" w:hAnsi="Trebuchet MS"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7" w15:restartNumberingAfterBreak="0">
    <w:nsid w:val="64816D3F"/>
    <w:multiLevelType w:val="hybridMultilevel"/>
    <w:tmpl w:val="D2523FCC"/>
    <w:lvl w:ilvl="0" w:tplc="16841D9A">
      <w:numFmt w:val="bullet"/>
      <w:lvlText w:val="•"/>
      <w:lvlJc w:val="left"/>
      <w:pPr>
        <w:ind w:left="1065" w:hanging="705"/>
      </w:pPr>
      <w:rPr>
        <w:rFonts w:ascii="Trebuchet MS" w:eastAsiaTheme="minorHAnsi" w:hAnsi="Trebuchet MS"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8" w15:restartNumberingAfterBreak="0">
    <w:nsid w:val="650A73E4"/>
    <w:multiLevelType w:val="hybridMultilevel"/>
    <w:tmpl w:val="6DBEB5BA"/>
    <w:lvl w:ilvl="0" w:tplc="16841D9A">
      <w:numFmt w:val="bullet"/>
      <w:lvlText w:val="•"/>
      <w:lvlJc w:val="left"/>
      <w:pPr>
        <w:ind w:left="1065" w:hanging="705"/>
      </w:pPr>
      <w:rPr>
        <w:rFonts w:ascii="Trebuchet MS" w:eastAsiaTheme="minorHAnsi" w:hAnsi="Trebuchet MS"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9" w15:restartNumberingAfterBreak="0">
    <w:nsid w:val="65D43468"/>
    <w:multiLevelType w:val="hybridMultilevel"/>
    <w:tmpl w:val="D520EC98"/>
    <w:lvl w:ilvl="0" w:tplc="6E0AEDFE">
      <w:start w:val="1"/>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0" w15:restartNumberingAfterBreak="0">
    <w:nsid w:val="66883246"/>
    <w:multiLevelType w:val="hybridMultilevel"/>
    <w:tmpl w:val="D7209EB2"/>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101" w15:restartNumberingAfterBreak="0">
    <w:nsid w:val="69506A45"/>
    <w:multiLevelType w:val="hybridMultilevel"/>
    <w:tmpl w:val="504E578C"/>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102" w15:restartNumberingAfterBreak="0">
    <w:nsid w:val="6B526B4C"/>
    <w:multiLevelType w:val="hybridMultilevel"/>
    <w:tmpl w:val="FED4A60E"/>
    <w:lvl w:ilvl="0" w:tplc="16841D9A">
      <w:numFmt w:val="bullet"/>
      <w:lvlText w:val="•"/>
      <w:lvlJc w:val="left"/>
      <w:pPr>
        <w:ind w:left="1800" w:hanging="360"/>
      </w:pPr>
      <w:rPr>
        <w:rFonts w:ascii="Trebuchet MS" w:eastAsiaTheme="minorHAnsi" w:hAnsi="Trebuchet MS" w:cstheme="minorBidi" w:hint="default"/>
      </w:rPr>
    </w:lvl>
    <w:lvl w:ilvl="1" w:tplc="04050003" w:tentative="1">
      <w:start w:val="1"/>
      <w:numFmt w:val="bullet"/>
      <w:lvlText w:val="o"/>
      <w:lvlJc w:val="left"/>
      <w:pPr>
        <w:ind w:left="2520" w:hanging="360"/>
      </w:pPr>
      <w:rPr>
        <w:rFonts w:ascii="Courier New" w:hAnsi="Courier New" w:cs="Courier New" w:hint="default"/>
      </w:rPr>
    </w:lvl>
    <w:lvl w:ilvl="2" w:tplc="04050005" w:tentative="1">
      <w:start w:val="1"/>
      <w:numFmt w:val="bullet"/>
      <w:lvlText w:val=""/>
      <w:lvlJc w:val="left"/>
      <w:pPr>
        <w:ind w:left="3240" w:hanging="360"/>
      </w:pPr>
      <w:rPr>
        <w:rFonts w:ascii="Wingdings" w:hAnsi="Wingdings" w:hint="default"/>
      </w:rPr>
    </w:lvl>
    <w:lvl w:ilvl="3" w:tplc="04050001" w:tentative="1">
      <w:start w:val="1"/>
      <w:numFmt w:val="bullet"/>
      <w:lvlText w:val=""/>
      <w:lvlJc w:val="left"/>
      <w:pPr>
        <w:ind w:left="3960" w:hanging="360"/>
      </w:pPr>
      <w:rPr>
        <w:rFonts w:ascii="Symbol" w:hAnsi="Symbol" w:hint="default"/>
      </w:rPr>
    </w:lvl>
    <w:lvl w:ilvl="4" w:tplc="04050003" w:tentative="1">
      <w:start w:val="1"/>
      <w:numFmt w:val="bullet"/>
      <w:lvlText w:val="o"/>
      <w:lvlJc w:val="left"/>
      <w:pPr>
        <w:ind w:left="4680" w:hanging="360"/>
      </w:pPr>
      <w:rPr>
        <w:rFonts w:ascii="Courier New" w:hAnsi="Courier New" w:cs="Courier New" w:hint="default"/>
      </w:rPr>
    </w:lvl>
    <w:lvl w:ilvl="5" w:tplc="04050005" w:tentative="1">
      <w:start w:val="1"/>
      <w:numFmt w:val="bullet"/>
      <w:lvlText w:val=""/>
      <w:lvlJc w:val="left"/>
      <w:pPr>
        <w:ind w:left="5400" w:hanging="360"/>
      </w:pPr>
      <w:rPr>
        <w:rFonts w:ascii="Wingdings" w:hAnsi="Wingdings" w:hint="default"/>
      </w:rPr>
    </w:lvl>
    <w:lvl w:ilvl="6" w:tplc="04050001" w:tentative="1">
      <w:start w:val="1"/>
      <w:numFmt w:val="bullet"/>
      <w:lvlText w:val=""/>
      <w:lvlJc w:val="left"/>
      <w:pPr>
        <w:ind w:left="6120" w:hanging="360"/>
      </w:pPr>
      <w:rPr>
        <w:rFonts w:ascii="Symbol" w:hAnsi="Symbol" w:hint="default"/>
      </w:rPr>
    </w:lvl>
    <w:lvl w:ilvl="7" w:tplc="04050003" w:tentative="1">
      <w:start w:val="1"/>
      <w:numFmt w:val="bullet"/>
      <w:lvlText w:val="o"/>
      <w:lvlJc w:val="left"/>
      <w:pPr>
        <w:ind w:left="6840" w:hanging="360"/>
      </w:pPr>
      <w:rPr>
        <w:rFonts w:ascii="Courier New" w:hAnsi="Courier New" w:cs="Courier New" w:hint="default"/>
      </w:rPr>
    </w:lvl>
    <w:lvl w:ilvl="8" w:tplc="04050005" w:tentative="1">
      <w:start w:val="1"/>
      <w:numFmt w:val="bullet"/>
      <w:lvlText w:val=""/>
      <w:lvlJc w:val="left"/>
      <w:pPr>
        <w:ind w:left="7560" w:hanging="360"/>
      </w:pPr>
      <w:rPr>
        <w:rFonts w:ascii="Wingdings" w:hAnsi="Wingdings" w:hint="default"/>
      </w:rPr>
    </w:lvl>
  </w:abstractNum>
  <w:abstractNum w:abstractNumId="103" w15:restartNumberingAfterBreak="0">
    <w:nsid w:val="6D7609CD"/>
    <w:multiLevelType w:val="hybridMultilevel"/>
    <w:tmpl w:val="20AEFCA2"/>
    <w:lvl w:ilvl="0" w:tplc="A6A6DFB8">
      <w:start w:val="1"/>
      <w:numFmt w:val="decimal"/>
      <w:lvlText w:val="%1."/>
      <w:lvlJc w:val="left"/>
      <w:pPr>
        <w:ind w:left="1065" w:hanging="705"/>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4" w15:restartNumberingAfterBreak="0">
    <w:nsid w:val="6DEB2689"/>
    <w:multiLevelType w:val="hybridMultilevel"/>
    <w:tmpl w:val="2B163BD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5" w15:restartNumberingAfterBreak="0">
    <w:nsid w:val="6E185146"/>
    <w:multiLevelType w:val="hybridMultilevel"/>
    <w:tmpl w:val="435A4B4E"/>
    <w:lvl w:ilvl="0" w:tplc="16841D9A">
      <w:numFmt w:val="bullet"/>
      <w:lvlText w:val="•"/>
      <w:lvlJc w:val="left"/>
      <w:pPr>
        <w:ind w:left="1065" w:hanging="705"/>
      </w:pPr>
      <w:rPr>
        <w:rFonts w:ascii="Trebuchet MS" w:eastAsiaTheme="minorHAnsi" w:hAnsi="Trebuchet MS"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6" w15:restartNumberingAfterBreak="0">
    <w:nsid w:val="702C0882"/>
    <w:multiLevelType w:val="hybridMultilevel"/>
    <w:tmpl w:val="44E475CE"/>
    <w:lvl w:ilvl="0" w:tplc="16841D9A">
      <w:numFmt w:val="bullet"/>
      <w:lvlText w:val="•"/>
      <w:lvlJc w:val="left"/>
      <w:pPr>
        <w:ind w:left="1065" w:hanging="705"/>
      </w:pPr>
      <w:rPr>
        <w:rFonts w:ascii="Trebuchet MS" w:eastAsiaTheme="minorHAnsi" w:hAnsi="Trebuchet MS"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7" w15:restartNumberingAfterBreak="0">
    <w:nsid w:val="711343BD"/>
    <w:multiLevelType w:val="hybridMultilevel"/>
    <w:tmpl w:val="B8D2E706"/>
    <w:lvl w:ilvl="0" w:tplc="0405000B">
      <w:start w:val="1"/>
      <w:numFmt w:val="bullet"/>
      <w:lvlText w:val=""/>
      <w:lvlJc w:val="left"/>
      <w:pPr>
        <w:ind w:left="1440" w:hanging="360"/>
      </w:pPr>
      <w:rPr>
        <w:rFonts w:ascii="Wingdings" w:hAnsi="Wingdings" w:hint="default"/>
      </w:rPr>
    </w:lvl>
    <w:lvl w:ilvl="1" w:tplc="04050003">
      <w:start w:val="1"/>
      <w:numFmt w:val="bullet"/>
      <w:lvlText w:val="o"/>
      <w:lvlJc w:val="left"/>
      <w:pPr>
        <w:ind w:left="2160" w:hanging="360"/>
      </w:pPr>
      <w:rPr>
        <w:rFonts w:ascii="Courier New" w:hAnsi="Courier New" w:cs="Courier New" w:hint="default"/>
      </w:rPr>
    </w:lvl>
    <w:lvl w:ilvl="2" w:tplc="04050005">
      <w:start w:val="1"/>
      <w:numFmt w:val="bullet"/>
      <w:lvlText w:val=""/>
      <w:lvlJc w:val="left"/>
      <w:pPr>
        <w:ind w:left="2880" w:hanging="360"/>
      </w:pPr>
      <w:rPr>
        <w:rFonts w:ascii="Wingdings" w:hAnsi="Wingdings" w:hint="default"/>
      </w:rPr>
    </w:lvl>
    <w:lvl w:ilvl="3" w:tplc="04050001">
      <w:start w:val="1"/>
      <w:numFmt w:val="bullet"/>
      <w:lvlText w:val=""/>
      <w:lvlJc w:val="left"/>
      <w:pPr>
        <w:ind w:left="3600" w:hanging="360"/>
      </w:pPr>
      <w:rPr>
        <w:rFonts w:ascii="Symbol" w:hAnsi="Symbol" w:hint="default"/>
      </w:rPr>
    </w:lvl>
    <w:lvl w:ilvl="4" w:tplc="04050003">
      <w:start w:val="1"/>
      <w:numFmt w:val="bullet"/>
      <w:lvlText w:val="o"/>
      <w:lvlJc w:val="left"/>
      <w:pPr>
        <w:ind w:left="4320" w:hanging="360"/>
      </w:pPr>
      <w:rPr>
        <w:rFonts w:ascii="Courier New" w:hAnsi="Courier New" w:cs="Courier New" w:hint="default"/>
      </w:rPr>
    </w:lvl>
    <w:lvl w:ilvl="5" w:tplc="04050005">
      <w:start w:val="1"/>
      <w:numFmt w:val="bullet"/>
      <w:lvlText w:val=""/>
      <w:lvlJc w:val="left"/>
      <w:pPr>
        <w:ind w:left="5040" w:hanging="360"/>
      </w:pPr>
      <w:rPr>
        <w:rFonts w:ascii="Wingdings" w:hAnsi="Wingdings" w:hint="default"/>
      </w:rPr>
    </w:lvl>
    <w:lvl w:ilvl="6" w:tplc="04050001">
      <w:start w:val="1"/>
      <w:numFmt w:val="bullet"/>
      <w:lvlText w:val=""/>
      <w:lvlJc w:val="left"/>
      <w:pPr>
        <w:ind w:left="5760" w:hanging="360"/>
      </w:pPr>
      <w:rPr>
        <w:rFonts w:ascii="Symbol" w:hAnsi="Symbol" w:hint="default"/>
      </w:rPr>
    </w:lvl>
    <w:lvl w:ilvl="7" w:tplc="04050003">
      <w:start w:val="1"/>
      <w:numFmt w:val="bullet"/>
      <w:lvlText w:val="o"/>
      <w:lvlJc w:val="left"/>
      <w:pPr>
        <w:ind w:left="6480" w:hanging="360"/>
      </w:pPr>
      <w:rPr>
        <w:rFonts w:ascii="Courier New" w:hAnsi="Courier New" w:cs="Courier New" w:hint="default"/>
      </w:rPr>
    </w:lvl>
    <w:lvl w:ilvl="8" w:tplc="04050005">
      <w:start w:val="1"/>
      <w:numFmt w:val="bullet"/>
      <w:lvlText w:val=""/>
      <w:lvlJc w:val="left"/>
      <w:pPr>
        <w:ind w:left="7200" w:hanging="360"/>
      </w:pPr>
      <w:rPr>
        <w:rFonts w:ascii="Wingdings" w:hAnsi="Wingdings" w:hint="default"/>
      </w:rPr>
    </w:lvl>
  </w:abstractNum>
  <w:abstractNum w:abstractNumId="108" w15:restartNumberingAfterBreak="0">
    <w:nsid w:val="72840B46"/>
    <w:multiLevelType w:val="hybridMultilevel"/>
    <w:tmpl w:val="6A0CE98E"/>
    <w:lvl w:ilvl="0" w:tplc="16841D9A">
      <w:numFmt w:val="bullet"/>
      <w:lvlText w:val="•"/>
      <w:lvlJc w:val="left"/>
      <w:pPr>
        <w:ind w:left="1065" w:hanging="705"/>
      </w:pPr>
      <w:rPr>
        <w:rFonts w:ascii="Trebuchet MS" w:eastAsiaTheme="minorHAnsi" w:hAnsi="Trebuchet MS"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9" w15:restartNumberingAfterBreak="0">
    <w:nsid w:val="72DC3028"/>
    <w:multiLevelType w:val="hybridMultilevel"/>
    <w:tmpl w:val="6220CB4E"/>
    <w:lvl w:ilvl="0" w:tplc="16841D9A">
      <w:numFmt w:val="bullet"/>
      <w:lvlText w:val="•"/>
      <w:lvlJc w:val="left"/>
      <w:pPr>
        <w:ind w:left="1065" w:hanging="705"/>
      </w:pPr>
      <w:rPr>
        <w:rFonts w:ascii="Trebuchet MS" w:eastAsiaTheme="minorHAnsi" w:hAnsi="Trebuchet MS"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0" w15:restartNumberingAfterBreak="0">
    <w:nsid w:val="739C71F0"/>
    <w:multiLevelType w:val="hybridMultilevel"/>
    <w:tmpl w:val="13C254AE"/>
    <w:lvl w:ilvl="0" w:tplc="C4D23EDE">
      <w:numFmt w:val="bullet"/>
      <w:lvlText w:val="-"/>
      <w:lvlJc w:val="left"/>
      <w:pPr>
        <w:ind w:left="780" w:hanging="360"/>
      </w:pPr>
      <w:rPr>
        <w:rFonts w:ascii="Trebuchet MS" w:eastAsiaTheme="minorHAnsi" w:hAnsi="Trebuchet MS" w:cstheme="minorBidi" w:hint="default"/>
      </w:rPr>
    </w:lvl>
    <w:lvl w:ilvl="1" w:tplc="04050003" w:tentative="1">
      <w:start w:val="1"/>
      <w:numFmt w:val="bullet"/>
      <w:lvlText w:val="o"/>
      <w:lvlJc w:val="left"/>
      <w:pPr>
        <w:ind w:left="1500" w:hanging="360"/>
      </w:pPr>
      <w:rPr>
        <w:rFonts w:ascii="Courier New" w:hAnsi="Courier New" w:cs="Courier New" w:hint="default"/>
      </w:rPr>
    </w:lvl>
    <w:lvl w:ilvl="2" w:tplc="04050005" w:tentative="1">
      <w:start w:val="1"/>
      <w:numFmt w:val="bullet"/>
      <w:lvlText w:val=""/>
      <w:lvlJc w:val="left"/>
      <w:pPr>
        <w:ind w:left="2220" w:hanging="360"/>
      </w:pPr>
      <w:rPr>
        <w:rFonts w:ascii="Wingdings" w:hAnsi="Wingdings" w:hint="default"/>
      </w:rPr>
    </w:lvl>
    <w:lvl w:ilvl="3" w:tplc="04050001" w:tentative="1">
      <w:start w:val="1"/>
      <w:numFmt w:val="bullet"/>
      <w:lvlText w:val=""/>
      <w:lvlJc w:val="left"/>
      <w:pPr>
        <w:ind w:left="2940" w:hanging="360"/>
      </w:pPr>
      <w:rPr>
        <w:rFonts w:ascii="Symbol" w:hAnsi="Symbol" w:hint="default"/>
      </w:rPr>
    </w:lvl>
    <w:lvl w:ilvl="4" w:tplc="04050003" w:tentative="1">
      <w:start w:val="1"/>
      <w:numFmt w:val="bullet"/>
      <w:lvlText w:val="o"/>
      <w:lvlJc w:val="left"/>
      <w:pPr>
        <w:ind w:left="3660" w:hanging="360"/>
      </w:pPr>
      <w:rPr>
        <w:rFonts w:ascii="Courier New" w:hAnsi="Courier New" w:cs="Courier New" w:hint="default"/>
      </w:rPr>
    </w:lvl>
    <w:lvl w:ilvl="5" w:tplc="04050005" w:tentative="1">
      <w:start w:val="1"/>
      <w:numFmt w:val="bullet"/>
      <w:lvlText w:val=""/>
      <w:lvlJc w:val="left"/>
      <w:pPr>
        <w:ind w:left="4380" w:hanging="360"/>
      </w:pPr>
      <w:rPr>
        <w:rFonts w:ascii="Wingdings" w:hAnsi="Wingdings" w:hint="default"/>
      </w:rPr>
    </w:lvl>
    <w:lvl w:ilvl="6" w:tplc="04050001" w:tentative="1">
      <w:start w:val="1"/>
      <w:numFmt w:val="bullet"/>
      <w:lvlText w:val=""/>
      <w:lvlJc w:val="left"/>
      <w:pPr>
        <w:ind w:left="5100" w:hanging="360"/>
      </w:pPr>
      <w:rPr>
        <w:rFonts w:ascii="Symbol" w:hAnsi="Symbol" w:hint="default"/>
      </w:rPr>
    </w:lvl>
    <w:lvl w:ilvl="7" w:tplc="04050003" w:tentative="1">
      <w:start w:val="1"/>
      <w:numFmt w:val="bullet"/>
      <w:lvlText w:val="o"/>
      <w:lvlJc w:val="left"/>
      <w:pPr>
        <w:ind w:left="5820" w:hanging="360"/>
      </w:pPr>
      <w:rPr>
        <w:rFonts w:ascii="Courier New" w:hAnsi="Courier New" w:cs="Courier New" w:hint="default"/>
      </w:rPr>
    </w:lvl>
    <w:lvl w:ilvl="8" w:tplc="04050005" w:tentative="1">
      <w:start w:val="1"/>
      <w:numFmt w:val="bullet"/>
      <w:lvlText w:val=""/>
      <w:lvlJc w:val="left"/>
      <w:pPr>
        <w:ind w:left="6540" w:hanging="360"/>
      </w:pPr>
      <w:rPr>
        <w:rFonts w:ascii="Wingdings" w:hAnsi="Wingdings" w:hint="default"/>
      </w:rPr>
    </w:lvl>
  </w:abstractNum>
  <w:abstractNum w:abstractNumId="111" w15:restartNumberingAfterBreak="0">
    <w:nsid w:val="75743C3F"/>
    <w:multiLevelType w:val="hybridMultilevel"/>
    <w:tmpl w:val="EB5E00A6"/>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112" w15:restartNumberingAfterBreak="0">
    <w:nsid w:val="75865938"/>
    <w:multiLevelType w:val="hybridMultilevel"/>
    <w:tmpl w:val="FA24DDB4"/>
    <w:lvl w:ilvl="0" w:tplc="16841D9A">
      <w:numFmt w:val="bullet"/>
      <w:lvlText w:val="•"/>
      <w:lvlJc w:val="left"/>
      <w:pPr>
        <w:ind w:left="1065" w:hanging="705"/>
      </w:pPr>
      <w:rPr>
        <w:rFonts w:ascii="Trebuchet MS" w:eastAsiaTheme="minorHAnsi" w:hAnsi="Trebuchet MS"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3" w15:restartNumberingAfterBreak="0">
    <w:nsid w:val="76020CBC"/>
    <w:multiLevelType w:val="hybridMultilevel"/>
    <w:tmpl w:val="9D984CA6"/>
    <w:lvl w:ilvl="0" w:tplc="D8C0DC82">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4" w15:restartNumberingAfterBreak="0">
    <w:nsid w:val="76392EA7"/>
    <w:multiLevelType w:val="hybridMultilevel"/>
    <w:tmpl w:val="E03CDF8A"/>
    <w:lvl w:ilvl="0" w:tplc="16841D9A">
      <w:numFmt w:val="bullet"/>
      <w:lvlText w:val="•"/>
      <w:lvlJc w:val="left"/>
      <w:pPr>
        <w:ind w:left="1065" w:hanging="705"/>
      </w:pPr>
      <w:rPr>
        <w:rFonts w:ascii="Trebuchet MS" w:eastAsiaTheme="minorHAnsi" w:hAnsi="Trebuchet MS"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5" w15:restartNumberingAfterBreak="0">
    <w:nsid w:val="79823EE3"/>
    <w:multiLevelType w:val="hybridMultilevel"/>
    <w:tmpl w:val="B7C8E866"/>
    <w:lvl w:ilvl="0" w:tplc="A6A6DFB8">
      <w:start w:val="1"/>
      <w:numFmt w:val="decimal"/>
      <w:lvlText w:val="%1."/>
      <w:lvlJc w:val="left"/>
      <w:pPr>
        <w:ind w:left="1065" w:hanging="705"/>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6" w15:restartNumberingAfterBreak="0">
    <w:nsid w:val="7A444ED7"/>
    <w:multiLevelType w:val="hybridMultilevel"/>
    <w:tmpl w:val="07C6B7FE"/>
    <w:lvl w:ilvl="0" w:tplc="16841D9A">
      <w:numFmt w:val="bullet"/>
      <w:lvlText w:val="•"/>
      <w:lvlJc w:val="left"/>
      <w:pPr>
        <w:ind w:left="1065" w:hanging="705"/>
      </w:pPr>
      <w:rPr>
        <w:rFonts w:ascii="Trebuchet MS" w:eastAsiaTheme="minorHAnsi" w:hAnsi="Trebuchet MS" w:cstheme="minorBidi" w:hint="default"/>
      </w:rPr>
    </w:lvl>
    <w:lvl w:ilvl="1" w:tplc="1E08A3A6">
      <w:start w:val="4"/>
      <w:numFmt w:val="bullet"/>
      <w:lvlText w:val="-"/>
      <w:lvlJc w:val="left"/>
      <w:pPr>
        <w:ind w:left="1785" w:hanging="705"/>
      </w:pPr>
      <w:rPr>
        <w:rFonts w:ascii="Trebuchet MS" w:eastAsiaTheme="minorHAnsi" w:hAnsi="Trebuchet MS" w:cstheme="minorBidi"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7" w15:restartNumberingAfterBreak="0">
    <w:nsid w:val="7A450A86"/>
    <w:multiLevelType w:val="multilevel"/>
    <w:tmpl w:val="E940BB80"/>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18" w15:restartNumberingAfterBreak="0">
    <w:nsid w:val="7AB12F10"/>
    <w:multiLevelType w:val="multilevel"/>
    <w:tmpl w:val="71CC35A8"/>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19" w15:restartNumberingAfterBreak="0">
    <w:nsid w:val="7B0B25A0"/>
    <w:multiLevelType w:val="hybridMultilevel"/>
    <w:tmpl w:val="F954BCE8"/>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120" w15:restartNumberingAfterBreak="0">
    <w:nsid w:val="7B570C32"/>
    <w:multiLevelType w:val="multilevel"/>
    <w:tmpl w:val="278ECBC4"/>
    <w:lvl w:ilvl="0">
      <w:start w:val="1"/>
      <w:numFmt w:val="decimal"/>
      <w:lvlText w:val="%1)"/>
      <w:lvlJc w:val="left"/>
      <w:pPr>
        <w:tabs>
          <w:tab w:val="num" w:pos="360"/>
        </w:tabs>
        <w:ind w:left="360" w:hanging="360"/>
      </w:pPr>
      <w:rPr>
        <w:rFonts w:ascii="Trebuchet MS" w:eastAsia="Times New Roman" w:hAnsi="Trebuchet M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121" w15:restartNumberingAfterBreak="0">
    <w:nsid w:val="7D481982"/>
    <w:multiLevelType w:val="hybridMultilevel"/>
    <w:tmpl w:val="311457FC"/>
    <w:lvl w:ilvl="0" w:tplc="0405000F">
      <w:start w:val="1"/>
      <w:numFmt w:val="decimal"/>
      <w:lvlText w:val="%1."/>
      <w:lvlJc w:val="left"/>
      <w:pPr>
        <w:ind w:left="720" w:hanging="360"/>
      </w:pPr>
    </w:lvl>
    <w:lvl w:ilvl="1" w:tplc="04050019">
      <w:start w:val="1"/>
      <w:numFmt w:val="lowerLetter"/>
      <w:lvlText w:val="%2."/>
      <w:lvlJc w:val="left"/>
      <w:pPr>
        <w:ind w:left="1440" w:hanging="360"/>
      </w:pPr>
    </w:lvl>
    <w:lvl w:ilvl="2" w:tplc="0405001B">
      <w:start w:val="1"/>
      <w:numFmt w:val="lowerRoman"/>
      <w:lvlText w:val="%3."/>
      <w:lvlJc w:val="right"/>
      <w:pPr>
        <w:ind w:left="2160" w:hanging="180"/>
      </w:pPr>
    </w:lvl>
    <w:lvl w:ilvl="3" w:tplc="0405000F">
      <w:start w:val="1"/>
      <w:numFmt w:val="decimal"/>
      <w:lvlText w:val="%4."/>
      <w:lvlJc w:val="left"/>
      <w:pPr>
        <w:ind w:left="2880" w:hanging="360"/>
      </w:pPr>
    </w:lvl>
    <w:lvl w:ilvl="4" w:tplc="04050019">
      <w:start w:val="1"/>
      <w:numFmt w:val="lowerLetter"/>
      <w:lvlText w:val="%5."/>
      <w:lvlJc w:val="left"/>
      <w:pPr>
        <w:ind w:left="3600" w:hanging="360"/>
      </w:pPr>
    </w:lvl>
    <w:lvl w:ilvl="5" w:tplc="0405001B">
      <w:start w:val="1"/>
      <w:numFmt w:val="lowerRoman"/>
      <w:lvlText w:val="%6."/>
      <w:lvlJc w:val="right"/>
      <w:pPr>
        <w:ind w:left="4320" w:hanging="180"/>
      </w:pPr>
    </w:lvl>
    <w:lvl w:ilvl="6" w:tplc="0405000F">
      <w:start w:val="1"/>
      <w:numFmt w:val="decimal"/>
      <w:lvlText w:val="%7."/>
      <w:lvlJc w:val="left"/>
      <w:pPr>
        <w:ind w:left="5040" w:hanging="360"/>
      </w:pPr>
    </w:lvl>
    <w:lvl w:ilvl="7" w:tplc="04050019">
      <w:start w:val="1"/>
      <w:numFmt w:val="lowerLetter"/>
      <w:lvlText w:val="%8."/>
      <w:lvlJc w:val="left"/>
      <w:pPr>
        <w:ind w:left="5760" w:hanging="360"/>
      </w:pPr>
    </w:lvl>
    <w:lvl w:ilvl="8" w:tplc="0405001B">
      <w:start w:val="1"/>
      <w:numFmt w:val="lowerRoman"/>
      <w:lvlText w:val="%9."/>
      <w:lvlJc w:val="right"/>
      <w:pPr>
        <w:ind w:left="6480" w:hanging="180"/>
      </w:pPr>
    </w:lvl>
  </w:abstractNum>
  <w:abstractNum w:abstractNumId="122" w15:restartNumberingAfterBreak="0">
    <w:nsid w:val="7EC946F2"/>
    <w:multiLevelType w:val="hybridMultilevel"/>
    <w:tmpl w:val="4C1C2928"/>
    <w:lvl w:ilvl="0" w:tplc="C4D23EDE">
      <w:numFmt w:val="bullet"/>
      <w:lvlText w:val="-"/>
      <w:lvlJc w:val="left"/>
      <w:pPr>
        <w:ind w:left="720" w:hanging="360"/>
      </w:pPr>
      <w:rPr>
        <w:rFonts w:ascii="Trebuchet MS" w:eastAsiaTheme="minorHAnsi" w:hAnsi="Trebuchet MS"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3" w15:restartNumberingAfterBreak="0">
    <w:nsid w:val="7F930B40"/>
    <w:multiLevelType w:val="multilevel"/>
    <w:tmpl w:val="B2BC60DA"/>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num w:numId="1" w16cid:durableId="518854593">
    <w:abstractNumId w:val="92"/>
  </w:num>
  <w:num w:numId="2" w16cid:durableId="767193675">
    <w:abstractNumId w:val="111"/>
  </w:num>
  <w:num w:numId="3" w16cid:durableId="1280140502">
    <w:abstractNumId w:val="79"/>
  </w:num>
  <w:num w:numId="4" w16cid:durableId="659386727">
    <w:abstractNumId w:val="82"/>
  </w:num>
  <w:num w:numId="5" w16cid:durableId="1689213458">
    <w:abstractNumId w:val="123"/>
  </w:num>
  <w:num w:numId="6" w16cid:durableId="617640570">
    <w:abstractNumId w:val="119"/>
  </w:num>
  <w:num w:numId="7" w16cid:durableId="1781604130">
    <w:abstractNumId w:val="57"/>
  </w:num>
  <w:num w:numId="8" w16cid:durableId="677385675">
    <w:abstractNumId w:val="100"/>
  </w:num>
  <w:num w:numId="9" w16cid:durableId="105539913">
    <w:abstractNumId w:val="26"/>
  </w:num>
  <w:num w:numId="10" w16cid:durableId="2095741415">
    <w:abstractNumId w:val="118"/>
  </w:num>
  <w:num w:numId="11" w16cid:durableId="795827891">
    <w:abstractNumId w:val="88"/>
  </w:num>
  <w:num w:numId="12" w16cid:durableId="1300916933">
    <w:abstractNumId w:val="75"/>
  </w:num>
  <w:num w:numId="13" w16cid:durableId="2034841670">
    <w:abstractNumId w:val="117"/>
  </w:num>
  <w:num w:numId="14" w16cid:durableId="929971921">
    <w:abstractNumId w:val="1"/>
  </w:num>
  <w:num w:numId="15" w16cid:durableId="562495641">
    <w:abstractNumId w:val="101"/>
  </w:num>
  <w:num w:numId="16" w16cid:durableId="1566068862">
    <w:abstractNumId w:val="74"/>
  </w:num>
  <w:num w:numId="17" w16cid:durableId="379788899">
    <w:abstractNumId w:val="94"/>
  </w:num>
  <w:num w:numId="18" w16cid:durableId="226186154">
    <w:abstractNumId w:val="20"/>
  </w:num>
  <w:num w:numId="19" w16cid:durableId="1177689380">
    <w:abstractNumId w:val="62"/>
  </w:num>
  <w:num w:numId="20" w16cid:durableId="703988015">
    <w:abstractNumId w:val="25"/>
  </w:num>
  <w:num w:numId="21" w16cid:durableId="1334452639">
    <w:abstractNumId w:val="78"/>
  </w:num>
  <w:num w:numId="22" w16cid:durableId="514420638">
    <w:abstractNumId w:val="59"/>
  </w:num>
  <w:num w:numId="23" w16cid:durableId="820733595">
    <w:abstractNumId w:val="84"/>
  </w:num>
  <w:num w:numId="24" w16cid:durableId="1901399520">
    <w:abstractNumId w:val="46"/>
  </w:num>
  <w:num w:numId="25" w16cid:durableId="878666289">
    <w:abstractNumId w:val="10"/>
  </w:num>
  <w:num w:numId="26" w16cid:durableId="1506553485">
    <w:abstractNumId w:val="96"/>
  </w:num>
  <w:num w:numId="27" w16cid:durableId="437406595">
    <w:abstractNumId w:val="39"/>
  </w:num>
  <w:num w:numId="28" w16cid:durableId="808405576">
    <w:abstractNumId w:val="1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354967236">
    <w:abstractNumId w:val="9"/>
    <w:lvlOverride w:ilvl="0">
      <w:startOverride w:val="1"/>
    </w:lvlOverride>
  </w:num>
  <w:num w:numId="30" w16cid:durableId="742336755">
    <w:abstractNumId w:val="86"/>
  </w:num>
  <w:num w:numId="31" w16cid:durableId="798500738">
    <w:abstractNumId w:val="56"/>
  </w:num>
  <w:num w:numId="32" w16cid:durableId="1527400572">
    <w:abstractNumId w:val="107"/>
  </w:num>
  <w:num w:numId="33" w16cid:durableId="129329304">
    <w:abstractNumId w:val="1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289633340">
    <w:abstractNumId w:val="47"/>
  </w:num>
  <w:num w:numId="35" w16cid:durableId="1861360133">
    <w:abstractNumId w:val="85"/>
  </w:num>
  <w:num w:numId="36" w16cid:durableId="1766877871">
    <w:abstractNumId w:val="27"/>
  </w:num>
  <w:num w:numId="37" w16cid:durableId="184027773">
    <w:abstractNumId w:val="69"/>
  </w:num>
  <w:num w:numId="38" w16cid:durableId="475494814">
    <w:abstractNumId w:val="45"/>
  </w:num>
  <w:num w:numId="39" w16cid:durableId="1998075396">
    <w:abstractNumId w:val="110"/>
  </w:num>
  <w:num w:numId="40" w16cid:durableId="1799105165">
    <w:abstractNumId w:val="15"/>
  </w:num>
  <w:num w:numId="41" w16cid:durableId="489256490">
    <w:abstractNumId w:val="29"/>
  </w:num>
  <w:num w:numId="42" w16cid:durableId="49697023">
    <w:abstractNumId w:val="76"/>
  </w:num>
  <w:num w:numId="43" w16cid:durableId="294877772">
    <w:abstractNumId w:val="37"/>
  </w:num>
  <w:num w:numId="44" w16cid:durableId="2108453053">
    <w:abstractNumId w:val="122"/>
  </w:num>
  <w:num w:numId="45" w16cid:durableId="1463889596">
    <w:abstractNumId w:val="71"/>
  </w:num>
  <w:num w:numId="46" w16cid:durableId="321354750">
    <w:abstractNumId w:val="58"/>
  </w:num>
  <w:num w:numId="47" w16cid:durableId="630789938">
    <w:abstractNumId w:val="14"/>
  </w:num>
  <w:num w:numId="48" w16cid:durableId="110322144">
    <w:abstractNumId w:val="0"/>
  </w:num>
  <w:num w:numId="49" w16cid:durableId="442454544">
    <w:abstractNumId w:val="7"/>
  </w:num>
  <w:num w:numId="50" w16cid:durableId="1824858748">
    <w:abstractNumId w:val="80"/>
  </w:num>
  <w:num w:numId="51" w16cid:durableId="784039871">
    <w:abstractNumId w:val="99"/>
  </w:num>
  <w:num w:numId="52" w16cid:durableId="156919391">
    <w:abstractNumId w:val="31"/>
  </w:num>
  <w:num w:numId="53" w16cid:durableId="226191289">
    <w:abstractNumId w:val="44"/>
  </w:num>
  <w:num w:numId="54" w16cid:durableId="2108647422">
    <w:abstractNumId w:val="66"/>
  </w:num>
  <w:num w:numId="55" w16cid:durableId="986208417">
    <w:abstractNumId w:val="19"/>
  </w:num>
  <w:num w:numId="56" w16cid:durableId="1899125629">
    <w:abstractNumId w:val="35"/>
  </w:num>
  <w:num w:numId="57" w16cid:durableId="105583904">
    <w:abstractNumId w:val="89"/>
  </w:num>
  <w:num w:numId="58" w16cid:durableId="421612351">
    <w:abstractNumId w:val="3"/>
  </w:num>
  <w:num w:numId="59" w16cid:durableId="2069187438">
    <w:abstractNumId w:val="70"/>
  </w:num>
  <w:num w:numId="60" w16cid:durableId="51731889">
    <w:abstractNumId w:val="93"/>
  </w:num>
  <w:num w:numId="61" w16cid:durableId="478772178">
    <w:abstractNumId w:val="23"/>
  </w:num>
  <w:num w:numId="62" w16cid:durableId="1799109927">
    <w:abstractNumId w:val="21"/>
  </w:num>
  <w:num w:numId="63" w16cid:durableId="955215783">
    <w:abstractNumId w:val="91"/>
  </w:num>
  <w:num w:numId="64" w16cid:durableId="932933270">
    <w:abstractNumId w:val="49"/>
  </w:num>
  <w:num w:numId="65" w16cid:durableId="385419571">
    <w:abstractNumId w:val="63"/>
  </w:num>
  <w:num w:numId="66" w16cid:durableId="1097753668">
    <w:abstractNumId w:val="87"/>
  </w:num>
  <w:num w:numId="67" w16cid:durableId="772944013">
    <w:abstractNumId w:val="67"/>
  </w:num>
  <w:num w:numId="68" w16cid:durableId="73825677">
    <w:abstractNumId w:val="106"/>
  </w:num>
  <w:num w:numId="69" w16cid:durableId="1369838270">
    <w:abstractNumId w:val="50"/>
  </w:num>
  <w:num w:numId="70" w16cid:durableId="1798527271">
    <w:abstractNumId w:val="114"/>
  </w:num>
  <w:num w:numId="71" w16cid:durableId="1850097169">
    <w:abstractNumId w:val="61"/>
  </w:num>
  <w:num w:numId="72" w16cid:durableId="302588409">
    <w:abstractNumId w:val="8"/>
  </w:num>
  <w:num w:numId="73" w16cid:durableId="2100827660">
    <w:abstractNumId w:val="112"/>
  </w:num>
  <w:num w:numId="74" w16cid:durableId="1662467181">
    <w:abstractNumId w:val="73"/>
  </w:num>
  <w:num w:numId="75" w16cid:durableId="641077422">
    <w:abstractNumId w:val="16"/>
  </w:num>
  <w:num w:numId="76" w16cid:durableId="1749645612">
    <w:abstractNumId w:val="105"/>
  </w:num>
  <w:num w:numId="77" w16cid:durableId="800420004">
    <w:abstractNumId w:val="33"/>
  </w:num>
  <w:num w:numId="78" w16cid:durableId="1092778739">
    <w:abstractNumId w:val="11"/>
  </w:num>
  <w:num w:numId="79" w16cid:durableId="1601833629">
    <w:abstractNumId w:val="54"/>
  </w:num>
  <w:num w:numId="80" w16cid:durableId="75443961">
    <w:abstractNumId w:val="52"/>
  </w:num>
  <w:num w:numId="81" w16cid:durableId="1133911081">
    <w:abstractNumId w:val="51"/>
  </w:num>
  <w:num w:numId="82" w16cid:durableId="978221374">
    <w:abstractNumId w:val="4"/>
  </w:num>
  <w:num w:numId="83" w16cid:durableId="578756703">
    <w:abstractNumId w:val="6"/>
  </w:num>
  <w:num w:numId="84" w16cid:durableId="766313022">
    <w:abstractNumId w:val="34"/>
  </w:num>
  <w:num w:numId="85" w16cid:durableId="1506440312">
    <w:abstractNumId w:val="18"/>
  </w:num>
  <w:num w:numId="86" w16cid:durableId="3166045">
    <w:abstractNumId w:val="115"/>
  </w:num>
  <w:num w:numId="87" w16cid:durableId="1868174509">
    <w:abstractNumId w:val="40"/>
  </w:num>
  <w:num w:numId="88" w16cid:durableId="510533961">
    <w:abstractNumId w:val="43"/>
  </w:num>
  <w:num w:numId="89" w16cid:durableId="209996738">
    <w:abstractNumId w:val="103"/>
  </w:num>
  <w:num w:numId="90" w16cid:durableId="1128427352">
    <w:abstractNumId w:val="64"/>
  </w:num>
  <w:num w:numId="91" w16cid:durableId="543758441">
    <w:abstractNumId w:val="17"/>
  </w:num>
  <w:num w:numId="92" w16cid:durableId="1379747466">
    <w:abstractNumId w:val="98"/>
  </w:num>
  <w:num w:numId="93" w16cid:durableId="619847120">
    <w:abstractNumId w:val="109"/>
  </w:num>
  <w:num w:numId="94" w16cid:durableId="1405448824">
    <w:abstractNumId w:val="53"/>
  </w:num>
  <w:num w:numId="95" w16cid:durableId="627316324">
    <w:abstractNumId w:val="36"/>
  </w:num>
  <w:num w:numId="96" w16cid:durableId="2125612452">
    <w:abstractNumId w:val="108"/>
  </w:num>
  <w:num w:numId="97" w16cid:durableId="176189905">
    <w:abstractNumId w:val="38"/>
  </w:num>
  <w:num w:numId="98" w16cid:durableId="294065857">
    <w:abstractNumId w:val="22"/>
  </w:num>
  <w:num w:numId="99" w16cid:durableId="1374773904">
    <w:abstractNumId w:val="116"/>
  </w:num>
  <w:num w:numId="100" w16cid:durableId="791439717">
    <w:abstractNumId w:val="12"/>
  </w:num>
  <w:num w:numId="101" w16cid:durableId="820191977">
    <w:abstractNumId w:val="5"/>
  </w:num>
  <w:num w:numId="102" w16cid:durableId="1103379535">
    <w:abstractNumId w:val="97"/>
  </w:num>
  <w:num w:numId="103" w16cid:durableId="1813130383">
    <w:abstractNumId w:val="42"/>
  </w:num>
  <w:num w:numId="104" w16cid:durableId="1481311347">
    <w:abstractNumId w:val="77"/>
  </w:num>
  <w:num w:numId="105" w16cid:durableId="1422409062">
    <w:abstractNumId w:val="41"/>
  </w:num>
  <w:num w:numId="106" w16cid:durableId="1644196600">
    <w:abstractNumId w:val="102"/>
  </w:num>
  <w:num w:numId="107" w16cid:durableId="1201432455">
    <w:abstractNumId w:val="28"/>
  </w:num>
  <w:num w:numId="108" w16cid:durableId="1264387250">
    <w:abstractNumId w:val="83"/>
  </w:num>
  <w:num w:numId="109" w16cid:durableId="449279479">
    <w:abstractNumId w:val="95"/>
  </w:num>
  <w:num w:numId="110" w16cid:durableId="933635105">
    <w:abstractNumId w:val="48"/>
  </w:num>
  <w:num w:numId="111" w16cid:durableId="882865213">
    <w:abstractNumId w:val="30"/>
  </w:num>
  <w:num w:numId="112" w16cid:durableId="669332937">
    <w:abstractNumId w:val="24"/>
  </w:num>
  <w:num w:numId="113" w16cid:durableId="724454013">
    <w:abstractNumId w:val="104"/>
  </w:num>
  <w:num w:numId="114" w16cid:durableId="2024238177">
    <w:abstractNumId w:val="13"/>
  </w:num>
  <w:num w:numId="115" w16cid:durableId="1150445915">
    <w:abstractNumId w:val="32"/>
  </w:num>
  <w:num w:numId="116" w16cid:durableId="1158762889">
    <w:abstractNumId w:val="55"/>
  </w:num>
  <w:num w:numId="117" w16cid:durableId="2072537901">
    <w:abstractNumId w:val="90"/>
  </w:num>
  <w:num w:numId="118" w16cid:durableId="1072849436">
    <w:abstractNumId w:val="65"/>
  </w:num>
  <w:num w:numId="119" w16cid:durableId="1930843420">
    <w:abstractNumId w:val="81"/>
  </w:num>
  <w:num w:numId="120" w16cid:durableId="402800904">
    <w:abstractNumId w:val="72"/>
  </w:num>
  <w:num w:numId="121" w16cid:durableId="1989623685">
    <w:abstractNumId w:val="2"/>
  </w:num>
  <w:num w:numId="122" w16cid:durableId="1273636808">
    <w:abstractNumId w:val="113"/>
  </w:num>
  <w:num w:numId="123" w16cid:durableId="499273734">
    <w:abstractNumId w:val="68"/>
  </w:num>
  <w:num w:numId="124" w16cid:durableId="970944513">
    <w:abstractNumId w:val="6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mirrorMargins/>
  <w:proofState w:spelling="clean" w:grammar="clean"/>
  <w:defaultTabStop w:val="708"/>
  <w:hyphenationZone w:val="425"/>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15BE4"/>
    <w:rsid w:val="0000013E"/>
    <w:rsid w:val="00012553"/>
    <w:rsid w:val="00013868"/>
    <w:rsid w:val="00015BE4"/>
    <w:rsid w:val="00017278"/>
    <w:rsid w:val="00020C6B"/>
    <w:rsid w:val="00033288"/>
    <w:rsid w:val="0003533D"/>
    <w:rsid w:val="00040068"/>
    <w:rsid w:val="00042296"/>
    <w:rsid w:val="000424B6"/>
    <w:rsid w:val="00044D9B"/>
    <w:rsid w:val="00046077"/>
    <w:rsid w:val="00046B88"/>
    <w:rsid w:val="00053ED6"/>
    <w:rsid w:val="00054D15"/>
    <w:rsid w:val="00057111"/>
    <w:rsid w:val="000627A7"/>
    <w:rsid w:val="000653DD"/>
    <w:rsid w:val="00077F50"/>
    <w:rsid w:val="00080675"/>
    <w:rsid w:val="0008342C"/>
    <w:rsid w:val="00087C2B"/>
    <w:rsid w:val="000A21C2"/>
    <w:rsid w:val="000A288B"/>
    <w:rsid w:val="000B1BB3"/>
    <w:rsid w:val="000C0215"/>
    <w:rsid w:val="000C4D1F"/>
    <w:rsid w:val="000C72FA"/>
    <w:rsid w:val="000D70F4"/>
    <w:rsid w:val="000E1F91"/>
    <w:rsid w:val="000E2AF0"/>
    <w:rsid w:val="000E399B"/>
    <w:rsid w:val="000E508F"/>
    <w:rsid w:val="000F123A"/>
    <w:rsid w:val="000F30C1"/>
    <w:rsid w:val="000F34D2"/>
    <w:rsid w:val="000F4542"/>
    <w:rsid w:val="00106E0D"/>
    <w:rsid w:val="00113FA9"/>
    <w:rsid w:val="00114A29"/>
    <w:rsid w:val="00121692"/>
    <w:rsid w:val="00132A20"/>
    <w:rsid w:val="00132BE1"/>
    <w:rsid w:val="00142D47"/>
    <w:rsid w:val="0014664A"/>
    <w:rsid w:val="00150F8D"/>
    <w:rsid w:val="00151E1D"/>
    <w:rsid w:val="00155D47"/>
    <w:rsid w:val="00156BBB"/>
    <w:rsid w:val="00160911"/>
    <w:rsid w:val="001609C0"/>
    <w:rsid w:val="001614D5"/>
    <w:rsid w:val="00164009"/>
    <w:rsid w:val="0016425E"/>
    <w:rsid w:val="0016742C"/>
    <w:rsid w:val="00173051"/>
    <w:rsid w:val="0018040D"/>
    <w:rsid w:val="00180FCD"/>
    <w:rsid w:val="001832B9"/>
    <w:rsid w:val="00191E93"/>
    <w:rsid w:val="00194091"/>
    <w:rsid w:val="00195B5D"/>
    <w:rsid w:val="001A2AE7"/>
    <w:rsid w:val="001A315F"/>
    <w:rsid w:val="001B0912"/>
    <w:rsid w:val="001B2AF1"/>
    <w:rsid w:val="001B49C0"/>
    <w:rsid w:val="001B75ED"/>
    <w:rsid w:val="001D0F43"/>
    <w:rsid w:val="001D207B"/>
    <w:rsid w:val="001D77CC"/>
    <w:rsid w:val="001E21C6"/>
    <w:rsid w:val="001F491C"/>
    <w:rsid w:val="002050A5"/>
    <w:rsid w:val="0020552D"/>
    <w:rsid w:val="00213948"/>
    <w:rsid w:val="002158FC"/>
    <w:rsid w:val="002210EF"/>
    <w:rsid w:val="00230F8C"/>
    <w:rsid w:val="00254AB1"/>
    <w:rsid w:val="002605D5"/>
    <w:rsid w:val="00262B9A"/>
    <w:rsid w:val="00262D54"/>
    <w:rsid w:val="002633BB"/>
    <w:rsid w:val="0026576B"/>
    <w:rsid w:val="00266E4A"/>
    <w:rsid w:val="00275326"/>
    <w:rsid w:val="00284E7C"/>
    <w:rsid w:val="002A4A23"/>
    <w:rsid w:val="002A67A7"/>
    <w:rsid w:val="002B5CF4"/>
    <w:rsid w:val="002E35E0"/>
    <w:rsid w:val="002E3BED"/>
    <w:rsid w:val="002E73AD"/>
    <w:rsid w:val="002E745F"/>
    <w:rsid w:val="002F1E5C"/>
    <w:rsid w:val="002F25C5"/>
    <w:rsid w:val="00302497"/>
    <w:rsid w:val="00311030"/>
    <w:rsid w:val="0031378E"/>
    <w:rsid w:val="003157AA"/>
    <w:rsid w:val="00316F69"/>
    <w:rsid w:val="00324C7E"/>
    <w:rsid w:val="003255C9"/>
    <w:rsid w:val="0033206C"/>
    <w:rsid w:val="0033454F"/>
    <w:rsid w:val="00334AD4"/>
    <w:rsid w:val="00341A7C"/>
    <w:rsid w:val="003629D9"/>
    <w:rsid w:val="00372411"/>
    <w:rsid w:val="00380AAE"/>
    <w:rsid w:val="003815D8"/>
    <w:rsid w:val="00384DA3"/>
    <w:rsid w:val="0039012F"/>
    <w:rsid w:val="00392E09"/>
    <w:rsid w:val="00394893"/>
    <w:rsid w:val="003A2325"/>
    <w:rsid w:val="003C3299"/>
    <w:rsid w:val="003C3460"/>
    <w:rsid w:val="003C73FF"/>
    <w:rsid w:val="003D1E9C"/>
    <w:rsid w:val="003D22A7"/>
    <w:rsid w:val="003E2822"/>
    <w:rsid w:val="003E7BC6"/>
    <w:rsid w:val="00401108"/>
    <w:rsid w:val="00405AE2"/>
    <w:rsid w:val="004244A0"/>
    <w:rsid w:val="004371A0"/>
    <w:rsid w:val="004478F2"/>
    <w:rsid w:val="00452BFF"/>
    <w:rsid w:val="004545F9"/>
    <w:rsid w:val="00456205"/>
    <w:rsid w:val="0047733E"/>
    <w:rsid w:val="00480643"/>
    <w:rsid w:val="0048327D"/>
    <w:rsid w:val="00492133"/>
    <w:rsid w:val="00493895"/>
    <w:rsid w:val="0049773C"/>
    <w:rsid w:val="004A227A"/>
    <w:rsid w:val="004A44C5"/>
    <w:rsid w:val="004A4C3D"/>
    <w:rsid w:val="004A5CB5"/>
    <w:rsid w:val="004B442F"/>
    <w:rsid w:val="004B5B21"/>
    <w:rsid w:val="004B60C8"/>
    <w:rsid w:val="004C0ED9"/>
    <w:rsid w:val="004D35D2"/>
    <w:rsid w:val="004D4EAC"/>
    <w:rsid w:val="004D542D"/>
    <w:rsid w:val="004F4A15"/>
    <w:rsid w:val="004F60C9"/>
    <w:rsid w:val="004F7797"/>
    <w:rsid w:val="004F7963"/>
    <w:rsid w:val="005122EF"/>
    <w:rsid w:val="0052265F"/>
    <w:rsid w:val="00532E18"/>
    <w:rsid w:val="00544EED"/>
    <w:rsid w:val="00547D1A"/>
    <w:rsid w:val="00553B4A"/>
    <w:rsid w:val="00574675"/>
    <w:rsid w:val="00581D2E"/>
    <w:rsid w:val="00587767"/>
    <w:rsid w:val="00590671"/>
    <w:rsid w:val="0059448F"/>
    <w:rsid w:val="005B29A1"/>
    <w:rsid w:val="005B5EAB"/>
    <w:rsid w:val="005C02AA"/>
    <w:rsid w:val="005C2CC0"/>
    <w:rsid w:val="005C3813"/>
    <w:rsid w:val="005C56B4"/>
    <w:rsid w:val="005D27C0"/>
    <w:rsid w:val="005D7B62"/>
    <w:rsid w:val="005E216E"/>
    <w:rsid w:val="006033CD"/>
    <w:rsid w:val="00603B4E"/>
    <w:rsid w:val="00604D43"/>
    <w:rsid w:val="00607E9E"/>
    <w:rsid w:val="0061164A"/>
    <w:rsid w:val="00614CDE"/>
    <w:rsid w:val="00620580"/>
    <w:rsid w:val="006265A4"/>
    <w:rsid w:val="00627A16"/>
    <w:rsid w:val="0063144A"/>
    <w:rsid w:val="00637F9D"/>
    <w:rsid w:val="00640528"/>
    <w:rsid w:val="00647623"/>
    <w:rsid w:val="00650880"/>
    <w:rsid w:val="00662DC1"/>
    <w:rsid w:val="00663D4E"/>
    <w:rsid w:val="00685DF3"/>
    <w:rsid w:val="00691669"/>
    <w:rsid w:val="006A4287"/>
    <w:rsid w:val="006A60B0"/>
    <w:rsid w:val="006C7C08"/>
    <w:rsid w:val="006D4708"/>
    <w:rsid w:val="006E54AE"/>
    <w:rsid w:val="006F4DF3"/>
    <w:rsid w:val="00707B17"/>
    <w:rsid w:val="00710046"/>
    <w:rsid w:val="0071448E"/>
    <w:rsid w:val="007216F2"/>
    <w:rsid w:val="0072225D"/>
    <w:rsid w:val="00724FBF"/>
    <w:rsid w:val="00733426"/>
    <w:rsid w:val="0074485D"/>
    <w:rsid w:val="00746757"/>
    <w:rsid w:val="00746B94"/>
    <w:rsid w:val="00747B09"/>
    <w:rsid w:val="00750F98"/>
    <w:rsid w:val="007514B5"/>
    <w:rsid w:val="00751831"/>
    <w:rsid w:val="00757797"/>
    <w:rsid w:val="00760AAC"/>
    <w:rsid w:val="00762299"/>
    <w:rsid w:val="00763582"/>
    <w:rsid w:val="0077607F"/>
    <w:rsid w:val="007779AF"/>
    <w:rsid w:val="00785BA8"/>
    <w:rsid w:val="007B19FA"/>
    <w:rsid w:val="007B273B"/>
    <w:rsid w:val="007B430D"/>
    <w:rsid w:val="007B5314"/>
    <w:rsid w:val="007E0A97"/>
    <w:rsid w:val="007F1578"/>
    <w:rsid w:val="007F5A4B"/>
    <w:rsid w:val="00801179"/>
    <w:rsid w:val="008041D0"/>
    <w:rsid w:val="00806116"/>
    <w:rsid w:val="008105C3"/>
    <w:rsid w:val="00812F50"/>
    <w:rsid w:val="00817FC1"/>
    <w:rsid w:val="00820265"/>
    <w:rsid w:val="0082303E"/>
    <w:rsid w:val="00833F16"/>
    <w:rsid w:val="00837956"/>
    <w:rsid w:val="008424F6"/>
    <w:rsid w:val="0086313C"/>
    <w:rsid w:val="00864EBE"/>
    <w:rsid w:val="00866B86"/>
    <w:rsid w:val="00881D9D"/>
    <w:rsid w:val="00887781"/>
    <w:rsid w:val="00887ADE"/>
    <w:rsid w:val="008928C6"/>
    <w:rsid w:val="00892F71"/>
    <w:rsid w:val="0089398B"/>
    <w:rsid w:val="00894665"/>
    <w:rsid w:val="00896CF7"/>
    <w:rsid w:val="00897C54"/>
    <w:rsid w:val="008A36E3"/>
    <w:rsid w:val="008A4E34"/>
    <w:rsid w:val="008B09C3"/>
    <w:rsid w:val="008B0BD9"/>
    <w:rsid w:val="008B45AF"/>
    <w:rsid w:val="008B4DFE"/>
    <w:rsid w:val="008B69CA"/>
    <w:rsid w:val="008C2619"/>
    <w:rsid w:val="008C2851"/>
    <w:rsid w:val="008C2CF0"/>
    <w:rsid w:val="008C53DE"/>
    <w:rsid w:val="008C5901"/>
    <w:rsid w:val="008D4B5E"/>
    <w:rsid w:val="008F29CC"/>
    <w:rsid w:val="008F361F"/>
    <w:rsid w:val="008F3AB4"/>
    <w:rsid w:val="008F581D"/>
    <w:rsid w:val="009029F0"/>
    <w:rsid w:val="00912927"/>
    <w:rsid w:val="00920670"/>
    <w:rsid w:val="00924536"/>
    <w:rsid w:val="00930BAD"/>
    <w:rsid w:val="00935CA9"/>
    <w:rsid w:val="00940450"/>
    <w:rsid w:val="00940D73"/>
    <w:rsid w:val="00951CA2"/>
    <w:rsid w:val="009542F2"/>
    <w:rsid w:val="00955722"/>
    <w:rsid w:val="00976E6C"/>
    <w:rsid w:val="009863D3"/>
    <w:rsid w:val="00991990"/>
    <w:rsid w:val="00992C81"/>
    <w:rsid w:val="009A39CA"/>
    <w:rsid w:val="009A3F6A"/>
    <w:rsid w:val="009B684F"/>
    <w:rsid w:val="009D033B"/>
    <w:rsid w:val="009D219F"/>
    <w:rsid w:val="009E1B54"/>
    <w:rsid w:val="009E2ED3"/>
    <w:rsid w:val="009E6371"/>
    <w:rsid w:val="00A00F16"/>
    <w:rsid w:val="00A01BA8"/>
    <w:rsid w:val="00A04085"/>
    <w:rsid w:val="00A1270B"/>
    <w:rsid w:val="00A1342B"/>
    <w:rsid w:val="00A1711B"/>
    <w:rsid w:val="00A22273"/>
    <w:rsid w:val="00A306FA"/>
    <w:rsid w:val="00A365F1"/>
    <w:rsid w:val="00A40F9C"/>
    <w:rsid w:val="00A502A0"/>
    <w:rsid w:val="00A52103"/>
    <w:rsid w:val="00A551C7"/>
    <w:rsid w:val="00A6271B"/>
    <w:rsid w:val="00A675CE"/>
    <w:rsid w:val="00A75C5E"/>
    <w:rsid w:val="00A77899"/>
    <w:rsid w:val="00A83B0A"/>
    <w:rsid w:val="00A90342"/>
    <w:rsid w:val="00A92EAC"/>
    <w:rsid w:val="00A93071"/>
    <w:rsid w:val="00A97F3D"/>
    <w:rsid w:val="00AA4550"/>
    <w:rsid w:val="00AA5BFD"/>
    <w:rsid w:val="00AA7946"/>
    <w:rsid w:val="00AB0750"/>
    <w:rsid w:val="00AB2C22"/>
    <w:rsid w:val="00AB532F"/>
    <w:rsid w:val="00AC0AFF"/>
    <w:rsid w:val="00AC2BDD"/>
    <w:rsid w:val="00AC2DA8"/>
    <w:rsid w:val="00AC66A3"/>
    <w:rsid w:val="00AC7E9C"/>
    <w:rsid w:val="00AE6BD6"/>
    <w:rsid w:val="00AF0DA8"/>
    <w:rsid w:val="00B0093D"/>
    <w:rsid w:val="00B023C7"/>
    <w:rsid w:val="00B07DC5"/>
    <w:rsid w:val="00B10CDB"/>
    <w:rsid w:val="00B221BF"/>
    <w:rsid w:val="00B252BC"/>
    <w:rsid w:val="00B30E07"/>
    <w:rsid w:val="00B3723F"/>
    <w:rsid w:val="00B37F45"/>
    <w:rsid w:val="00B46206"/>
    <w:rsid w:val="00B50447"/>
    <w:rsid w:val="00B5530E"/>
    <w:rsid w:val="00B61372"/>
    <w:rsid w:val="00B80E0B"/>
    <w:rsid w:val="00B81640"/>
    <w:rsid w:val="00B8171C"/>
    <w:rsid w:val="00B83067"/>
    <w:rsid w:val="00B85E5A"/>
    <w:rsid w:val="00BB44F4"/>
    <w:rsid w:val="00BC10EC"/>
    <w:rsid w:val="00BC3875"/>
    <w:rsid w:val="00BC7512"/>
    <w:rsid w:val="00BD3951"/>
    <w:rsid w:val="00BD7FDA"/>
    <w:rsid w:val="00BE0035"/>
    <w:rsid w:val="00BF0F54"/>
    <w:rsid w:val="00BF13B8"/>
    <w:rsid w:val="00BF21A2"/>
    <w:rsid w:val="00BF29F3"/>
    <w:rsid w:val="00BF597F"/>
    <w:rsid w:val="00C0168D"/>
    <w:rsid w:val="00C17979"/>
    <w:rsid w:val="00C210ED"/>
    <w:rsid w:val="00C319B4"/>
    <w:rsid w:val="00C33E19"/>
    <w:rsid w:val="00C504D1"/>
    <w:rsid w:val="00C50968"/>
    <w:rsid w:val="00C63589"/>
    <w:rsid w:val="00C64014"/>
    <w:rsid w:val="00C70597"/>
    <w:rsid w:val="00C73C83"/>
    <w:rsid w:val="00C84713"/>
    <w:rsid w:val="00C91183"/>
    <w:rsid w:val="00C9717A"/>
    <w:rsid w:val="00CA4864"/>
    <w:rsid w:val="00CB2E41"/>
    <w:rsid w:val="00CC1B5B"/>
    <w:rsid w:val="00CC2A60"/>
    <w:rsid w:val="00CC7967"/>
    <w:rsid w:val="00CD42F7"/>
    <w:rsid w:val="00CD4DA4"/>
    <w:rsid w:val="00CD5AF4"/>
    <w:rsid w:val="00CD7A46"/>
    <w:rsid w:val="00CE20F1"/>
    <w:rsid w:val="00CE68C6"/>
    <w:rsid w:val="00CE7936"/>
    <w:rsid w:val="00CF5765"/>
    <w:rsid w:val="00CF6C33"/>
    <w:rsid w:val="00D06A4A"/>
    <w:rsid w:val="00D11020"/>
    <w:rsid w:val="00D16D47"/>
    <w:rsid w:val="00D22A97"/>
    <w:rsid w:val="00D306DF"/>
    <w:rsid w:val="00D32410"/>
    <w:rsid w:val="00D33452"/>
    <w:rsid w:val="00D345C0"/>
    <w:rsid w:val="00D3735D"/>
    <w:rsid w:val="00D44638"/>
    <w:rsid w:val="00D61CF0"/>
    <w:rsid w:val="00D72C08"/>
    <w:rsid w:val="00D769B7"/>
    <w:rsid w:val="00D7795F"/>
    <w:rsid w:val="00D860C5"/>
    <w:rsid w:val="00D8754D"/>
    <w:rsid w:val="00D947DB"/>
    <w:rsid w:val="00DA1CDA"/>
    <w:rsid w:val="00DA7A29"/>
    <w:rsid w:val="00DB05E4"/>
    <w:rsid w:val="00DC1DB3"/>
    <w:rsid w:val="00DC2226"/>
    <w:rsid w:val="00DD3363"/>
    <w:rsid w:val="00DD71E2"/>
    <w:rsid w:val="00DE2294"/>
    <w:rsid w:val="00DE3849"/>
    <w:rsid w:val="00DE74FC"/>
    <w:rsid w:val="00E04E01"/>
    <w:rsid w:val="00E0652B"/>
    <w:rsid w:val="00E20806"/>
    <w:rsid w:val="00E2192F"/>
    <w:rsid w:val="00E21A78"/>
    <w:rsid w:val="00E3395E"/>
    <w:rsid w:val="00E36E7D"/>
    <w:rsid w:val="00E41AFC"/>
    <w:rsid w:val="00E437AC"/>
    <w:rsid w:val="00E47282"/>
    <w:rsid w:val="00E50699"/>
    <w:rsid w:val="00E50A0B"/>
    <w:rsid w:val="00E50B2A"/>
    <w:rsid w:val="00E663BB"/>
    <w:rsid w:val="00E665C2"/>
    <w:rsid w:val="00E710C9"/>
    <w:rsid w:val="00E765BC"/>
    <w:rsid w:val="00E769B7"/>
    <w:rsid w:val="00E8041F"/>
    <w:rsid w:val="00E80736"/>
    <w:rsid w:val="00E8349C"/>
    <w:rsid w:val="00E9029D"/>
    <w:rsid w:val="00E94EFF"/>
    <w:rsid w:val="00EB1A75"/>
    <w:rsid w:val="00EC6B85"/>
    <w:rsid w:val="00EC79C0"/>
    <w:rsid w:val="00ED0AF7"/>
    <w:rsid w:val="00ED1A10"/>
    <w:rsid w:val="00ED2661"/>
    <w:rsid w:val="00ED2F7E"/>
    <w:rsid w:val="00ED303E"/>
    <w:rsid w:val="00ED4EED"/>
    <w:rsid w:val="00ED604D"/>
    <w:rsid w:val="00EF0472"/>
    <w:rsid w:val="00EF12CB"/>
    <w:rsid w:val="00EF2A54"/>
    <w:rsid w:val="00F0259C"/>
    <w:rsid w:val="00F1084B"/>
    <w:rsid w:val="00F12D93"/>
    <w:rsid w:val="00F14C91"/>
    <w:rsid w:val="00F2095D"/>
    <w:rsid w:val="00F21E56"/>
    <w:rsid w:val="00F21E77"/>
    <w:rsid w:val="00F31037"/>
    <w:rsid w:val="00F31E46"/>
    <w:rsid w:val="00F36A10"/>
    <w:rsid w:val="00F443AD"/>
    <w:rsid w:val="00F50796"/>
    <w:rsid w:val="00F57456"/>
    <w:rsid w:val="00F57C36"/>
    <w:rsid w:val="00F61560"/>
    <w:rsid w:val="00F64533"/>
    <w:rsid w:val="00F66994"/>
    <w:rsid w:val="00F67717"/>
    <w:rsid w:val="00F80FA0"/>
    <w:rsid w:val="00F81249"/>
    <w:rsid w:val="00F81E97"/>
    <w:rsid w:val="00F831E5"/>
    <w:rsid w:val="00F85F50"/>
    <w:rsid w:val="00F90053"/>
    <w:rsid w:val="00F939B9"/>
    <w:rsid w:val="00FB2870"/>
    <w:rsid w:val="00FB4D7D"/>
    <w:rsid w:val="00FC3A6F"/>
    <w:rsid w:val="00FC53F6"/>
    <w:rsid w:val="00FC5E08"/>
    <w:rsid w:val="00FD27FB"/>
    <w:rsid w:val="00FD58B1"/>
    <w:rsid w:val="00FD7321"/>
    <w:rsid w:val="00FE2242"/>
    <w:rsid w:val="00FE2F25"/>
    <w:rsid w:val="00FF2212"/>
    <w:rsid w:val="00FF2E56"/>
  </w:rsids>
  <m:mathPr>
    <m:mathFont m:val="Cambria Math"/>
    <m:brkBin m:val="before"/>
    <m:brkBinSub m:val="--"/>
    <m:smallFrac/>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3E8EAFF"/>
  <w15:docId w15:val="{4E137372-7CDB-411A-9928-CE70758AD6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710046"/>
    <w:pPr>
      <w:spacing w:before="80" w:after="0" w:line="240" w:lineRule="auto"/>
      <w:jc w:val="both"/>
    </w:pPr>
    <w:rPr>
      <w:rFonts w:ascii="Trebuchet MS" w:hAnsi="Trebuchet MS"/>
      <w:sz w:val="26"/>
    </w:rPr>
  </w:style>
  <w:style w:type="paragraph" w:styleId="Nadpis1">
    <w:name w:val="heading 1"/>
    <w:basedOn w:val="Normln"/>
    <w:next w:val="Normln"/>
    <w:link w:val="Nadpis1Char"/>
    <w:uiPriority w:val="9"/>
    <w:qFormat/>
    <w:rsid w:val="009E6371"/>
    <w:pPr>
      <w:keepNext/>
      <w:keepLines/>
      <w:pageBreakBefore/>
      <w:spacing w:before="240"/>
      <w:outlineLvl w:val="0"/>
    </w:pPr>
    <w:rPr>
      <w:rFonts w:eastAsiaTheme="majorEastAsia" w:cstheme="majorBidi"/>
      <w:b/>
      <w:caps/>
      <w:color w:val="0070C0"/>
      <w:sz w:val="40"/>
      <w:szCs w:val="32"/>
    </w:rPr>
  </w:style>
  <w:style w:type="paragraph" w:styleId="Nadpis2">
    <w:name w:val="heading 2"/>
    <w:basedOn w:val="Normln"/>
    <w:next w:val="Normln"/>
    <w:link w:val="Nadpis2Char"/>
    <w:uiPriority w:val="9"/>
    <w:unhideWhenUsed/>
    <w:qFormat/>
    <w:rsid w:val="00FE2242"/>
    <w:pPr>
      <w:keepNext/>
      <w:keepLines/>
      <w:spacing w:before="240"/>
      <w:outlineLvl w:val="1"/>
    </w:pPr>
    <w:rPr>
      <w:rFonts w:eastAsiaTheme="majorEastAsia" w:cstheme="majorBidi"/>
      <w:b/>
      <w:caps/>
      <w:color w:val="0070C0"/>
      <w:sz w:val="28"/>
      <w:szCs w:val="26"/>
    </w:rPr>
  </w:style>
  <w:style w:type="paragraph" w:styleId="Nadpis3">
    <w:name w:val="heading 3"/>
    <w:basedOn w:val="Normln"/>
    <w:next w:val="Normln"/>
    <w:link w:val="Nadpis3Char"/>
    <w:uiPriority w:val="9"/>
    <w:unhideWhenUsed/>
    <w:qFormat/>
    <w:rsid w:val="002E73AD"/>
    <w:pPr>
      <w:keepNext/>
      <w:keepLines/>
      <w:spacing w:before="140"/>
      <w:outlineLvl w:val="2"/>
    </w:pPr>
    <w:rPr>
      <w:rFonts w:eastAsiaTheme="majorEastAsia" w:cstheme="majorBidi"/>
      <w:b/>
      <w:sz w:val="24"/>
      <w:szCs w:val="24"/>
    </w:rPr>
  </w:style>
  <w:style w:type="paragraph" w:styleId="Nadpis4">
    <w:name w:val="heading 4"/>
    <w:basedOn w:val="Normln"/>
    <w:next w:val="Normln"/>
    <w:link w:val="Nadpis4Char"/>
    <w:uiPriority w:val="9"/>
    <w:unhideWhenUsed/>
    <w:qFormat/>
    <w:rsid w:val="002E73AD"/>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9E6371"/>
    <w:rPr>
      <w:rFonts w:ascii="Trebuchet MS" w:eastAsiaTheme="majorEastAsia" w:hAnsi="Trebuchet MS" w:cstheme="majorBidi"/>
      <w:b/>
      <w:caps/>
      <w:color w:val="0070C0"/>
      <w:sz w:val="40"/>
      <w:szCs w:val="32"/>
    </w:rPr>
  </w:style>
  <w:style w:type="character" w:customStyle="1" w:styleId="Nadpis2Char">
    <w:name w:val="Nadpis 2 Char"/>
    <w:basedOn w:val="Standardnpsmoodstavce"/>
    <w:link w:val="Nadpis2"/>
    <w:uiPriority w:val="9"/>
    <w:rsid w:val="00FE2242"/>
    <w:rPr>
      <w:rFonts w:ascii="Trebuchet MS" w:eastAsiaTheme="majorEastAsia" w:hAnsi="Trebuchet MS" w:cstheme="majorBidi"/>
      <w:b/>
      <w:caps/>
      <w:color w:val="0070C0"/>
      <w:sz w:val="28"/>
      <w:szCs w:val="26"/>
    </w:rPr>
  </w:style>
  <w:style w:type="character" w:customStyle="1" w:styleId="Nadpis3Char">
    <w:name w:val="Nadpis 3 Char"/>
    <w:basedOn w:val="Standardnpsmoodstavce"/>
    <w:link w:val="Nadpis3"/>
    <w:uiPriority w:val="9"/>
    <w:rsid w:val="002E73AD"/>
    <w:rPr>
      <w:rFonts w:ascii="Trebuchet MS" w:eastAsiaTheme="majorEastAsia" w:hAnsi="Trebuchet MS" w:cstheme="majorBidi"/>
      <w:b/>
      <w:sz w:val="24"/>
      <w:szCs w:val="24"/>
    </w:rPr>
  </w:style>
  <w:style w:type="paragraph" w:styleId="Textbubliny">
    <w:name w:val="Balloon Text"/>
    <w:basedOn w:val="Normln"/>
    <w:link w:val="TextbublinyChar"/>
    <w:uiPriority w:val="99"/>
    <w:semiHidden/>
    <w:unhideWhenUsed/>
    <w:rsid w:val="003A2325"/>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3A2325"/>
    <w:rPr>
      <w:rFonts w:ascii="Segoe UI" w:hAnsi="Segoe UI" w:cs="Segoe UI"/>
      <w:sz w:val="18"/>
      <w:szCs w:val="18"/>
    </w:rPr>
  </w:style>
  <w:style w:type="paragraph" w:styleId="Podnadpis">
    <w:name w:val="Subtitle"/>
    <w:basedOn w:val="Normln"/>
    <w:next w:val="Normln"/>
    <w:link w:val="PodnadpisChar"/>
    <w:uiPriority w:val="11"/>
    <w:qFormat/>
    <w:rsid w:val="003A2325"/>
    <w:pPr>
      <w:numPr>
        <w:ilvl w:val="1"/>
      </w:numPr>
    </w:pPr>
    <w:rPr>
      <w:rFonts w:eastAsiaTheme="minorEastAsia"/>
      <w:color w:val="000000" w:themeColor="text1"/>
      <w:spacing w:val="15"/>
      <w:sz w:val="28"/>
    </w:rPr>
  </w:style>
  <w:style w:type="character" w:customStyle="1" w:styleId="PodnadpisChar">
    <w:name w:val="Podnadpis Char"/>
    <w:basedOn w:val="Standardnpsmoodstavce"/>
    <w:link w:val="Podnadpis"/>
    <w:uiPriority w:val="11"/>
    <w:rsid w:val="003A2325"/>
    <w:rPr>
      <w:rFonts w:eastAsiaTheme="minorEastAsia"/>
      <w:color w:val="000000" w:themeColor="text1"/>
      <w:spacing w:val="15"/>
      <w:sz w:val="28"/>
    </w:rPr>
  </w:style>
  <w:style w:type="character" w:styleId="Hypertextovodkaz">
    <w:name w:val="Hyperlink"/>
    <w:basedOn w:val="Standardnpsmoodstavce"/>
    <w:uiPriority w:val="99"/>
    <w:unhideWhenUsed/>
    <w:rsid w:val="00DA7A29"/>
    <w:rPr>
      <w:color w:val="0563C1" w:themeColor="hyperlink"/>
      <w:u w:val="single"/>
    </w:rPr>
  </w:style>
  <w:style w:type="character" w:customStyle="1" w:styleId="Nevyeenzmnka1">
    <w:name w:val="Nevyřešená zmínka1"/>
    <w:basedOn w:val="Standardnpsmoodstavce"/>
    <w:uiPriority w:val="99"/>
    <w:semiHidden/>
    <w:unhideWhenUsed/>
    <w:rsid w:val="00DA7A29"/>
    <w:rPr>
      <w:color w:val="605E5C"/>
      <w:shd w:val="clear" w:color="auto" w:fill="E1DFDD"/>
    </w:rPr>
  </w:style>
  <w:style w:type="paragraph" w:styleId="Nzev">
    <w:name w:val="Title"/>
    <w:basedOn w:val="Normln"/>
    <w:next w:val="Normln"/>
    <w:link w:val="NzevChar"/>
    <w:uiPriority w:val="10"/>
    <w:qFormat/>
    <w:rsid w:val="00EF12CB"/>
    <w:pPr>
      <w:spacing w:before="800"/>
      <w:contextualSpacing/>
      <w:jc w:val="center"/>
    </w:pPr>
    <w:rPr>
      <w:rFonts w:eastAsiaTheme="majorEastAsia" w:cstheme="majorBidi"/>
      <w:b/>
      <w:caps/>
      <w:color w:val="0070C0"/>
      <w:spacing w:val="-10"/>
      <w:kern w:val="28"/>
      <w:sz w:val="72"/>
      <w:szCs w:val="56"/>
    </w:rPr>
  </w:style>
  <w:style w:type="character" w:customStyle="1" w:styleId="NzevChar">
    <w:name w:val="Název Char"/>
    <w:basedOn w:val="Standardnpsmoodstavce"/>
    <w:link w:val="Nzev"/>
    <w:uiPriority w:val="10"/>
    <w:rsid w:val="00EF12CB"/>
    <w:rPr>
      <w:rFonts w:ascii="Trebuchet MS" w:eastAsiaTheme="majorEastAsia" w:hAnsi="Trebuchet MS" w:cstheme="majorBidi"/>
      <w:b/>
      <w:caps/>
      <w:color w:val="0070C0"/>
      <w:spacing w:val="-10"/>
      <w:kern w:val="28"/>
      <w:sz w:val="72"/>
      <w:szCs w:val="56"/>
    </w:rPr>
  </w:style>
  <w:style w:type="paragraph" w:styleId="Odstavecseseznamem">
    <w:name w:val="List Paragraph"/>
    <w:basedOn w:val="Normln"/>
    <w:uiPriority w:val="34"/>
    <w:qFormat/>
    <w:rsid w:val="007F5A4B"/>
    <w:pPr>
      <w:spacing w:line="256" w:lineRule="auto"/>
      <w:ind w:left="720"/>
      <w:contextualSpacing/>
    </w:pPr>
  </w:style>
  <w:style w:type="paragraph" w:styleId="Nadpisobsahu">
    <w:name w:val="TOC Heading"/>
    <w:basedOn w:val="Nadpis1"/>
    <w:next w:val="Normln"/>
    <w:uiPriority w:val="39"/>
    <w:unhideWhenUsed/>
    <w:qFormat/>
    <w:rsid w:val="00040068"/>
    <w:pPr>
      <w:pageBreakBefore w:val="0"/>
      <w:shd w:val="solid" w:color="auto" w:fill="000000" w:themeFill="text1"/>
      <w:outlineLvl w:val="9"/>
    </w:pPr>
    <w:rPr>
      <w:color w:val="FFFFFF" w:themeColor="background1"/>
      <w:sz w:val="32"/>
      <w:lang w:eastAsia="cs-CZ"/>
    </w:rPr>
  </w:style>
  <w:style w:type="paragraph" w:styleId="Obsah1">
    <w:name w:val="toc 1"/>
    <w:basedOn w:val="Normln"/>
    <w:next w:val="Normln"/>
    <w:autoRedefine/>
    <w:uiPriority w:val="39"/>
    <w:unhideWhenUsed/>
    <w:rsid w:val="00EF12CB"/>
    <w:pPr>
      <w:spacing w:before="160"/>
    </w:pPr>
    <w:rPr>
      <w:caps/>
      <w:color w:val="595959" w:themeColor="text1" w:themeTint="A6"/>
      <w:sz w:val="24"/>
    </w:rPr>
  </w:style>
  <w:style w:type="paragraph" w:styleId="Obsah2">
    <w:name w:val="toc 2"/>
    <w:basedOn w:val="Normln"/>
    <w:next w:val="Normln"/>
    <w:autoRedefine/>
    <w:uiPriority w:val="39"/>
    <w:unhideWhenUsed/>
    <w:rsid w:val="00EF12CB"/>
    <w:pPr>
      <w:spacing w:before="120"/>
      <w:ind w:left="221"/>
    </w:pPr>
    <w:rPr>
      <w:b/>
      <w:caps/>
      <w:sz w:val="20"/>
    </w:rPr>
  </w:style>
  <w:style w:type="paragraph" w:styleId="Obsah3">
    <w:name w:val="toc 3"/>
    <w:basedOn w:val="Normln"/>
    <w:next w:val="Normln"/>
    <w:autoRedefine/>
    <w:uiPriority w:val="39"/>
    <w:unhideWhenUsed/>
    <w:rsid w:val="00EF2A54"/>
    <w:pPr>
      <w:spacing w:after="100"/>
      <w:ind w:left="440"/>
    </w:pPr>
    <w:rPr>
      <w:sz w:val="22"/>
    </w:rPr>
  </w:style>
  <w:style w:type="paragraph" w:styleId="Zhlav">
    <w:name w:val="header"/>
    <w:basedOn w:val="Normln"/>
    <w:link w:val="ZhlavChar"/>
    <w:uiPriority w:val="99"/>
    <w:unhideWhenUsed/>
    <w:rsid w:val="0008342C"/>
    <w:pPr>
      <w:tabs>
        <w:tab w:val="center" w:pos="4536"/>
        <w:tab w:val="right" w:pos="9072"/>
      </w:tabs>
    </w:pPr>
  </w:style>
  <w:style w:type="character" w:customStyle="1" w:styleId="ZhlavChar">
    <w:name w:val="Záhlaví Char"/>
    <w:basedOn w:val="Standardnpsmoodstavce"/>
    <w:link w:val="Zhlav"/>
    <w:uiPriority w:val="99"/>
    <w:rsid w:val="0008342C"/>
    <w:rPr>
      <w:rFonts w:ascii="Trebuchet MS" w:hAnsi="Trebuchet MS"/>
    </w:rPr>
  </w:style>
  <w:style w:type="paragraph" w:styleId="Zpat">
    <w:name w:val="footer"/>
    <w:basedOn w:val="Normln"/>
    <w:link w:val="ZpatChar"/>
    <w:uiPriority w:val="99"/>
    <w:unhideWhenUsed/>
    <w:rsid w:val="0008342C"/>
    <w:pPr>
      <w:tabs>
        <w:tab w:val="center" w:pos="4536"/>
        <w:tab w:val="right" w:pos="9072"/>
      </w:tabs>
    </w:pPr>
  </w:style>
  <w:style w:type="character" w:customStyle="1" w:styleId="ZpatChar">
    <w:name w:val="Zápatí Char"/>
    <w:basedOn w:val="Standardnpsmoodstavce"/>
    <w:link w:val="Zpat"/>
    <w:uiPriority w:val="99"/>
    <w:rsid w:val="0008342C"/>
    <w:rPr>
      <w:rFonts w:ascii="Trebuchet MS" w:hAnsi="Trebuchet MS"/>
    </w:rPr>
  </w:style>
  <w:style w:type="paragraph" w:customStyle="1" w:styleId="Dopis">
    <w:name w:val="Dopis"/>
    <w:basedOn w:val="Normln"/>
    <w:link w:val="DopisChar"/>
    <w:qFormat/>
    <w:rsid w:val="00EC79C0"/>
    <w:pPr>
      <w:pBdr>
        <w:top w:val="single" w:sz="4" w:space="1" w:color="auto"/>
        <w:left w:val="single" w:sz="4" w:space="4" w:color="auto"/>
        <w:bottom w:val="single" w:sz="4" w:space="1" w:color="auto"/>
        <w:right w:val="single" w:sz="4" w:space="4" w:color="auto"/>
      </w:pBdr>
      <w:spacing w:before="100" w:after="100"/>
    </w:pPr>
    <w:rPr>
      <w:i/>
      <w:iCs/>
    </w:rPr>
  </w:style>
  <w:style w:type="character" w:customStyle="1" w:styleId="DopisChar">
    <w:name w:val="Dopis Char"/>
    <w:basedOn w:val="Standardnpsmoodstavce"/>
    <w:link w:val="Dopis"/>
    <w:rsid w:val="00EC79C0"/>
    <w:rPr>
      <w:rFonts w:ascii="Trebuchet MS" w:hAnsi="Trebuchet MS"/>
      <w:i/>
      <w:iCs/>
    </w:rPr>
  </w:style>
  <w:style w:type="paragraph" w:customStyle="1" w:styleId="Bse">
    <w:name w:val="Báseň"/>
    <w:basedOn w:val="Dopis"/>
    <w:link w:val="BseChar"/>
    <w:qFormat/>
    <w:rsid w:val="00EC79C0"/>
    <w:pPr>
      <w:jc w:val="center"/>
    </w:pPr>
  </w:style>
  <w:style w:type="character" w:customStyle="1" w:styleId="BseChar">
    <w:name w:val="Báseň Char"/>
    <w:basedOn w:val="DopisChar"/>
    <w:link w:val="Bse"/>
    <w:rsid w:val="00EC79C0"/>
    <w:rPr>
      <w:rFonts w:ascii="Trebuchet MS" w:hAnsi="Trebuchet MS"/>
      <w:i/>
      <w:iCs/>
    </w:rPr>
  </w:style>
  <w:style w:type="paragraph" w:customStyle="1" w:styleId="NadpisOsnova">
    <w:name w:val="Nadpis Osnova"/>
    <w:basedOn w:val="Normln"/>
    <w:link w:val="NadpisOsnovaChar"/>
    <w:qFormat/>
    <w:rsid w:val="009E6371"/>
    <w:pPr>
      <w:keepNext/>
      <w:keepLines/>
      <w:spacing w:before="240"/>
    </w:pPr>
    <w:rPr>
      <w:b/>
      <w:caps/>
    </w:rPr>
  </w:style>
  <w:style w:type="character" w:customStyle="1" w:styleId="NadpisOsnovaChar">
    <w:name w:val="Nadpis Osnova Char"/>
    <w:basedOn w:val="Standardnpsmoodstavce"/>
    <w:link w:val="NadpisOsnova"/>
    <w:rsid w:val="009E6371"/>
    <w:rPr>
      <w:rFonts w:ascii="Trebuchet MS" w:hAnsi="Trebuchet MS"/>
      <w:b/>
      <w:caps/>
      <w:sz w:val="28"/>
    </w:rPr>
  </w:style>
  <w:style w:type="character" w:customStyle="1" w:styleId="Odkaznahru">
    <w:name w:val="Odkaz na hru"/>
    <w:basedOn w:val="Standardnpsmoodstavce"/>
    <w:uiPriority w:val="1"/>
    <w:qFormat/>
    <w:rsid w:val="00B07DC5"/>
    <w:rPr>
      <w:rFonts w:ascii="Trebuchet MS" w:hAnsi="Trebuchet MS"/>
      <w:b/>
      <w:bCs/>
      <w:caps/>
      <w:smallCaps w:val="0"/>
      <w:color w:val="0070C0"/>
      <w:sz w:val="24"/>
    </w:rPr>
  </w:style>
  <w:style w:type="paragraph" w:customStyle="1" w:styleId="Nadpisdl">
    <w:name w:val="Nadpis dílčí"/>
    <w:basedOn w:val="Normln"/>
    <w:link w:val="NadpisdlChar"/>
    <w:qFormat/>
    <w:rsid w:val="00C210ED"/>
    <w:pPr>
      <w:keepNext/>
      <w:keepLines/>
      <w:spacing w:before="140"/>
      <w:jc w:val="left"/>
    </w:pPr>
    <w:rPr>
      <w:b/>
      <w:i/>
      <w:sz w:val="24"/>
    </w:rPr>
  </w:style>
  <w:style w:type="character" w:customStyle="1" w:styleId="NadpisdlChar">
    <w:name w:val="Nadpis dílčí Char"/>
    <w:basedOn w:val="Standardnpsmoodstavce"/>
    <w:link w:val="Nadpisdl"/>
    <w:rsid w:val="00C210ED"/>
    <w:rPr>
      <w:rFonts w:ascii="Trebuchet MS" w:hAnsi="Trebuchet MS"/>
      <w:b/>
      <w:i/>
      <w:sz w:val="24"/>
    </w:rPr>
  </w:style>
  <w:style w:type="paragraph" w:customStyle="1" w:styleId="Podtitulek">
    <w:name w:val="Podtitulek"/>
    <w:basedOn w:val="Normln"/>
    <w:link w:val="PodtitulekChar"/>
    <w:qFormat/>
    <w:rsid w:val="009E6371"/>
    <w:pPr>
      <w:jc w:val="center"/>
    </w:pPr>
    <w:rPr>
      <w:b/>
      <w:sz w:val="24"/>
    </w:rPr>
  </w:style>
  <w:style w:type="character" w:customStyle="1" w:styleId="PodtitulekChar">
    <w:name w:val="Podtitulek Char"/>
    <w:basedOn w:val="Standardnpsmoodstavce"/>
    <w:link w:val="Podtitulek"/>
    <w:rsid w:val="009E6371"/>
    <w:rPr>
      <w:rFonts w:ascii="Trebuchet MS" w:hAnsi="Trebuchet MS"/>
      <w:b/>
      <w:sz w:val="24"/>
    </w:rPr>
  </w:style>
  <w:style w:type="paragraph" w:customStyle="1" w:styleId="Obrzek">
    <w:name w:val="Obrázek"/>
    <w:basedOn w:val="Normln"/>
    <w:link w:val="ObrzekChar"/>
    <w:qFormat/>
    <w:rsid w:val="00B0093D"/>
    <w:pPr>
      <w:tabs>
        <w:tab w:val="left" w:pos="1418"/>
      </w:tabs>
      <w:spacing w:before="200" w:after="200" w:line="360" w:lineRule="auto"/>
      <w:jc w:val="center"/>
    </w:pPr>
  </w:style>
  <w:style w:type="character" w:customStyle="1" w:styleId="ObrzekChar">
    <w:name w:val="Obrázek Char"/>
    <w:basedOn w:val="Standardnpsmoodstavce"/>
    <w:link w:val="Obrzek"/>
    <w:rsid w:val="00B0093D"/>
    <w:rPr>
      <w:rFonts w:ascii="Trebuchet MS" w:hAnsi="Trebuchet MS"/>
      <w:sz w:val="26"/>
    </w:rPr>
  </w:style>
  <w:style w:type="character" w:styleId="Nevyeenzmnka">
    <w:name w:val="Unresolved Mention"/>
    <w:basedOn w:val="Standardnpsmoodstavce"/>
    <w:uiPriority w:val="99"/>
    <w:semiHidden/>
    <w:unhideWhenUsed/>
    <w:rsid w:val="00757797"/>
    <w:rPr>
      <w:color w:val="605E5C"/>
      <w:shd w:val="clear" w:color="auto" w:fill="E1DFDD"/>
    </w:rPr>
  </w:style>
  <w:style w:type="table" w:styleId="Mkatabulky">
    <w:name w:val="Table Grid"/>
    <w:basedOn w:val="Normlntabulka"/>
    <w:uiPriority w:val="39"/>
    <w:rsid w:val="00757797"/>
    <w:pPr>
      <w:spacing w:after="0" w:line="240" w:lineRule="auto"/>
    </w:pPr>
    <w:rPr>
      <w:rFonts w:eastAsia="MS Minch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Odkaznakoment">
    <w:name w:val="annotation reference"/>
    <w:basedOn w:val="Standardnpsmoodstavce"/>
    <w:uiPriority w:val="99"/>
    <w:semiHidden/>
    <w:unhideWhenUsed/>
    <w:rsid w:val="00924536"/>
    <w:rPr>
      <w:sz w:val="16"/>
      <w:szCs w:val="16"/>
    </w:rPr>
  </w:style>
  <w:style w:type="paragraph" w:styleId="Textkomente">
    <w:name w:val="annotation text"/>
    <w:basedOn w:val="Normln"/>
    <w:link w:val="TextkomenteChar"/>
    <w:uiPriority w:val="99"/>
    <w:unhideWhenUsed/>
    <w:rsid w:val="00924536"/>
    <w:rPr>
      <w:sz w:val="20"/>
      <w:szCs w:val="20"/>
    </w:rPr>
  </w:style>
  <w:style w:type="character" w:customStyle="1" w:styleId="TextkomenteChar">
    <w:name w:val="Text komentáře Char"/>
    <w:basedOn w:val="Standardnpsmoodstavce"/>
    <w:link w:val="Textkomente"/>
    <w:uiPriority w:val="99"/>
    <w:rsid w:val="00924536"/>
    <w:rPr>
      <w:rFonts w:ascii="Trebuchet MS" w:hAnsi="Trebuchet MS"/>
      <w:sz w:val="20"/>
      <w:szCs w:val="20"/>
    </w:rPr>
  </w:style>
  <w:style w:type="paragraph" w:styleId="Pedmtkomente">
    <w:name w:val="annotation subject"/>
    <w:basedOn w:val="Textkomente"/>
    <w:next w:val="Textkomente"/>
    <w:link w:val="PedmtkomenteChar"/>
    <w:uiPriority w:val="99"/>
    <w:semiHidden/>
    <w:unhideWhenUsed/>
    <w:rsid w:val="00924536"/>
    <w:rPr>
      <w:b/>
      <w:bCs/>
    </w:rPr>
  </w:style>
  <w:style w:type="character" w:customStyle="1" w:styleId="PedmtkomenteChar">
    <w:name w:val="Předmět komentáře Char"/>
    <w:basedOn w:val="TextkomenteChar"/>
    <w:link w:val="Pedmtkomente"/>
    <w:uiPriority w:val="99"/>
    <w:semiHidden/>
    <w:rsid w:val="00924536"/>
    <w:rPr>
      <w:rFonts w:ascii="Trebuchet MS" w:hAnsi="Trebuchet MS"/>
      <w:b/>
      <w:bCs/>
      <w:sz w:val="20"/>
      <w:szCs w:val="20"/>
    </w:rPr>
  </w:style>
  <w:style w:type="paragraph" w:styleId="Normlnweb">
    <w:name w:val="Normal (Web)"/>
    <w:basedOn w:val="Normln"/>
    <w:uiPriority w:val="99"/>
    <w:unhideWhenUsed/>
    <w:rsid w:val="006A4287"/>
    <w:pPr>
      <w:spacing w:before="100" w:beforeAutospacing="1" w:after="100" w:afterAutospacing="1"/>
      <w:jc w:val="left"/>
    </w:pPr>
    <w:rPr>
      <w:rFonts w:ascii="Times New Roman" w:eastAsia="Times New Roman" w:hAnsi="Times New Roman" w:cs="Times New Roman"/>
      <w:sz w:val="24"/>
      <w:szCs w:val="24"/>
      <w:lang w:eastAsia="cs-CZ"/>
    </w:rPr>
  </w:style>
  <w:style w:type="paragraph" w:customStyle="1" w:styleId="Standard">
    <w:name w:val="Standard"/>
    <w:rsid w:val="006A4287"/>
    <w:pPr>
      <w:widowControl w:val="0"/>
      <w:suppressAutoHyphens/>
      <w:autoSpaceDN w:val="0"/>
      <w:spacing w:after="0" w:line="240" w:lineRule="auto"/>
      <w:textAlignment w:val="baseline"/>
    </w:pPr>
    <w:rPr>
      <w:rFonts w:ascii="Times New Roman" w:eastAsia="SimSun" w:hAnsi="Times New Roman" w:cs="Arial"/>
      <w:kern w:val="3"/>
      <w:sz w:val="24"/>
      <w:szCs w:val="24"/>
      <w:lang w:eastAsia="zh-CN" w:bidi="hi-IN"/>
    </w:rPr>
  </w:style>
  <w:style w:type="paragraph" w:styleId="Zkladntext">
    <w:name w:val="Body Text"/>
    <w:basedOn w:val="Normln"/>
    <w:link w:val="ZkladntextChar"/>
    <w:uiPriority w:val="99"/>
    <w:rsid w:val="006A4287"/>
    <w:pPr>
      <w:spacing w:before="0"/>
    </w:pPr>
    <w:rPr>
      <w:rFonts w:ascii="Times New Roman" w:eastAsia="Times New Roman" w:hAnsi="Times New Roman" w:cs="Times New Roman"/>
      <w:sz w:val="20"/>
      <w:szCs w:val="20"/>
      <w:lang w:val="x-none" w:eastAsia="x-none"/>
    </w:rPr>
  </w:style>
  <w:style w:type="character" w:customStyle="1" w:styleId="ZkladntextChar">
    <w:name w:val="Základní text Char"/>
    <w:basedOn w:val="Standardnpsmoodstavce"/>
    <w:link w:val="Zkladntext"/>
    <w:uiPriority w:val="99"/>
    <w:rsid w:val="006A4287"/>
    <w:rPr>
      <w:rFonts w:ascii="Times New Roman" w:eastAsia="Times New Roman" w:hAnsi="Times New Roman" w:cs="Times New Roman"/>
      <w:sz w:val="20"/>
      <w:szCs w:val="20"/>
      <w:lang w:val="x-none" w:eastAsia="x-none"/>
    </w:rPr>
  </w:style>
  <w:style w:type="paragraph" w:customStyle="1" w:styleId="Styl1">
    <w:name w:val="Styl1"/>
    <w:basedOn w:val="Obsah4"/>
    <w:qFormat/>
    <w:rsid w:val="002E73AD"/>
    <w:pPr>
      <w:tabs>
        <w:tab w:val="right" w:pos="9627"/>
      </w:tabs>
    </w:pPr>
    <w:rPr>
      <w:noProof/>
      <w:sz w:val="22"/>
    </w:rPr>
  </w:style>
  <w:style w:type="paragraph" w:styleId="Obsah4">
    <w:name w:val="toc 4"/>
    <w:basedOn w:val="Normln"/>
    <w:next w:val="Normln"/>
    <w:link w:val="Obsah4Char"/>
    <w:autoRedefine/>
    <w:uiPriority w:val="39"/>
    <w:semiHidden/>
    <w:unhideWhenUsed/>
    <w:rsid w:val="002E73AD"/>
    <w:pPr>
      <w:spacing w:after="100"/>
      <w:ind w:left="780"/>
    </w:pPr>
  </w:style>
  <w:style w:type="character" w:customStyle="1" w:styleId="Nadpis4Char">
    <w:name w:val="Nadpis 4 Char"/>
    <w:basedOn w:val="Standardnpsmoodstavce"/>
    <w:link w:val="Nadpis4"/>
    <w:uiPriority w:val="9"/>
    <w:rsid w:val="002E73AD"/>
    <w:rPr>
      <w:rFonts w:asciiTheme="majorHAnsi" w:eastAsiaTheme="majorEastAsia" w:hAnsiTheme="majorHAnsi" w:cstheme="majorBidi"/>
      <w:i/>
      <w:iCs/>
      <w:color w:val="2F5496" w:themeColor="accent1" w:themeShade="BF"/>
      <w:sz w:val="26"/>
    </w:rPr>
  </w:style>
  <w:style w:type="character" w:customStyle="1" w:styleId="Obsah4Char">
    <w:name w:val="Obsah 4 Char"/>
    <w:basedOn w:val="Standardnpsmoodstavce"/>
    <w:link w:val="Obsah4"/>
    <w:uiPriority w:val="39"/>
    <w:semiHidden/>
    <w:rsid w:val="002E73AD"/>
    <w:rPr>
      <w:rFonts w:ascii="Trebuchet MS" w:hAnsi="Trebuchet MS"/>
      <w:sz w:val="26"/>
    </w:rPr>
  </w:style>
  <w:style w:type="paragraph" w:customStyle="1" w:styleId="Text">
    <w:name w:val="Text"/>
    <w:basedOn w:val="Normln"/>
    <w:qFormat/>
    <w:rsid w:val="00A90342"/>
    <w:pPr>
      <w:spacing w:line="283" w:lineRule="auto"/>
      <w:jc w:val="left"/>
    </w:pPr>
    <w:rPr>
      <w:rFonts w:asciiTheme="minorHAnsi" w:eastAsia="Times New Roman" w:hAnsiTheme="minorHAnsi" w:cs="Times New Roman"/>
      <w:sz w:val="22"/>
      <w:szCs w:val="26"/>
      <w:lang w:eastAsia="cs-CZ"/>
    </w:rPr>
  </w:style>
  <w:style w:type="character" w:styleId="Sledovanodkaz">
    <w:name w:val="FollowedHyperlink"/>
    <w:basedOn w:val="Standardnpsmoodstavce"/>
    <w:uiPriority w:val="99"/>
    <w:semiHidden/>
    <w:unhideWhenUsed/>
    <w:rsid w:val="00D32410"/>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978358">
      <w:bodyDiv w:val="1"/>
      <w:marLeft w:val="0"/>
      <w:marRight w:val="0"/>
      <w:marTop w:val="0"/>
      <w:marBottom w:val="0"/>
      <w:divBdr>
        <w:top w:val="none" w:sz="0" w:space="0" w:color="auto"/>
        <w:left w:val="none" w:sz="0" w:space="0" w:color="auto"/>
        <w:bottom w:val="none" w:sz="0" w:space="0" w:color="auto"/>
        <w:right w:val="none" w:sz="0" w:space="0" w:color="auto"/>
      </w:divBdr>
    </w:div>
    <w:div w:id="78018441">
      <w:bodyDiv w:val="1"/>
      <w:marLeft w:val="0"/>
      <w:marRight w:val="0"/>
      <w:marTop w:val="0"/>
      <w:marBottom w:val="0"/>
      <w:divBdr>
        <w:top w:val="none" w:sz="0" w:space="0" w:color="auto"/>
        <w:left w:val="none" w:sz="0" w:space="0" w:color="auto"/>
        <w:bottom w:val="none" w:sz="0" w:space="0" w:color="auto"/>
        <w:right w:val="none" w:sz="0" w:space="0" w:color="auto"/>
      </w:divBdr>
    </w:div>
    <w:div w:id="335574666">
      <w:bodyDiv w:val="1"/>
      <w:marLeft w:val="0"/>
      <w:marRight w:val="0"/>
      <w:marTop w:val="0"/>
      <w:marBottom w:val="0"/>
      <w:divBdr>
        <w:top w:val="none" w:sz="0" w:space="0" w:color="auto"/>
        <w:left w:val="none" w:sz="0" w:space="0" w:color="auto"/>
        <w:bottom w:val="none" w:sz="0" w:space="0" w:color="auto"/>
        <w:right w:val="none" w:sz="0" w:space="0" w:color="auto"/>
      </w:divBdr>
    </w:div>
    <w:div w:id="338507433">
      <w:bodyDiv w:val="1"/>
      <w:marLeft w:val="0"/>
      <w:marRight w:val="0"/>
      <w:marTop w:val="0"/>
      <w:marBottom w:val="0"/>
      <w:divBdr>
        <w:top w:val="none" w:sz="0" w:space="0" w:color="auto"/>
        <w:left w:val="none" w:sz="0" w:space="0" w:color="auto"/>
        <w:bottom w:val="none" w:sz="0" w:space="0" w:color="auto"/>
        <w:right w:val="none" w:sz="0" w:space="0" w:color="auto"/>
      </w:divBdr>
    </w:div>
    <w:div w:id="510920516">
      <w:bodyDiv w:val="1"/>
      <w:marLeft w:val="0"/>
      <w:marRight w:val="0"/>
      <w:marTop w:val="0"/>
      <w:marBottom w:val="0"/>
      <w:divBdr>
        <w:top w:val="none" w:sz="0" w:space="0" w:color="auto"/>
        <w:left w:val="none" w:sz="0" w:space="0" w:color="auto"/>
        <w:bottom w:val="none" w:sz="0" w:space="0" w:color="auto"/>
        <w:right w:val="none" w:sz="0" w:space="0" w:color="auto"/>
      </w:divBdr>
    </w:div>
    <w:div w:id="1271468714">
      <w:bodyDiv w:val="1"/>
      <w:marLeft w:val="0"/>
      <w:marRight w:val="0"/>
      <w:marTop w:val="0"/>
      <w:marBottom w:val="0"/>
      <w:divBdr>
        <w:top w:val="none" w:sz="0" w:space="0" w:color="auto"/>
        <w:left w:val="none" w:sz="0" w:space="0" w:color="auto"/>
        <w:bottom w:val="none" w:sz="0" w:space="0" w:color="auto"/>
        <w:right w:val="none" w:sz="0" w:space="0" w:color="auto"/>
      </w:divBdr>
    </w:div>
    <w:div w:id="1451238257">
      <w:bodyDiv w:val="1"/>
      <w:marLeft w:val="0"/>
      <w:marRight w:val="0"/>
      <w:marTop w:val="0"/>
      <w:marBottom w:val="0"/>
      <w:divBdr>
        <w:top w:val="none" w:sz="0" w:space="0" w:color="auto"/>
        <w:left w:val="none" w:sz="0" w:space="0" w:color="auto"/>
        <w:bottom w:val="none" w:sz="0" w:space="0" w:color="auto"/>
        <w:right w:val="none" w:sz="0" w:space="0" w:color="auto"/>
      </w:divBdr>
    </w:div>
    <w:div w:id="1565527620">
      <w:bodyDiv w:val="1"/>
      <w:marLeft w:val="0"/>
      <w:marRight w:val="0"/>
      <w:marTop w:val="0"/>
      <w:marBottom w:val="0"/>
      <w:divBdr>
        <w:top w:val="none" w:sz="0" w:space="0" w:color="auto"/>
        <w:left w:val="none" w:sz="0" w:space="0" w:color="auto"/>
        <w:bottom w:val="none" w:sz="0" w:space="0" w:color="auto"/>
        <w:right w:val="none" w:sz="0" w:space="0" w:color="auto"/>
      </w:divBdr>
    </w:div>
    <w:div w:id="1907257333">
      <w:bodyDiv w:val="1"/>
      <w:marLeft w:val="0"/>
      <w:marRight w:val="0"/>
      <w:marTop w:val="0"/>
      <w:marBottom w:val="0"/>
      <w:divBdr>
        <w:top w:val="none" w:sz="0" w:space="0" w:color="auto"/>
        <w:left w:val="none" w:sz="0" w:space="0" w:color="auto"/>
        <w:bottom w:val="none" w:sz="0" w:space="0" w:color="auto"/>
        <w:right w:val="none" w:sz="0" w:space="0" w:color="auto"/>
      </w:divBdr>
    </w:div>
    <w:div w:id="20872220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7.png"/><Relationship Id="rId26" Type="http://schemas.openxmlformats.org/officeDocument/2006/relationships/image" Target="media/image14.png"/><Relationship Id="rId39" Type="http://schemas.openxmlformats.org/officeDocument/2006/relationships/image" Target="media/image24.jpeg"/><Relationship Id="rId21" Type="http://schemas.openxmlformats.org/officeDocument/2006/relationships/image" Target="media/image9.png"/><Relationship Id="rId34" Type="http://schemas.openxmlformats.org/officeDocument/2006/relationships/image" Target="media/image19.png"/><Relationship Id="rId42" Type="http://schemas.openxmlformats.org/officeDocument/2006/relationships/image" Target="media/image27.png"/><Relationship Id="rId47" Type="http://schemas.openxmlformats.org/officeDocument/2006/relationships/hyperlink" Target="http://www.pionyr.cz/vydane-hry" TargetMode="External"/><Relationship Id="rId50" Type="http://schemas.openxmlformats.org/officeDocument/2006/relationships/footer" Target="footer4.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hyperlink" Target="https://www.elfdict.com/" TargetMode="External"/><Relationship Id="rId11" Type="http://schemas.openxmlformats.org/officeDocument/2006/relationships/header" Target="header2.xml"/><Relationship Id="rId24" Type="http://schemas.openxmlformats.org/officeDocument/2006/relationships/image" Target="media/image12.pn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jpeg"/><Relationship Id="rId45"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1.png"/><Relationship Id="rId28" Type="http://schemas.openxmlformats.org/officeDocument/2006/relationships/hyperlink" Target="https://www.youtube.com/c/NerdoftheRings/videos" TargetMode="External"/><Relationship Id="rId36" Type="http://schemas.openxmlformats.org/officeDocument/2006/relationships/image" Target="media/image21.png"/><Relationship Id="rId49" Type="http://schemas.openxmlformats.org/officeDocument/2006/relationships/header" Target="header4.xml"/><Relationship Id="rId10" Type="http://schemas.openxmlformats.org/officeDocument/2006/relationships/header" Target="header1.xml"/><Relationship Id="rId19" Type="http://schemas.microsoft.com/office/2007/relationships/hdphoto" Target="media/hdphoto1.wdp"/><Relationship Id="rId31" Type="http://schemas.openxmlformats.org/officeDocument/2006/relationships/image" Target="media/image16.png"/><Relationship Id="rId44" Type="http://schemas.openxmlformats.org/officeDocument/2006/relationships/hyperlink" Target="https://www.knihydobrovsky.cz/kniha/atlas-tolkienovych-svetu-354963729?gclid=CjwKCAiAqaWdBhAvEiwAGAQltjE2hUJNwtxPUAvh9Fcr3GxJ1uls6Ye_HqEZWEgja_dfzfBra0O3HRoCQp0QAvD_BwE" TargetMode="External"/><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www.pionyr.cz/cinnost/souteze/soutezetapovychher/" TargetMode="External"/><Relationship Id="rId14" Type="http://schemas.openxmlformats.org/officeDocument/2006/relationships/image" Target="media/image3.png"/><Relationship Id="rId22" Type="http://schemas.openxmlformats.org/officeDocument/2006/relationships/image" Target="media/image10.jpeg"/><Relationship Id="rId27" Type="http://schemas.openxmlformats.org/officeDocument/2006/relationships/image" Target="media/image15.png"/><Relationship Id="rId30" Type="http://schemas.openxmlformats.org/officeDocument/2006/relationships/hyperlink" Target="https://pdfslide.net/documents/the-dwarrow-scholar-dictionary-neo-khuzdulenglish-compressedpdf.html?page=1" TargetMode="External"/><Relationship Id="rId35" Type="http://schemas.openxmlformats.org/officeDocument/2006/relationships/image" Target="media/image20.png"/><Relationship Id="rId43" Type="http://schemas.openxmlformats.org/officeDocument/2006/relationships/image" Target="media/image28.jpeg"/><Relationship Id="rId48" Type="http://schemas.openxmlformats.org/officeDocument/2006/relationships/image" Target="media/image29.png"/><Relationship Id="rId8" Type="http://schemas.openxmlformats.org/officeDocument/2006/relationships/image" Target="media/image1.png"/><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6.jpeg"/><Relationship Id="rId25" Type="http://schemas.openxmlformats.org/officeDocument/2006/relationships/image" Target="media/image13.png"/><Relationship Id="rId33" Type="http://schemas.openxmlformats.org/officeDocument/2006/relationships/image" Target="media/image18.png"/><Relationship Id="rId38" Type="http://schemas.openxmlformats.org/officeDocument/2006/relationships/image" Target="media/image23.jpeg"/><Relationship Id="rId46" Type="http://schemas.openxmlformats.org/officeDocument/2006/relationships/footer" Target="footer3.xml"/><Relationship Id="rId20" Type="http://schemas.openxmlformats.org/officeDocument/2006/relationships/image" Target="media/image8.jpeg"/><Relationship Id="rId41" Type="http://schemas.openxmlformats.org/officeDocument/2006/relationships/image" Target="media/image26.png"/><Relationship Id="rId1" Type="http://schemas.openxmlformats.org/officeDocument/2006/relationships/customXml" Target="../customXml/item1.xml"/><Relationship Id="rId6" Type="http://schemas.openxmlformats.org/officeDocument/2006/relationships/footnotes" Target="footnotes.xml"/></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543C831-E9A9-48B0-96A9-2B89F1B02A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891</TotalTime>
  <Pages>46</Pages>
  <Words>15747</Words>
  <Characters>92909</Characters>
  <Application>Microsoft Office Word</Application>
  <DocSecurity>0</DocSecurity>
  <Lines>774</Lines>
  <Paragraphs>216</Paragraphs>
  <ScaleCrop>false</ScaleCrop>
  <HeadingPairs>
    <vt:vector size="2" baseType="variant">
      <vt:variant>
        <vt:lpstr>Název</vt:lpstr>
      </vt:variant>
      <vt:variant>
        <vt:i4>1</vt:i4>
      </vt:variant>
    </vt:vector>
  </HeadingPairs>
  <TitlesOfParts>
    <vt:vector size="1" baseType="lpstr">
      <vt:lpstr/>
    </vt:vector>
  </TitlesOfParts>
  <Company>Microsoft</Company>
  <LinksUpToDate>false</LinksUpToDate>
  <CharactersWithSpaces>108440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Verunka</dc:creator>
  <cp:lastModifiedBy>Anna Nováková</cp:lastModifiedBy>
  <cp:revision>61</cp:revision>
  <cp:lastPrinted>2023-10-13T12:44:00Z</cp:lastPrinted>
  <dcterms:created xsi:type="dcterms:W3CDTF">2023-10-03T12:08:00Z</dcterms:created>
  <dcterms:modified xsi:type="dcterms:W3CDTF">2023-10-13T12:44:00Z</dcterms:modified>
</cp:coreProperties>
</file>